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48" w:rsidRDefault="00E87948" w:rsidP="00E87948">
      <w:pPr>
        <w:jc w:val="center"/>
        <w:rPr>
          <w:rFonts w:ascii="Times New Roman" w:hAnsi="Times New Roman" w:cs="Times New Roman"/>
          <w:sz w:val="28"/>
          <w:szCs w:val="28"/>
        </w:rPr>
      </w:pPr>
      <w:r w:rsidRPr="00936581">
        <w:rPr>
          <w:rFonts w:ascii="Times New Roman" w:hAnsi="Times New Roman" w:cs="Times New Roman"/>
          <w:sz w:val="28"/>
          <w:szCs w:val="28"/>
        </w:rPr>
        <w:t>Муниципальное бюджетное учреждение дополнительного образования</w:t>
      </w:r>
    </w:p>
    <w:p w:rsidR="00E87948" w:rsidRPr="00936581" w:rsidRDefault="00E87948" w:rsidP="00E87948">
      <w:pPr>
        <w:jc w:val="center"/>
        <w:rPr>
          <w:rFonts w:ascii="Times New Roman" w:hAnsi="Times New Roman" w:cs="Times New Roman"/>
          <w:sz w:val="28"/>
          <w:szCs w:val="28"/>
        </w:rPr>
      </w:pPr>
      <w:r w:rsidRPr="00936581">
        <w:rPr>
          <w:rFonts w:ascii="Times New Roman" w:hAnsi="Times New Roman" w:cs="Times New Roman"/>
          <w:sz w:val="28"/>
          <w:szCs w:val="28"/>
        </w:rPr>
        <w:t xml:space="preserve">«Детская школа искусств </w:t>
      </w:r>
      <w:proofErr w:type="gramStart"/>
      <w:r w:rsidRPr="00936581">
        <w:rPr>
          <w:rFonts w:ascii="Times New Roman" w:hAnsi="Times New Roman" w:cs="Times New Roman"/>
          <w:sz w:val="28"/>
          <w:szCs w:val="28"/>
        </w:rPr>
        <w:t>г</w:t>
      </w:r>
      <w:proofErr w:type="gramEnd"/>
      <w:r w:rsidRPr="00936581">
        <w:rPr>
          <w:rFonts w:ascii="Times New Roman" w:hAnsi="Times New Roman" w:cs="Times New Roman"/>
          <w:sz w:val="28"/>
          <w:szCs w:val="28"/>
        </w:rPr>
        <w:t>. Багратионовска»</w:t>
      </w:r>
    </w:p>
    <w:p w:rsidR="00E87948" w:rsidRPr="00936581" w:rsidRDefault="00E87948" w:rsidP="00E87948">
      <w:pPr>
        <w:jc w:val="center"/>
        <w:rPr>
          <w:rFonts w:ascii="Times New Roman" w:hAnsi="Times New Roman" w:cs="Times New Roman"/>
          <w:sz w:val="28"/>
          <w:szCs w:val="28"/>
        </w:rPr>
      </w:pPr>
    </w:p>
    <w:p w:rsidR="00E87948" w:rsidRPr="00936581" w:rsidRDefault="00E87948" w:rsidP="00E87948">
      <w:pPr>
        <w:rPr>
          <w:rFonts w:ascii="Times New Roman" w:hAnsi="Times New Roman" w:cs="Times New Roman"/>
          <w:sz w:val="28"/>
          <w:szCs w:val="28"/>
        </w:rPr>
      </w:pPr>
    </w:p>
    <w:p w:rsidR="00E87948" w:rsidRPr="00936581" w:rsidRDefault="00E87948" w:rsidP="00E87948">
      <w:pPr>
        <w:rPr>
          <w:rFonts w:ascii="Times New Roman" w:hAnsi="Times New Roman" w:cs="Times New Roman"/>
          <w:sz w:val="28"/>
          <w:szCs w:val="28"/>
        </w:rPr>
      </w:pPr>
    </w:p>
    <w:p w:rsidR="00E87948" w:rsidRPr="00936581" w:rsidRDefault="00E87948" w:rsidP="00E87948">
      <w:pPr>
        <w:rPr>
          <w:rFonts w:ascii="Times New Roman" w:hAnsi="Times New Roman" w:cs="Times New Roman"/>
          <w:sz w:val="28"/>
          <w:szCs w:val="28"/>
        </w:rPr>
      </w:pPr>
    </w:p>
    <w:p w:rsidR="00E87948" w:rsidRPr="00CE2B61" w:rsidRDefault="00E87948" w:rsidP="00E87948">
      <w:pPr>
        <w:rPr>
          <w:rFonts w:ascii="Times New Roman" w:hAnsi="Times New Roman" w:cs="Times New Roman"/>
          <w:sz w:val="32"/>
          <w:szCs w:val="32"/>
        </w:rPr>
      </w:pPr>
    </w:p>
    <w:p w:rsidR="00E87948" w:rsidRPr="00E87948" w:rsidRDefault="00E87948" w:rsidP="00E87948">
      <w:pPr>
        <w:jc w:val="center"/>
        <w:rPr>
          <w:rFonts w:ascii="Times New Roman" w:hAnsi="Times New Roman" w:cs="Times New Roman"/>
          <w:b/>
          <w:sz w:val="28"/>
          <w:szCs w:val="28"/>
        </w:rPr>
      </w:pPr>
      <w:r w:rsidRPr="00E87948">
        <w:rPr>
          <w:rFonts w:ascii="Times New Roman" w:hAnsi="Times New Roman" w:cs="Times New Roman"/>
          <w:b/>
          <w:sz w:val="28"/>
          <w:szCs w:val="28"/>
        </w:rPr>
        <w:t>« Мелизмы в музыке: основные виды украшений»</w:t>
      </w:r>
    </w:p>
    <w:p w:rsidR="00E87948" w:rsidRPr="00936581" w:rsidRDefault="00E87948" w:rsidP="00E87948">
      <w:pPr>
        <w:rPr>
          <w:rFonts w:ascii="Times New Roman" w:hAnsi="Times New Roman" w:cs="Times New Roman"/>
          <w:b/>
          <w:sz w:val="28"/>
          <w:szCs w:val="28"/>
        </w:rPr>
      </w:pPr>
      <w:r w:rsidRPr="00936581">
        <w:rPr>
          <w:rFonts w:ascii="Times New Roman" w:hAnsi="Times New Roman" w:cs="Times New Roman"/>
          <w:b/>
          <w:sz w:val="28"/>
          <w:szCs w:val="28"/>
        </w:rPr>
        <w:t xml:space="preserve">   </w:t>
      </w:r>
    </w:p>
    <w:p w:rsidR="00E87948" w:rsidRPr="00936581" w:rsidRDefault="00E87948" w:rsidP="00E87948">
      <w:pPr>
        <w:rPr>
          <w:rFonts w:ascii="Times New Roman" w:hAnsi="Times New Roman" w:cs="Times New Roman"/>
          <w:b/>
          <w:sz w:val="28"/>
          <w:szCs w:val="28"/>
        </w:rPr>
      </w:pPr>
    </w:p>
    <w:p w:rsidR="00E87948" w:rsidRPr="00936581" w:rsidRDefault="00E87948" w:rsidP="00E87948">
      <w:pPr>
        <w:rPr>
          <w:rFonts w:ascii="Times New Roman" w:hAnsi="Times New Roman" w:cs="Times New Roman"/>
          <w:b/>
          <w:sz w:val="28"/>
          <w:szCs w:val="28"/>
        </w:rPr>
      </w:pPr>
    </w:p>
    <w:p w:rsidR="00E87948" w:rsidRDefault="00E87948" w:rsidP="00E87948">
      <w:pPr>
        <w:ind w:leftChars="928" w:left="2042" w:firstLineChars="700" w:firstLine="1968"/>
        <w:rPr>
          <w:rFonts w:ascii="Times New Roman" w:hAnsi="Times New Roman" w:cs="Times New Roman"/>
          <w:b/>
          <w:sz w:val="28"/>
          <w:szCs w:val="28"/>
        </w:rPr>
      </w:pPr>
    </w:p>
    <w:p w:rsidR="00E87948" w:rsidRDefault="00E87948" w:rsidP="00E87948">
      <w:pPr>
        <w:ind w:leftChars="928" w:left="2042" w:firstLineChars="700" w:firstLine="1968"/>
        <w:rPr>
          <w:rFonts w:ascii="Times New Roman" w:hAnsi="Times New Roman" w:cs="Times New Roman"/>
          <w:b/>
          <w:sz w:val="28"/>
          <w:szCs w:val="28"/>
        </w:rPr>
      </w:pPr>
    </w:p>
    <w:p w:rsidR="00E87948" w:rsidRDefault="00E87948" w:rsidP="00E87948">
      <w:pPr>
        <w:ind w:leftChars="928" w:left="2042" w:firstLineChars="700" w:firstLine="1968"/>
        <w:rPr>
          <w:rFonts w:ascii="Times New Roman" w:hAnsi="Times New Roman" w:cs="Times New Roman"/>
          <w:b/>
          <w:sz w:val="28"/>
          <w:szCs w:val="28"/>
        </w:rPr>
      </w:pPr>
    </w:p>
    <w:p w:rsidR="00E87948" w:rsidRDefault="00E87948" w:rsidP="00E87948">
      <w:pPr>
        <w:ind w:leftChars="928" w:left="2042" w:firstLineChars="700" w:firstLine="1968"/>
        <w:rPr>
          <w:rFonts w:ascii="Times New Roman" w:hAnsi="Times New Roman" w:cs="Times New Roman"/>
          <w:b/>
          <w:sz w:val="28"/>
          <w:szCs w:val="28"/>
        </w:rPr>
      </w:pPr>
    </w:p>
    <w:p w:rsidR="00E87948" w:rsidRDefault="00E87948" w:rsidP="00E87948">
      <w:pPr>
        <w:spacing w:after="0" w:line="240" w:lineRule="auto"/>
        <w:ind w:leftChars="928" w:left="2042" w:firstLineChars="700" w:firstLine="1960"/>
        <w:jc w:val="right"/>
        <w:rPr>
          <w:rFonts w:ascii="Times New Roman" w:hAnsi="Times New Roman" w:cs="Times New Roman"/>
          <w:sz w:val="28"/>
          <w:szCs w:val="28"/>
        </w:rPr>
      </w:pPr>
    </w:p>
    <w:p w:rsidR="00E87948" w:rsidRDefault="00E87948" w:rsidP="00E87948">
      <w:pPr>
        <w:spacing w:after="0" w:line="240" w:lineRule="auto"/>
        <w:ind w:leftChars="928" w:left="2042" w:firstLineChars="700" w:firstLine="1960"/>
        <w:jc w:val="right"/>
        <w:rPr>
          <w:rFonts w:ascii="Times New Roman" w:hAnsi="Times New Roman" w:cs="Times New Roman"/>
          <w:sz w:val="28"/>
          <w:szCs w:val="28"/>
        </w:rPr>
      </w:pPr>
    </w:p>
    <w:p w:rsidR="00C26B10" w:rsidRDefault="00C26B10" w:rsidP="00E87948">
      <w:pPr>
        <w:spacing w:after="0" w:line="240" w:lineRule="auto"/>
        <w:ind w:leftChars="928" w:left="2042" w:firstLineChars="700" w:firstLine="1960"/>
        <w:jc w:val="right"/>
        <w:rPr>
          <w:rFonts w:ascii="Times New Roman" w:hAnsi="Times New Roman" w:cs="Times New Roman"/>
          <w:sz w:val="28"/>
          <w:szCs w:val="28"/>
        </w:rPr>
      </w:pPr>
    </w:p>
    <w:p w:rsidR="00E87948" w:rsidRPr="00470AF8" w:rsidRDefault="00E87948" w:rsidP="00E87948">
      <w:pPr>
        <w:spacing w:after="0" w:line="240" w:lineRule="auto"/>
        <w:ind w:leftChars="928" w:left="2042" w:firstLineChars="700" w:firstLine="1960"/>
        <w:jc w:val="right"/>
        <w:rPr>
          <w:rFonts w:ascii="Times New Roman" w:hAnsi="Times New Roman" w:cs="Times New Roman"/>
          <w:sz w:val="28"/>
          <w:szCs w:val="28"/>
        </w:rPr>
      </w:pPr>
      <w:r w:rsidRPr="00470AF8">
        <w:rPr>
          <w:rFonts w:ascii="Times New Roman" w:hAnsi="Times New Roman" w:cs="Times New Roman"/>
          <w:sz w:val="28"/>
          <w:szCs w:val="28"/>
        </w:rPr>
        <w:t xml:space="preserve">Методическое сообщение преподавателя  </w:t>
      </w:r>
      <w:r>
        <w:rPr>
          <w:rFonts w:ascii="Times New Roman" w:hAnsi="Times New Roman" w:cs="Times New Roman"/>
          <w:sz w:val="28"/>
          <w:szCs w:val="28"/>
        </w:rPr>
        <w:t>Бабаян Н</w:t>
      </w:r>
      <w:r w:rsidRPr="00470AF8">
        <w:rPr>
          <w:rFonts w:ascii="Times New Roman" w:hAnsi="Times New Roman" w:cs="Times New Roman"/>
          <w:sz w:val="28"/>
          <w:szCs w:val="28"/>
        </w:rPr>
        <w:t>.</w:t>
      </w:r>
      <w:r>
        <w:rPr>
          <w:rFonts w:ascii="Times New Roman" w:hAnsi="Times New Roman" w:cs="Times New Roman"/>
          <w:sz w:val="28"/>
          <w:szCs w:val="28"/>
        </w:rPr>
        <w:t>Х.</w:t>
      </w:r>
    </w:p>
    <w:p w:rsidR="00E87948" w:rsidRPr="00470AF8" w:rsidRDefault="00E87948" w:rsidP="00E87948">
      <w:pPr>
        <w:spacing w:after="0" w:line="240" w:lineRule="auto"/>
        <w:jc w:val="right"/>
        <w:rPr>
          <w:rFonts w:ascii="Times New Roman" w:hAnsi="Times New Roman" w:cs="Times New Roman"/>
          <w:sz w:val="28"/>
          <w:szCs w:val="28"/>
        </w:rPr>
      </w:pPr>
      <w:r w:rsidRPr="00470A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0AF8">
        <w:rPr>
          <w:rFonts w:ascii="Times New Roman" w:hAnsi="Times New Roman" w:cs="Times New Roman"/>
          <w:sz w:val="28"/>
          <w:szCs w:val="28"/>
        </w:rPr>
        <w:t>.</w:t>
      </w:r>
    </w:p>
    <w:p w:rsidR="00E87948" w:rsidRPr="00936581" w:rsidRDefault="00E87948" w:rsidP="00E87948">
      <w:pPr>
        <w:spacing w:after="0"/>
        <w:rPr>
          <w:rFonts w:ascii="Times New Roman" w:hAnsi="Times New Roman" w:cs="Times New Roman"/>
          <w:sz w:val="28"/>
          <w:szCs w:val="28"/>
        </w:rPr>
      </w:pPr>
    </w:p>
    <w:p w:rsidR="00E87948" w:rsidRPr="00936581" w:rsidRDefault="00E87948" w:rsidP="00E87948">
      <w:pPr>
        <w:rPr>
          <w:rFonts w:ascii="Times New Roman" w:hAnsi="Times New Roman" w:cs="Times New Roman"/>
          <w:sz w:val="28"/>
          <w:szCs w:val="28"/>
        </w:rPr>
      </w:pPr>
    </w:p>
    <w:p w:rsidR="00E87948" w:rsidRPr="00936581" w:rsidRDefault="00E87948" w:rsidP="00E87948">
      <w:pPr>
        <w:rPr>
          <w:rFonts w:ascii="Times New Roman" w:hAnsi="Times New Roman" w:cs="Times New Roman"/>
          <w:sz w:val="28"/>
          <w:szCs w:val="28"/>
        </w:rPr>
      </w:pPr>
    </w:p>
    <w:p w:rsidR="00E87948" w:rsidRPr="00936581" w:rsidRDefault="00E87948" w:rsidP="00E87948">
      <w:pPr>
        <w:tabs>
          <w:tab w:val="left" w:pos="8460"/>
        </w:tabs>
        <w:jc w:val="center"/>
        <w:rPr>
          <w:rFonts w:ascii="Times New Roman" w:hAnsi="Times New Roman" w:cs="Times New Roman"/>
          <w:sz w:val="28"/>
          <w:szCs w:val="28"/>
        </w:rPr>
      </w:pPr>
      <w:r w:rsidRPr="00936581">
        <w:rPr>
          <w:rFonts w:ascii="Times New Roman" w:hAnsi="Times New Roman" w:cs="Times New Roman"/>
          <w:sz w:val="28"/>
          <w:szCs w:val="28"/>
        </w:rPr>
        <w:t>г. Багратионовск 2020г</w:t>
      </w:r>
      <w:r>
        <w:rPr>
          <w:rFonts w:ascii="Times New Roman" w:hAnsi="Times New Roman" w:cs="Times New Roman"/>
          <w:sz w:val="28"/>
          <w:szCs w:val="28"/>
        </w:rPr>
        <w:t>.</w:t>
      </w:r>
    </w:p>
    <w:p w:rsidR="00E87948" w:rsidRPr="00936581" w:rsidRDefault="00E87948" w:rsidP="00E87948">
      <w:pPr>
        <w:rPr>
          <w:rFonts w:ascii="Times New Roman" w:hAnsi="Times New Roman" w:cs="Times New Roman"/>
          <w:color w:val="676767"/>
          <w:sz w:val="28"/>
          <w:szCs w:val="28"/>
          <w:shd w:val="clear" w:color="auto" w:fill="F8F8F8"/>
        </w:rPr>
      </w:pPr>
      <w:r w:rsidRPr="00936581">
        <w:rPr>
          <w:rFonts w:ascii="Times New Roman" w:hAnsi="Times New Roman" w:cs="Times New Roman"/>
          <w:color w:val="676767"/>
          <w:sz w:val="28"/>
          <w:szCs w:val="28"/>
          <w:shd w:val="clear" w:color="auto" w:fill="F8F8F8"/>
        </w:rPr>
        <w:t xml:space="preserve">  </w:t>
      </w:r>
    </w:p>
    <w:p w:rsidR="00E87948" w:rsidRPr="00936581" w:rsidRDefault="00E87948" w:rsidP="00E87948">
      <w:pPr>
        <w:rPr>
          <w:rFonts w:ascii="Times New Roman" w:hAnsi="Times New Roman" w:cs="Times New Roman"/>
          <w:b/>
          <w:color w:val="676767"/>
          <w:sz w:val="28"/>
          <w:szCs w:val="28"/>
          <w:shd w:val="clear" w:color="auto" w:fill="F8F8F8"/>
        </w:rPr>
      </w:pPr>
      <w:r w:rsidRPr="00936581">
        <w:rPr>
          <w:rFonts w:ascii="Times New Roman" w:hAnsi="Times New Roman" w:cs="Times New Roman"/>
          <w:b/>
          <w:color w:val="676767"/>
          <w:sz w:val="28"/>
          <w:szCs w:val="28"/>
          <w:shd w:val="clear" w:color="auto" w:fill="F8F8F8"/>
        </w:rPr>
        <w:t xml:space="preserve">  </w:t>
      </w:r>
    </w:p>
    <w:p w:rsidR="00E267BF" w:rsidRDefault="00E267BF" w:rsidP="00E267BF">
      <w:pPr>
        <w:rPr>
          <w:rFonts w:ascii="Times New Roman" w:hAnsi="Times New Roman" w:cs="Times New Roman"/>
          <w:sz w:val="28"/>
          <w:szCs w:val="28"/>
        </w:rPr>
      </w:pPr>
    </w:p>
    <w:p w:rsidR="00E87948" w:rsidRDefault="00E87948" w:rsidP="00E87948">
      <w:pPr>
        <w:spacing w:line="360" w:lineRule="auto"/>
        <w:jc w:val="both"/>
        <w:rPr>
          <w:rFonts w:ascii="Times New Roman" w:hAnsi="Times New Roman" w:cs="Times New Roman"/>
          <w:sz w:val="28"/>
          <w:szCs w:val="28"/>
        </w:rPr>
      </w:pPr>
    </w:p>
    <w:p w:rsidR="00D5082D" w:rsidRPr="00C26B10" w:rsidRDefault="00D5082D" w:rsidP="00E87948">
      <w:pPr>
        <w:spacing w:line="360" w:lineRule="auto"/>
        <w:jc w:val="both"/>
        <w:rPr>
          <w:rFonts w:ascii="Times New Roman" w:hAnsi="Times New Roman" w:cs="Times New Roman"/>
          <w:sz w:val="28"/>
          <w:szCs w:val="28"/>
          <w:u w:val="single"/>
        </w:rPr>
      </w:pPr>
      <w:r w:rsidRPr="00C26B10">
        <w:rPr>
          <w:rFonts w:ascii="Times New Roman" w:hAnsi="Times New Roman" w:cs="Times New Roman"/>
          <w:sz w:val="28"/>
          <w:szCs w:val="28"/>
          <w:u w:val="single"/>
        </w:rPr>
        <w:t>История орнаментики</w:t>
      </w:r>
    </w:p>
    <w:p w:rsidR="003F32F0"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Когда зародилась музыка, тогда и появилось желание сделать мотив разнообразнее при помощи интересных оборотов. Постепенно, когда утвердилась</w:t>
      </w:r>
      <w:r w:rsidR="0015226C">
        <w:rPr>
          <w:rFonts w:ascii="Times New Roman" w:hAnsi="Times New Roman" w:cs="Times New Roman"/>
          <w:sz w:val="28"/>
          <w:szCs w:val="28"/>
        </w:rPr>
        <w:t xml:space="preserve"> нотная грамота</w:t>
      </w:r>
      <w:r w:rsidRPr="00E267BF">
        <w:rPr>
          <w:rFonts w:ascii="Times New Roman" w:hAnsi="Times New Roman" w:cs="Times New Roman"/>
          <w:sz w:val="28"/>
          <w:szCs w:val="28"/>
        </w:rPr>
        <w:t>, когда музыкальное искусство канонизировалось, тогда и начался отсчет в истории орнаментики. Дело в том, что многие из оборотов стали не только частью импровизации, но и определенными символами, которые часто выписывались композиторами</w:t>
      </w:r>
    </w:p>
    <w:p w:rsidR="00D5082D"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Что такое орнаментика и мелизмы?</w:t>
      </w:r>
    </w:p>
    <w:p w:rsidR="00D5082D"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Термин «орнаментика» произошел от латинского слова </w:t>
      </w:r>
      <w:proofErr w:type="spellStart"/>
      <w:r w:rsidRPr="00E267BF">
        <w:rPr>
          <w:rFonts w:ascii="Times New Roman" w:hAnsi="Times New Roman" w:cs="Times New Roman"/>
          <w:sz w:val="28"/>
          <w:szCs w:val="28"/>
        </w:rPr>
        <w:t>ornamentum</w:t>
      </w:r>
      <w:proofErr w:type="spellEnd"/>
      <w:r w:rsidRPr="00E267BF">
        <w:rPr>
          <w:rFonts w:ascii="Times New Roman" w:hAnsi="Times New Roman" w:cs="Times New Roman"/>
          <w:sz w:val="28"/>
          <w:szCs w:val="28"/>
        </w:rPr>
        <w:t>. На русский язык слово переводится, как украшение. В музыкальной практике к орнаментике относят разнообразные способы, позволяющие украсить мелодию при помощи вспомогательных тонов</w:t>
      </w:r>
      <w:r w:rsidR="000F439C">
        <w:rPr>
          <w:rFonts w:ascii="Times New Roman" w:hAnsi="Times New Roman" w:cs="Times New Roman"/>
          <w:sz w:val="28"/>
          <w:szCs w:val="28"/>
        </w:rPr>
        <w:t>.</w:t>
      </w:r>
    </w:p>
    <w:p w:rsidR="00D5082D"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Мелизмы – это музыкальный термин, объединяющий небольшие музыкальные украшения. Встречается данное </w:t>
      </w:r>
      <w:proofErr w:type="gramStart"/>
      <w:r w:rsidRPr="00E267BF">
        <w:rPr>
          <w:rFonts w:ascii="Times New Roman" w:hAnsi="Times New Roman" w:cs="Times New Roman"/>
          <w:sz w:val="28"/>
          <w:szCs w:val="28"/>
        </w:rPr>
        <w:t>обозначение</w:t>
      </w:r>
      <w:proofErr w:type="gramEnd"/>
      <w:r w:rsidRPr="00E267BF">
        <w:rPr>
          <w:rFonts w:ascii="Times New Roman" w:hAnsi="Times New Roman" w:cs="Times New Roman"/>
          <w:sz w:val="28"/>
          <w:szCs w:val="28"/>
        </w:rPr>
        <w:t xml:space="preserve"> как в вокальной, так и инструментальной музыке. Мелизмы различаются по длительности звучания, по сложности исполнения.</w:t>
      </w:r>
    </w:p>
    <w:p w:rsidR="00D5082D" w:rsidRPr="00E267BF" w:rsidRDefault="00D5082D" w:rsidP="00E87948">
      <w:pPr>
        <w:spacing w:line="360" w:lineRule="auto"/>
        <w:jc w:val="both"/>
        <w:rPr>
          <w:rFonts w:ascii="Times New Roman" w:hAnsi="Times New Roman" w:cs="Times New Roman"/>
          <w:sz w:val="28"/>
          <w:szCs w:val="28"/>
        </w:rPr>
      </w:pPr>
      <w:proofErr w:type="gramStart"/>
      <w:r w:rsidRPr="00E267BF">
        <w:rPr>
          <w:rFonts w:ascii="Times New Roman" w:hAnsi="Times New Roman" w:cs="Times New Roman"/>
          <w:sz w:val="28"/>
          <w:szCs w:val="28"/>
        </w:rPr>
        <w:t>Основными мелизмами, используемыми в классической музыке принято</w:t>
      </w:r>
      <w:proofErr w:type="gramEnd"/>
      <w:r w:rsidRPr="00E267BF">
        <w:rPr>
          <w:rFonts w:ascii="Times New Roman" w:hAnsi="Times New Roman" w:cs="Times New Roman"/>
          <w:sz w:val="28"/>
          <w:szCs w:val="28"/>
        </w:rPr>
        <w:t xml:space="preserve"> считать:</w:t>
      </w:r>
    </w:p>
    <w:p w:rsidR="00D5082D" w:rsidRPr="000F439C" w:rsidRDefault="00000924" w:rsidP="000F439C">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короткий форшлаг</w:t>
      </w:r>
    </w:p>
    <w:p w:rsidR="00D5082D" w:rsidRPr="000F439C" w:rsidRDefault="00000924" w:rsidP="000F439C">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долгий форшлаг</w:t>
      </w:r>
    </w:p>
    <w:p w:rsidR="00D5082D" w:rsidRPr="000F439C" w:rsidRDefault="00000924" w:rsidP="000F439C">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мордент</w:t>
      </w:r>
    </w:p>
    <w:p w:rsidR="00D5082D" w:rsidRPr="000F439C" w:rsidRDefault="00000924" w:rsidP="000F439C">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группетто</w:t>
      </w:r>
    </w:p>
    <w:p w:rsidR="00D5082D" w:rsidRPr="000F439C" w:rsidRDefault="00000924" w:rsidP="000F439C">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трель</w:t>
      </w:r>
    </w:p>
    <w:p w:rsidR="00D5082D" w:rsidRPr="00E267BF" w:rsidRDefault="00D5082D" w:rsidP="00E87948">
      <w:pPr>
        <w:spacing w:line="360" w:lineRule="auto"/>
        <w:jc w:val="both"/>
        <w:rPr>
          <w:rFonts w:ascii="Times New Roman" w:hAnsi="Times New Roman" w:cs="Times New Roman"/>
          <w:sz w:val="28"/>
          <w:szCs w:val="28"/>
        </w:rPr>
      </w:pPr>
    </w:p>
    <w:p w:rsidR="00E339A5"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lastRenderedPageBreak/>
        <w:t>Музыка имеет своеобразный язык, поэтому неудивительно, что мелизмы представляют своего рода аббревиатуры, требующие расшифровки. Подобная необходимость в создании специальных знаков появилась исключительно для экономии времени. Рассмотрим каждый из мелизмов по отдельности.</w:t>
      </w:r>
      <w:r w:rsidR="00E339A5" w:rsidRPr="00E267BF">
        <w:rPr>
          <w:rFonts w:ascii="Times New Roman" w:hAnsi="Times New Roman" w:cs="Times New Roman"/>
          <w:sz w:val="28"/>
          <w:szCs w:val="28"/>
        </w:rPr>
        <w:t xml:space="preserve"> </w:t>
      </w:r>
    </w:p>
    <w:p w:rsidR="00E339A5" w:rsidRPr="003956FC" w:rsidRDefault="003956FC" w:rsidP="00E87948">
      <w:pPr>
        <w:spacing w:line="360" w:lineRule="auto"/>
        <w:jc w:val="both"/>
        <w:rPr>
          <w:rFonts w:ascii="Times New Roman" w:hAnsi="Times New Roman" w:cs="Times New Roman"/>
          <w:sz w:val="28"/>
          <w:szCs w:val="28"/>
          <w:u w:val="single"/>
        </w:rPr>
      </w:pPr>
      <w:r w:rsidRPr="00333C4C">
        <w:rPr>
          <w:rFonts w:ascii="Times New Roman" w:hAnsi="Times New Roman" w:cs="Times New Roman"/>
          <w:sz w:val="28"/>
          <w:szCs w:val="28"/>
          <w:u w:val="single"/>
        </w:rPr>
        <w:t>Форшлаг</w:t>
      </w:r>
      <w:r w:rsidRPr="003956FC">
        <w:rPr>
          <w:rFonts w:ascii="Times New Roman" w:hAnsi="Times New Roman" w:cs="Times New Roman"/>
          <w:sz w:val="28"/>
          <w:szCs w:val="28"/>
        </w:rPr>
        <w:t xml:space="preserve">: </w:t>
      </w:r>
      <w:r w:rsidR="00333C4C">
        <w:rPr>
          <w:rFonts w:ascii="Times New Roman" w:hAnsi="Times New Roman" w:cs="Times New Roman"/>
          <w:sz w:val="28"/>
          <w:szCs w:val="28"/>
        </w:rPr>
        <w:t>обозначения, как играть</w:t>
      </w:r>
    </w:p>
    <w:p w:rsidR="00D5082D"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С немецкого языка переводится как удар перед нотой. Данное мелодическое украшение может состоять из одного или нескольких звуков. Форшлаг предшествует одному из звуков мелодии. Важно учитывать, что в отношении ритма мелизм входит в счет длительности, к которой присоединен.  </w:t>
      </w:r>
    </w:p>
    <w:p w:rsidR="00D5082D" w:rsidRPr="00E267BF" w:rsidRDefault="00D5082D"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Форшлаг встречается двух видов: короткий и долгий.</w:t>
      </w:r>
      <w:r w:rsidR="003956FC">
        <w:rPr>
          <w:rFonts w:ascii="Times New Roman" w:hAnsi="Times New Roman" w:cs="Times New Roman"/>
          <w:sz w:val="28"/>
          <w:szCs w:val="28"/>
        </w:rPr>
        <w:t xml:space="preserve"> </w:t>
      </w:r>
      <w:r w:rsidRPr="00E267BF">
        <w:rPr>
          <w:rFonts w:ascii="Times New Roman" w:hAnsi="Times New Roman" w:cs="Times New Roman"/>
          <w:sz w:val="28"/>
          <w:szCs w:val="28"/>
        </w:rPr>
        <w:t>Короткий форшлаг состоит из одного или нескольких звуков, исполняющихся очень коротко за счет предыдущей длительности или той, перед которой он обозначен. Короткий форшлаг, состоящий из одного звука, обозначается мелкой нотой в виде восьмой, перечеркнутой поперек. Короткий форшлаг, состоящий из нескольких звуков, обозначается шестнадцатыми, связанными ребрами.</w:t>
      </w:r>
      <w:r w:rsidRPr="00E267BF">
        <w:rPr>
          <w:rFonts w:ascii="Times New Roman" w:hAnsi="Times New Roman" w:cs="Times New Roman"/>
          <w:sz w:val="28"/>
          <w:szCs w:val="28"/>
        </w:rPr>
        <w:br/>
        <w:t>Например: Долгий форшлаг образуется при помощи одного звука и испо</w:t>
      </w:r>
      <w:r w:rsidR="003956FC">
        <w:rPr>
          <w:rFonts w:ascii="Times New Roman" w:hAnsi="Times New Roman" w:cs="Times New Roman"/>
          <w:sz w:val="28"/>
          <w:szCs w:val="28"/>
        </w:rPr>
        <w:t xml:space="preserve">лняется за </w:t>
      </w:r>
      <w:r w:rsidRPr="00E267BF">
        <w:rPr>
          <w:rFonts w:ascii="Times New Roman" w:hAnsi="Times New Roman" w:cs="Times New Roman"/>
          <w:sz w:val="28"/>
          <w:szCs w:val="28"/>
        </w:rPr>
        <w:t>счет длительности звука, перед которым он помещен.</w:t>
      </w:r>
      <w:r w:rsidRPr="00E267BF">
        <w:rPr>
          <w:rFonts w:ascii="Times New Roman" w:hAnsi="Times New Roman" w:cs="Times New Roman"/>
          <w:sz w:val="28"/>
          <w:szCs w:val="28"/>
        </w:rPr>
        <w:br/>
        <w:t>Мелкая нота, обозначающая долгий форшлаг, пишется длительностью, равной половине длительности основного звука, и соответствующим образом исполняется. Нота, обозначающая долгий форшлаг, не перечеркивается.</w:t>
      </w:r>
      <w:r w:rsidRPr="00E267BF">
        <w:rPr>
          <w:rFonts w:ascii="Times New Roman" w:hAnsi="Times New Roman" w:cs="Times New Roman"/>
          <w:sz w:val="28"/>
          <w:szCs w:val="28"/>
        </w:rPr>
        <w:br/>
        <w:t>Правила игры форшлага:</w:t>
      </w:r>
    </w:p>
    <w:p w:rsidR="00D5082D" w:rsidRPr="004B22B9" w:rsidRDefault="004B22B9" w:rsidP="004B22B9">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Играйте ноту форшлага быстро</w:t>
      </w:r>
      <w:r>
        <w:rPr>
          <w:rFonts w:ascii="Times New Roman" w:hAnsi="Times New Roman" w:cs="Times New Roman"/>
          <w:sz w:val="28"/>
          <w:szCs w:val="28"/>
          <w:lang w:val="en-US"/>
        </w:rPr>
        <w:t>;</w:t>
      </w:r>
    </w:p>
    <w:p w:rsidR="00D5082D" w:rsidRPr="004B22B9" w:rsidRDefault="00D5082D" w:rsidP="004B22B9">
      <w:pPr>
        <w:pStyle w:val="a5"/>
        <w:numPr>
          <w:ilvl w:val="0"/>
          <w:numId w:val="4"/>
        </w:numPr>
        <w:spacing w:line="360" w:lineRule="auto"/>
        <w:jc w:val="both"/>
        <w:rPr>
          <w:rFonts w:ascii="Times New Roman" w:hAnsi="Times New Roman" w:cs="Times New Roman"/>
          <w:sz w:val="28"/>
          <w:szCs w:val="28"/>
        </w:rPr>
      </w:pPr>
      <w:r w:rsidRPr="004B22B9">
        <w:rPr>
          <w:rFonts w:ascii="Times New Roman" w:hAnsi="Times New Roman" w:cs="Times New Roman"/>
          <w:sz w:val="28"/>
          <w:szCs w:val="28"/>
        </w:rPr>
        <w:t>Правильно выбирайте аппликатуру. Желатель</w:t>
      </w:r>
      <w:r w:rsidR="004B22B9">
        <w:rPr>
          <w:rFonts w:ascii="Times New Roman" w:hAnsi="Times New Roman" w:cs="Times New Roman"/>
          <w:sz w:val="28"/>
          <w:szCs w:val="28"/>
        </w:rPr>
        <w:t>но использовать соседние пальцы</w:t>
      </w:r>
      <w:r w:rsidR="004B22B9">
        <w:rPr>
          <w:rFonts w:ascii="Times New Roman" w:hAnsi="Times New Roman" w:cs="Times New Roman"/>
          <w:sz w:val="28"/>
          <w:szCs w:val="28"/>
          <w:lang w:val="en-US"/>
        </w:rPr>
        <w:t>;</w:t>
      </w:r>
    </w:p>
    <w:p w:rsidR="00D5082D" w:rsidRPr="004B22B9" w:rsidRDefault="00D5082D" w:rsidP="004B22B9">
      <w:pPr>
        <w:pStyle w:val="a5"/>
        <w:numPr>
          <w:ilvl w:val="0"/>
          <w:numId w:val="4"/>
        </w:numPr>
        <w:spacing w:line="360" w:lineRule="auto"/>
        <w:jc w:val="both"/>
        <w:rPr>
          <w:rFonts w:ascii="Times New Roman" w:hAnsi="Times New Roman" w:cs="Times New Roman"/>
          <w:sz w:val="28"/>
          <w:szCs w:val="28"/>
        </w:rPr>
      </w:pPr>
      <w:r w:rsidRPr="004B22B9">
        <w:rPr>
          <w:rFonts w:ascii="Times New Roman" w:hAnsi="Times New Roman" w:cs="Times New Roman"/>
          <w:sz w:val="28"/>
          <w:szCs w:val="28"/>
        </w:rPr>
        <w:t xml:space="preserve">Движение </w:t>
      </w:r>
      <w:r w:rsidR="004B22B9">
        <w:rPr>
          <w:rFonts w:ascii="Times New Roman" w:hAnsi="Times New Roman" w:cs="Times New Roman"/>
          <w:sz w:val="28"/>
          <w:szCs w:val="28"/>
        </w:rPr>
        <w:t>должно быть плавным, скользящим</w:t>
      </w:r>
      <w:r w:rsidR="004B22B9" w:rsidRPr="004B22B9">
        <w:rPr>
          <w:rFonts w:ascii="Times New Roman" w:hAnsi="Times New Roman" w:cs="Times New Roman"/>
          <w:sz w:val="28"/>
          <w:szCs w:val="28"/>
        </w:rPr>
        <w:t>;</w:t>
      </w:r>
    </w:p>
    <w:p w:rsidR="00D5082D" w:rsidRPr="004B22B9" w:rsidRDefault="00D5082D" w:rsidP="004B22B9">
      <w:pPr>
        <w:pStyle w:val="a5"/>
        <w:numPr>
          <w:ilvl w:val="0"/>
          <w:numId w:val="4"/>
        </w:numPr>
        <w:spacing w:line="360" w:lineRule="auto"/>
        <w:jc w:val="both"/>
        <w:rPr>
          <w:rFonts w:ascii="Times New Roman" w:hAnsi="Times New Roman" w:cs="Times New Roman"/>
          <w:sz w:val="28"/>
          <w:szCs w:val="28"/>
        </w:rPr>
      </w:pPr>
      <w:r w:rsidRPr="004B22B9">
        <w:rPr>
          <w:rFonts w:ascii="Times New Roman" w:hAnsi="Times New Roman" w:cs="Times New Roman"/>
          <w:sz w:val="28"/>
          <w:szCs w:val="28"/>
        </w:rPr>
        <w:t>Упор необходимо делать на основную ноту.</w:t>
      </w:r>
    </w:p>
    <w:p w:rsidR="004B22B9" w:rsidRDefault="004B22B9" w:rsidP="00E87948">
      <w:pPr>
        <w:spacing w:line="360" w:lineRule="auto"/>
        <w:jc w:val="both"/>
        <w:rPr>
          <w:rFonts w:ascii="Times New Roman" w:hAnsi="Times New Roman" w:cs="Times New Roman"/>
          <w:sz w:val="28"/>
          <w:szCs w:val="28"/>
          <w:lang w:val="en-US"/>
        </w:rPr>
      </w:pPr>
    </w:p>
    <w:p w:rsidR="00E339A5" w:rsidRPr="00D71A0E" w:rsidRDefault="004B22B9" w:rsidP="00E87948">
      <w:pPr>
        <w:spacing w:line="360" w:lineRule="auto"/>
        <w:jc w:val="both"/>
        <w:rPr>
          <w:rFonts w:ascii="Times New Roman" w:hAnsi="Times New Roman" w:cs="Times New Roman"/>
          <w:sz w:val="28"/>
          <w:szCs w:val="28"/>
          <w:u w:val="single"/>
        </w:rPr>
      </w:pPr>
      <w:r w:rsidRPr="00EF6E86">
        <w:rPr>
          <w:rFonts w:ascii="Times New Roman" w:hAnsi="Times New Roman" w:cs="Times New Roman"/>
          <w:sz w:val="28"/>
          <w:szCs w:val="28"/>
          <w:u w:val="single"/>
        </w:rPr>
        <w:lastRenderedPageBreak/>
        <w:t>Мордент</w:t>
      </w:r>
    </w:p>
    <w:p w:rsidR="00E339A5" w:rsidRPr="00E267BF" w:rsidRDefault="00E339A5"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Мордент (</w:t>
      </w:r>
      <w:proofErr w:type="spellStart"/>
      <w:r w:rsidRPr="00E267BF">
        <w:rPr>
          <w:rFonts w:ascii="Times New Roman" w:hAnsi="Times New Roman" w:cs="Times New Roman"/>
          <w:sz w:val="28"/>
          <w:szCs w:val="28"/>
        </w:rPr>
        <w:t>итал</w:t>
      </w:r>
      <w:proofErr w:type="spellEnd"/>
      <w:r w:rsidRPr="00E267BF">
        <w:rPr>
          <w:rFonts w:ascii="Times New Roman" w:hAnsi="Times New Roman" w:cs="Times New Roman"/>
          <w:sz w:val="28"/>
          <w:szCs w:val="28"/>
        </w:rPr>
        <w:t xml:space="preserve">. </w:t>
      </w:r>
      <w:proofErr w:type="spellStart"/>
      <w:r w:rsidRPr="00E267BF">
        <w:rPr>
          <w:rFonts w:ascii="Times New Roman" w:hAnsi="Times New Roman" w:cs="Times New Roman"/>
          <w:sz w:val="28"/>
          <w:szCs w:val="28"/>
        </w:rPr>
        <w:t>mordente</w:t>
      </w:r>
      <w:proofErr w:type="spellEnd"/>
      <w:r w:rsidRPr="00E267BF">
        <w:rPr>
          <w:rFonts w:ascii="Times New Roman" w:hAnsi="Times New Roman" w:cs="Times New Roman"/>
          <w:sz w:val="28"/>
          <w:szCs w:val="28"/>
        </w:rPr>
        <w:t>, буквально — кусающий, острый).</w:t>
      </w:r>
      <w:r w:rsidR="00D71A0E" w:rsidRPr="00D71A0E">
        <w:rPr>
          <w:rFonts w:ascii="Times New Roman" w:hAnsi="Times New Roman" w:cs="Times New Roman"/>
          <w:sz w:val="28"/>
          <w:szCs w:val="28"/>
        </w:rPr>
        <w:t xml:space="preserve"> </w:t>
      </w:r>
      <w:r w:rsidRPr="00E267BF">
        <w:rPr>
          <w:rFonts w:ascii="Times New Roman" w:hAnsi="Times New Roman" w:cs="Times New Roman"/>
          <w:sz w:val="28"/>
          <w:szCs w:val="28"/>
        </w:rPr>
        <w:t xml:space="preserve">Чередование основного звука со </w:t>
      </w:r>
      <w:proofErr w:type="gramStart"/>
      <w:r w:rsidRPr="00E267BF">
        <w:rPr>
          <w:rFonts w:ascii="Times New Roman" w:hAnsi="Times New Roman" w:cs="Times New Roman"/>
          <w:sz w:val="28"/>
          <w:szCs w:val="28"/>
        </w:rPr>
        <w:t>вспомогательным</w:t>
      </w:r>
      <w:proofErr w:type="gramEnd"/>
      <w:r w:rsidRPr="00E267BF">
        <w:rPr>
          <w:rFonts w:ascii="Times New Roman" w:hAnsi="Times New Roman" w:cs="Times New Roman"/>
          <w:sz w:val="28"/>
          <w:szCs w:val="28"/>
        </w:rPr>
        <w:t xml:space="preserve">. На него указывает линия, напоминающая кардиограмму человека под наклоном.  </w:t>
      </w:r>
    </w:p>
    <w:p w:rsidR="00E339A5" w:rsidRPr="00E267BF" w:rsidRDefault="00E339A5"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Мордент образуется при помощи вспомогательного звука. Вспомогательным звуком служит соседняя ступень, отстоящая от основного звука мелодии на полтона или целый тон вверх или вниз. Мелодическая фигура мордента состоит из трех звуков: основного, вспомогательного и основного. Исполняется мордент в большинстве случаев за счет времени украшаемого звука.</w:t>
      </w:r>
      <w:r w:rsidRPr="00E267BF">
        <w:rPr>
          <w:rFonts w:ascii="Times New Roman" w:hAnsi="Times New Roman" w:cs="Times New Roman"/>
          <w:sz w:val="28"/>
          <w:szCs w:val="28"/>
        </w:rPr>
        <w:br/>
        <w:t>В первом случае это простой мордент, обозначает, что вспомогательный звук берется сверху от основного звука. Во втором случае это перечеркнутый мордент, обозначает, что вспомогательный звук берется снизу от основного звука.</w:t>
      </w:r>
    </w:p>
    <w:p w:rsidR="000D5BC0" w:rsidRPr="00EF6E86" w:rsidRDefault="00EF6E86" w:rsidP="00E87948">
      <w:pPr>
        <w:spacing w:line="360" w:lineRule="auto"/>
        <w:jc w:val="both"/>
        <w:rPr>
          <w:rFonts w:ascii="Times New Roman" w:hAnsi="Times New Roman" w:cs="Times New Roman"/>
          <w:sz w:val="28"/>
          <w:szCs w:val="28"/>
          <w:u w:val="single"/>
          <w:lang w:val="en-US"/>
        </w:rPr>
      </w:pPr>
      <w:r w:rsidRPr="00EF6E86">
        <w:rPr>
          <w:rFonts w:ascii="Times New Roman" w:hAnsi="Times New Roman" w:cs="Times New Roman"/>
          <w:sz w:val="28"/>
          <w:szCs w:val="28"/>
          <w:u w:val="single"/>
        </w:rPr>
        <w:t xml:space="preserve">Трель </w:t>
      </w:r>
    </w:p>
    <w:p w:rsidR="00F452CB" w:rsidRPr="00FC35DD" w:rsidRDefault="000D5BC0"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По технике исполнения трель является одним из самых виртуозных и сложных приемов. Представляет собой скорое чередование соседних нот, напоминающее соловьиные трели. Обозначается, как сочетание букв «</w:t>
      </w:r>
      <w:proofErr w:type="spellStart"/>
      <w:r w:rsidRPr="00E267BF">
        <w:rPr>
          <w:rFonts w:ascii="Times New Roman" w:hAnsi="Times New Roman" w:cs="Times New Roman"/>
          <w:sz w:val="28"/>
          <w:szCs w:val="28"/>
        </w:rPr>
        <w:t>tr</w:t>
      </w:r>
      <w:proofErr w:type="spellEnd"/>
      <w:r w:rsidRPr="00E267BF">
        <w:rPr>
          <w:rFonts w:ascii="Times New Roman" w:hAnsi="Times New Roman" w:cs="Times New Roman"/>
          <w:sz w:val="28"/>
          <w:szCs w:val="28"/>
        </w:rPr>
        <w:t>» над основной нотой Продолжительность трели равна длительности звука, за счет которого она исполняется.</w:t>
      </w:r>
      <w:r w:rsidR="00F452CB" w:rsidRPr="00F452CB">
        <w:rPr>
          <w:rFonts w:ascii="Times New Roman" w:hAnsi="Times New Roman" w:cs="Times New Roman"/>
          <w:sz w:val="28"/>
          <w:szCs w:val="28"/>
        </w:rPr>
        <w:t xml:space="preserve"> </w:t>
      </w:r>
      <w:r w:rsidRPr="00E267BF">
        <w:rPr>
          <w:rFonts w:ascii="Times New Roman" w:hAnsi="Times New Roman" w:cs="Times New Roman"/>
          <w:sz w:val="28"/>
          <w:szCs w:val="28"/>
        </w:rPr>
        <w:t>Знак, обозначающий трель, ставится над нотой.</w:t>
      </w:r>
    </w:p>
    <w:p w:rsidR="00FC35DD" w:rsidRPr="00AF73CB" w:rsidRDefault="000D5BC0"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Существуют разные способы исполнения трели, а именно:</w:t>
      </w:r>
      <w:r w:rsidRPr="00E267BF">
        <w:rPr>
          <w:rFonts w:ascii="Times New Roman" w:hAnsi="Times New Roman" w:cs="Times New Roman"/>
          <w:sz w:val="28"/>
          <w:szCs w:val="28"/>
        </w:rPr>
        <w:br/>
        <w:t xml:space="preserve">а) Начиная с верхнего вспомогательного звука: </w:t>
      </w:r>
      <w:r w:rsidR="00AF73CB">
        <w:rPr>
          <w:rFonts w:ascii="Times New Roman" w:hAnsi="Times New Roman" w:cs="Times New Roman"/>
          <w:sz w:val="28"/>
          <w:szCs w:val="28"/>
        </w:rPr>
        <w:t>м</w:t>
      </w:r>
      <w:r w:rsidRPr="00E267BF">
        <w:rPr>
          <w:rFonts w:ascii="Times New Roman" w:hAnsi="Times New Roman" w:cs="Times New Roman"/>
          <w:sz w:val="28"/>
          <w:szCs w:val="28"/>
        </w:rPr>
        <w:t>елкие ноты после основного звука обозначают, что трель должна быть закончена при помощи нижнего вспомогательного звука</w:t>
      </w:r>
      <w:r w:rsidR="00AF73CB">
        <w:rPr>
          <w:rFonts w:ascii="Times New Roman" w:hAnsi="Times New Roman" w:cs="Times New Roman"/>
          <w:sz w:val="28"/>
          <w:szCs w:val="28"/>
        </w:rPr>
        <w:t>;</w:t>
      </w:r>
    </w:p>
    <w:p w:rsidR="00416A0A" w:rsidRPr="00416A0A" w:rsidRDefault="000D5BC0"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б) Начиная с нижнего вспомогательного звука</w:t>
      </w:r>
      <w:r w:rsidR="00416A0A" w:rsidRPr="00416A0A">
        <w:rPr>
          <w:rFonts w:ascii="Times New Roman" w:hAnsi="Times New Roman" w:cs="Times New Roman"/>
          <w:sz w:val="28"/>
          <w:szCs w:val="28"/>
        </w:rPr>
        <w:t>;</w:t>
      </w:r>
    </w:p>
    <w:p w:rsidR="000D5BC0" w:rsidRPr="00FC35DD" w:rsidRDefault="00416A0A" w:rsidP="00E8794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0D5BC0" w:rsidRPr="00E267BF">
        <w:rPr>
          <w:rFonts w:ascii="Times New Roman" w:hAnsi="Times New Roman" w:cs="Times New Roman"/>
          <w:sz w:val="28"/>
          <w:szCs w:val="28"/>
        </w:rPr>
        <w:t>Начиная с основного з</w:t>
      </w:r>
      <w:r>
        <w:rPr>
          <w:rFonts w:ascii="Times New Roman" w:hAnsi="Times New Roman" w:cs="Times New Roman"/>
          <w:sz w:val="28"/>
          <w:szCs w:val="28"/>
        </w:rPr>
        <w:t>вука</w:t>
      </w:r>
      <w:r w:rsidRPr="00416A0A">
        <w:rPr>
          <w:rFonts w:ascii="Times New Roman" w:hAnsi="Times New Roman" w:cs="Times New Roman"/>
          <w:sz w:val="28"/>
          <w:szCs w:val="28"/>
        </w:rPr>
        <w:t xml:space="preserve"> (</w:t>
      </w:r>
      <w:r>
        <w:rPr>
          <w:rFonts w:ascii="Times New Roman" w:hAnsi="Times New Roman" w:cs="Times New Roman"/>
          <w:sz w:val="28"/>
          <w:szCs w:val="28"/>
        </w:rPr>
        <w:t>э</w:t>
      </w:r>
      <w:r w:rsidR="00FC35DD">
        <w:rPr>
          <w:rFonts w:ascii="Times New Roman" w:hAnsi="Times New Roman" w:cs="Times New Roman"/>
          <w:sz w:val="28"/>
          <w:szCs w:val="28"/>
        </w:rPr>
        <w:t>тот прием исполнения тре</w:t>
      </w:r>
      <w:r w:rsidR="000D5BC0" w:rsidRPr="00E267BF">
        <w:rPr>
          <w:rFonts w:ascii="Times New Roman" w:hAnsi="Times New Roman" w:cs="Times New Roman"/>
          <w:sz w:val="28"/>
          <w:szCs w:val="28"/>
        </w:rPr>
        <w:t>ли применялся в музыке бо</w:t>
      </w:r>
      <w:r w:rsidR="00FC35DD">
        <w:rPr>
          <w:rFonts w:ascii="Times New Roman" w:hAnsi="Times New Roman" w:cs="Times New Roman"/>
          <w:sz w:val="28"/>
          <w:szCs w:val="28"/>
        </w:rPr>
        <w:t>лее позднего периода, им пользу</w:t>
      </w:r>
      <w:r w:rsidR="000D5BC0" w:rsidRPr="00E267BF">
        <w:rPr>
          <w:rFonts w:ascii="Times New Roman" w:hAnsi="Times New Roman" w:cs="Times New Roman"/>
          <w:sz w:val="28"/>
          <w:szCs w:val="28"/>
        </w:rPr>
        <w:t>ются и в настоящее время</w:t>
      </w:r>
      <w:r>
        <w:rPr>
          <w:rFonts w:ascii="Times New Roman" w:hAnsi="Times New Roman" w:cs="Times New Roman"/>
          <w:sz w:val="28"/>
          <w:szCs w:val="28"/>
        </w:rPr>
        <w:t>)</w:t>
      </w:r>
      <w:r w:rsidR="00783B7D">
        <w:rPr>
          <w:rFonts w:ascii="Times New Roman" w:hAnsi="Times New Roman" w:cs="Times New Roman"/>
          <w:sz w:val="28"/>
          <w:szCs w:val="28"/>
        </w:rPr>
        <w:t>.</w:t>
      </w:r>
    </w:p>
    <w:p w:rsidR="000D5BC0" w:rsidRPr="00E267BF" w:rsidRDefault="000D5BC0"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lastRenderedPageBreak/>
        <w:t xml:space="preserve">В старинной музыке (по </w:t>
      </w:r>
      <w:proofErr w:type="spellStart"/>
      <w:r w:rsidRPr="00E267BF">
        <w:rPr>
          <w:rFonts w:ascii="Times New Roman" w:hAnsi="Times New Roman" w:cs="Times New Roman"/>
          <w:sz w:val="28"/>
          <w:szCs w:val="28"/>
        </w:rPr>
        <w:t>XVIII</w:t>
      </w:r>
      <w:proofErr w:type="spellEnd"/>
      <w:r w:rsidRPr="00E267BF">
        <w:rPr>
          <w:rFonts w:ascii="Times New Roman" w:hAnsi="Times New Roman" w:cs="Times New Roman"/>
          <w:sz w:val="28"/>
          <w:szCs w:val="28"/>
        </w:rPr>
        <w:t xml:space="preserve"> век включительно) в конце трели обычно вводился и нижний вспомогательный звук, образующий заключительный оборот, сходный с группетто. Этот заключительный оборот — </w:t>
      </w:r>
      <w:proofErr w:type="spellStart"/>
      <w:r w:rsidRPr="00E267BF">
        <w:rPr>
          <w:rFonts w:ascii="Times New Roman" w:hAnsi="Times New Roman" w:cs="Times New Roman"/>
          <w:sz w:val="28"/>
          <w:szCs w:val="28"/>
        </w:rPr>
        <w:t>нахшлаг</w:t>
      </w:r>
      <w:proofErr w:type="spellEnd"/>
      <w:r w:rsidRPr="00E267BF">
        <w:rPr>
          <w:rFonts w:ascii="Times New Roman" w:hAnsi="Times New Roman" w:cs="Times New Roman"/>
          <w:sz w:val="28"/>
          <w:szCs w:val="28"/>
        </w:rPr>
        <w:t xml:space="preserve"> (</w:t>
      </w:r>
      <w:proofErr w:type="gramStart"/>
      <w:r w:rsidRPr="00E267BF">
        <w:rPr>
          <w:rFonts w:ascii="Times New Roman" w:hAnsi="Times New Roman" w:cs="Times New Roman"/>
          <w:sz w:val="28"/>
          <w:szCs w:val="28"/>
        </w:rPr>
        <w:t>нем</w:t>
      </w:r>
      <w:proofErr w:type="gramEnd"/>
      <w:r w:rsidRPr="00E267BF">
        <w:rPr>
          <w:rFonts w:ascii="Times New Roman" w:hAnsi="Times New Roman" w:cs="Times New Roman"/>
          <w:sz w:val="28"/>
          <w:szCs w:val="28"/>
        </w:rPr>
        <w:t xml:space="preserve">. </w:t>
      </w:r>
      <w:proofErr w:type="spellStart"/>
      <w:r w:rsidRPr="00E267BF">
        <w:rPr>
          <w:rFonts w:ascii="Times New Roman" w:hAnsi="Times New Roman" w:cs="Times New Roman"/>
          <w:sz w:val="28"/>
          <w:szCs w:val="28"/>
        </w:rPr>
        <w:t>Nachschlag</w:t>
      </w:r>
      <w:proofErr w:type="spellEnd"/>
      <w:r w:rsidRPr="00E267BF">
        <w:rPr>
          <w:rFonts w:ascii="Times New Roman" w:hAnsi="Times New Roman" w:cs="Times New Roman"/>
          <w:sz w:val="28"/>
          <w:szCs w:val="28"/>
        </w:rPr>
        <w:t>— последующий удар) — специально не отмечался в нотной записи, но предполагался в исполнении.</w:t>
      </w:r>
    </w:p>
    <w:p w:rsidR="000D5BC0" w:rsidRPr="00E267BF" w:rsidRDefault="000D5BC0"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Примерно с середины </w:t>
      </w:r>
      <w:proofErr w:type="spellStart"/>
      <w:r w:rsidRPr="00E267BF">
        <w:rPr>
          <w:rFonts w:ascii="Times New Roman" w:hAnsi="Times New Roman" w:cs="Times New Roman"/>
          <w:sz w:val="28"/>
          <w:szCs w:val="28"/>
        </w:rPr>
        <w:t>XIX</w:t>
      </w:r>
      <w:proofErr w:type="spellEnd"/>
      <w:r w:rsidRPr="00E267BF">
        <w:rPr>
          <w:rFonts w:ascii="Times New Roman" w:hAnsi="Times New Roman" w:cs="Times New Roman"/>
          <w:sz w:val="28"/>
          <w:szCs w:val="28"/>
        </w:rPr>
        <w:t xml:space="preserve"> века и до настоящего времени исполнение </w:t>
      </w:r>
      <w:proofErr w:type="spellStart"/>
      <w:r w:rsidRPr="00E267BF">
        <w:rPr>
          <w:rFonts w:ascii="Times New Roman" w:hAnsi="Times New Roman" w:cs="Times New Roman"/>
          <w:sz w:val="28"/>
          <w:szCs w:val="28"/>
        </w:rPr>
        <w:t>нахшлага</w:t>
      </w:r>
      <w:proofErr w:type="spellEnd"/>
      <w:r w:rsidRPr="00E267BF">
        <w:rPr>
          <w:rFonts w:ascii="Times New Roman" w:hAnsi="Times New Roman" w:cs="Times New Roman"/>
          <w:sz w:val="28"/>
          <w:szCs w:val="28"/>
        </w:rPr>
        <w:t xml:space="preserve"> становится обязательным лишь в тех случаях, когда он специально обозначен в нотной записи в конце трели.</w:t>
      </w:r>
    </w:p>
    <w:p w:rsidR="00B63C1B" w:rsidRPr="00D06930" w:rsidRDefault="001D111F" w:rsidP="00E87948">
      <w:pPr>
        <w:spacing w:line="360" w:lineRule="auto"/>
        <w:jc w:val="both"/>
        <w:rPr>
          <w:rFonts w:ascii="Times New Roman" w:hAnsi="Times New Roman" w:cs="Times New Roman"/>
          <w:sz w:val="28"/>
          <w:szCs w:val="28"/>
          <w:u w:val="single"/>
        </w:rPr>
      </w:pPr>
      <w:r w:rsidRPr="001D111F">
        <w:rPr>
          <w:rFonts w:ascii="Times New Roman" w:hAnsi="Times New Roman" w:cs="Times New Roman"/>
          <w:sz w:val="28"/>
          <w:szCs w:val="28"/>
          <w:u w:val="single"/>
        </w:rPr>
        <w:t>Группетто</w:t>
      </w:r>
    </w:p>
    <w:p w:rsidR="006B2725" w:rsidRPr="00E267BF" w:rsidRDefault="006B2725"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Самое сложное, но и красивое, музыкальное дополнение</w:t>
      </w:r>
      <w:r w:rsidR="00B63C1B" w:rsidRPr="00E267BF">
        <w:rPr>
          <w:rFonts w:ascii="Times New Roman" w:hAnsi="Times New Roman" w:cs="Times New Roman"/>
          <w:sz w:val="28"/>
          <w:szCs w:val="28"/>
        </w:rPr>
        <w:t>.</w:t>
      </w:r>
      <w:r w:rsidR="00D06930" w:rsidRPr="00D06930">
        <w:rPr>
          <w:rFonts w:ascii="Times New Roman" w:hAnsi="Times New Roman" w:cs="Times New Roman"/>
          <w:sz w:val="28"/>
          <w:szCs w:val="28"/>
        </w:rPr>
        <w:t xml:space="preserve"> </w:t>
      </w:r>
      <w:r w:rsidRPr="00E267BF">
        <w:rPr>
          <w:rFonts w:ascii="Times New Roman" w:hAnsi="Times New Roman" w:cs="Times New Roman"/>
          <w:sz w:val="28"/>
          <w:szCs w:val="28"/>
        </w:rPr>
        <w:t xml:space="preserve">Группетто расшифровывается как группа нот, состоящая из </w:t>
      </w:r>
      <w:proofErr w:type="spellStart"/>
      <w:r w:rsidRPr="00E267BF">
        <w:rPr>
          <w:rFonts w:ascii="Times New Roman" w:hAnsi="Times New Roman" w:cs="Times New Roman"/>
          <w:sz w:val="28"/>
          <w:szCs w:val="28"/>
        </w:rPr>
        <w:t>поступенного</w:t>
      </w:r>
      <w:proofErr w:type="spellEnd"/>
      <w:r w:rsidRPr="00E267BF">
        <w:rPr>
          <w:rFonts w:ascii="Times New Roman" w:hAnsi="Times New Roman" w:cs="Times New Roman"/>
          <w:sz w:val="28"/>
          <w:szCs w:val="28"/>
        </w:rPr>
        <w:t xml:space="preserve"> </w:t>
      </w:r>
      <w:proofErr w:type="spellStart"/>
      <w:r w:rsidRPr="00E267BF">
        <w:rPr>
          <w:rFonts w:ascii="Times New Roman" w:hAnsi="Times New Roman" w:cs="Times New Roman"/>
          <w:sz w:val="28"/>
          <w:szCs w:val="28"/>
        </w:rPr>
        <w:t>опевания</w:t>
      </w:r>
      <w:proofErr w:type="spellEnd"/>
      <w:r w:rsidRPr="00E267BF">
        <w:rPr>
          <w:rFonts w:ascii="Times New Roman" w:hAnsi="Times New Roman" w:cs="Times New Roman"/>
          <w:sz w:val="28"/>
          <w:szCs w:val="28"/>
        </w:rPr>
        <w:t xml:space="preserve"> основного звука. Так если знак группетто стоит над нотой «до», то расшифровываться он будет, как «ре», «до», «си», «до». Где ре и си будут являться вводными тонами. Исполняется данная фигура в пределах основной длительности.</w:t>
      </w:r>
    </w:p>
    <w:p w:rsidR="00992979" w:rsidRPr="003F6F78" w:rsidRDefault="006B2725"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Самое сложное, но и красивое, музыкальное дополнение. Суть в том, что основная нота «расширяется» верхними и нижними вспомогательными звуками. Обознается завитком по типу математической бесконечности. По сути это </w:t>
      </w:r>
      <w:proofErr w:type="spellStart"/>
      <w:r w:rsidRPr="00E267BF">
        <w:rPr>
          <w:rFonts w:ascii="Times New Roman" w:hAnsi="Times New Roman" w:cs="Times New Roman"/>
          <w:sz w:val="28"/>
          <w:szCs w:val="28"/>
        </w:rPr>
        <w:t>опевание</w:t>
      </w:r>
      <w:proofErr w:type="spellEnd"/>
      <w:r w:rsidRPr="00E267BF">
        <w:rPr>
          <w:rFonts w:ascii="Times New Roman" w:hAnsi="Times New Roman" w:cs="Times New Roman"/>
          <w:sz w:val="28"/>
          <w:szCs w:val="28"/>
        </w:rPr>
        <w:t xml:space="preserve"> основного звука. </w:t>
      </w:r>
      <w:proofErr w:type="gramStart"/>
      <w:r w:rsidRPr="00E267BF">
        <w:rPr>
          <w:rFonts w:ascii="Times New Roman" w:hAnsi="Times New Roman" w:cs="Times New Roman"/>
          <w:sz w:val="28"/>
          <w:szCs w:val="28"/>
        </w:rPr>
        <w:t>Знаки альтерации, которые могут стоять над или под знаком группетто, относятся, соответственно, к верхнему или нижнему вспомогательным звукам.</w:t>
      </w:r>
      <w:proofErr w:type="gramEnd"/>
      <w:r w:rsidRPr="00E267BF">
        <w:rPr>
          <w:rFonts w:ascii="Times New Roman" w:hAnsi="Times New Roman" w:cs="Times New Roman"/>
          <w:sz w:val="28"/>
          <w:szCs w:val="28"/>
        </w:rPr>
        <w:t xml:space="preserve"> Исполнение группетто за счет длительности основного звука.</w:t>
      </w:r>
    </w:p>
    <w:p w:rsidR="00284DD6" w:rsidRPr="00E267BF" w:rsidRDefault="00284DD6"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Как научиться владеть техникой мелизма?</w:t>
      </w:r>
    </w:p>
    <w:p w:rsidR="00284DD6" w:rsidRPr="00E267BF" w:rsidRDefault="00284DD6"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Овладение мелизмами в совершенстве – непростая задача. Главное правило для музыкантов – многочасовые упражнения и развитие техники, скорости игры.  </w:t>
      </w:r>
    </w:p>
    <w:p w:rsidR="00284DD6" w:rsidRPr="00E267BF" w:rsidRDefault="00284DD6"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lastRenderedPageBreak/>
        <w:t xml:space="preserve">Бесчисленное количество орнаментальных и изысканных произведений можно встретить в эпоху Рококо. Обилие мелизмов преобладает в творчестве французских </w:t>
      </w:r>
      <w:proofErr w:type="spellStart"/>
      <w:r w:rsidRPr="00E267BF">
        <w:rPr>
          <w:rFonts w:ascii="Times New Roman" w:hAnsi="Times New Roman" w:cs="Times New Roman"/>
          <w:sz w:val="28"/>
          <w:szCs w:val="28"/>
        </w:rPr>
        <w:t>клавесинистов</w:t>
      </w:r>
      <w:proofErr w:type="spellEnd"/>
      <w:r w:rsidRPr="00E267BF">
        <w:rPr>
          <w:rFonts w:ascii="Times New Roman" w:hAnsi="Times New Roman" w:cs="Times New Roman"/>
          <w:sz w:val="28"/>
          <w:szCs w:val="28"/>
        </w:rPr>
        <w:t xml:space="preserve"> Франсуа </w:t>
      </w:r>
      <w:proofErr w:type="spellStart"/>
      <w:r w:rsidRPr="00E267BF">
        <w:rPr>
          <w:rFonts w:ascii="Times New Roman" w:hAnsi="Times New Roman" w:cs="Times New Roman"/>
          <w:sz w:val="28"/>
          <w:szCs w:val="28"/>
        </w:rPr>
        <w:t>Куперена</w:t>
      </w:r>
      <w:proofErr w:type="spellEnd"/>
      <w:r w:rsidRPr="00E267BF">
        <w:rPr>
          <w:rFonts w:ascii="Times New Roman" w:hAnsi="Times New Roman" w:cs="Times New Roman"/>
          <w:sz w:val="28"/>
          <w:szCs w:val="28"/>
        </w:rPr>
        <w:t xml:space="preserve"> и Жана Филиппа Рамо.</w:t>
      </w:r>
    </w:p>
    <w:p w:rsidR="00284DD6" w:rsidRPr="00E267BF" w:rsidRDefault="00284DD6"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 xml:space="preserve">В музыке романтизма </w:t>
      </w:r>
      <w:proofErr w:type="spellStart"/>
      <w:r w:rsidRPr="00E267BF">
        <w:rPr>
          <w:rFonts w:ascii="Times New Roman" w:hAnsi="Times New Roman" w:cs="Times New Roman"/>
          <w:sz w:val="28"/>
          <w:szCs w:val="28"/>
        </w:rPr>
        <w:t>мелизматика</w:t>
      </w:r>
      <w:proofErr w:type="spellEnd"/>
      <w:r w:rsidRPr="00E267BF">
        <w:rPr>
          <w:rFonts w:ascii="Times New Roman" w:hAnsi="Times New Roman" w:cs="Times New Roman"/>
          <w:sz w:val="28"/>
          <w:szCs w:val="28"/>
        </w:rPr>
        <w:t xml:space="preserve"> также нашла активное применение. В фортепианных миниатюрах </w:t>
      </w:r>
      <w:proofErr w:type="spellStart"/>
      <w:r w:rsidR="00E32853" w:rsidRPr="00946773">
        <w:rPr>
          <w:rFonts w:ascii="Times New Roman" w:hAnsi="Times New Roman" w:cs="Times New Roman"/>
          <w:sz w:val="28"/>
          <w:szCs w:val="28"/>
        </w:rPr>
        <w:fldChar w:fldCharType="begin"/>
      </w:r>
      <w:r w:rsidRPr="00946773">
        <w:rPr>
          <w:rFonts w:ascii="Times New Roman" w:hAnsi="Times New Roman" w:cs="Times New Roman"/>
          <w:sz w:val="28"/>
          <w:szCs w:val="28"/>
        </w:rPr>
        <w:instrText xml:space="preserve"> HYPERLINK "https://soundtimes.ru/muzykalnaya-shkatulka/velikie-kompozitory/ferents-list" </w:instrText>
      </w:r>
      <w:r w:rsidR="00E32853" w:rsidRPr="00946773">
        <w:rPr>
          <w:rFonts w:ascii="Times New Roman" w:hAnsi="Times New Roman" w:cs="Times New Roman"/>
          <w:sz w:val="28"/>
          <w:szCs w:val="28"/>
        </w:rPr>
        <w:fldChar w:fldCharType="separate"/>
      </w:r>
      <w:r w:rsidRPr="00946773">
        <w:rPr>
          <w:rStyle w:val="a6"/>
          <w:rFonts w:ascii="Times New Roman" w:hAnsi="Times New Roman" w:cs="Times New Roman"/>
          <w:color w:val="auto"/>
          <w:sz w:val="28"/>
          <w:szCs w:val="28"/>
          <w:u w:val="none"/>
        </w:rPr>
        <w:t>Ференца</w:t>
      </w:r>
      <w:proofErr w:type="spellEnd"/>
      <w:r w:rsidRPr="00946773">
        <w:rPr>
          <w:rStyle w:val="a6"/>
          <w:rFonts w:ascii="Times New Roman" w:hAnsi="Times New Roman" w:cs="Times New Roman"/>
          <w:color w:val="auto"/>
          <w:sz w:val="28"/>
          <w:szCs w:val="28"/>
          <w:u w:val="none"/>
        </w:rPr>
        <w:t xml:space="preserve"> Листа</w:t>
      </w:r>
      <w:r w:rsidR="00E32853" w:rsidRPr="00946773">
        <w:rPr>
          <w:rFonts w:ascii="Times New Roman" w:hAnsi="Times New Roman" w:cs="Times New Roman"/>
          <w:sz w:val="28"/>
          <w:szCs w:val="28"/>
        </w:rPr>
        <w:fldChar w:fldCharType="end"/>
      </w:r>
      <w:r w:rsidRPr="00946773">
        <w:rPr>
          <w:rFonts w:ascii="Times New Roman" w:hAnsi="Times New Roman" w:cs="Times New Roman"/>
          <w:sz w:val="28"/>
          <w:szCs w:val="28"/>
        </w:rPr>
        <w:t>, </w:t>
      </w:r>
      <w:hyperlink r:id="rId5" w:history="1">
        <w:r w:rsidRPr="00946773">
          <w:rPr>
            <w:rStyle w:val="a6"/>
            <w:rFonts w:ascii="Times New Roman" w:hAnsi="Times New Roman" w:cs="Times New Roman"/>
            <w:color w:val="auto"/>
            <w:sz w:val="28"/>
            <w:szCs w:val="28"/>
            <w:u w:val="none"/>
          </w:rPr>
          <w:t>Фредерика Шопена</w:t>
        </w:r>
      </w:hyperlink>
      <w:r w:rsidRPr="00E267BF">
        <w:rPr>
          <w:rFonts w:ascii="Times New Roman" w:hAnsi="Times New Roman" w:cs="Times New Roman"/>
          <w:sz w:val="28"/>
          <w:szCs w:val="28"/>
        </w:rPr>
        <w:t> мелизмы помогали расцветить мелодию, сделать ее более проникновенной и трогательной.</w:t>
      </w:r>
    </w:p>
    <w:p w:rsidR="000D5BC0" w:rsidRPr="00E267BF" w:rsidRDefault="00284DD6"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В современной музыке также можно услышать мелизмы. Так в </w:t>
      </w:r>
      <w:hyperlink r:id="rId6" w:history="1">
        <w:r w:rsidRPr="005A1DC4">
          <w:rPr>
            <w:rStyle w:val="a6"/>
            <w:rFonts w:ascii="Times New Roman" w:hAnsi="Times New Roman" w:cs="Times New Roman"/>
            <w:color w:val="auto"/>
            <w:sz w:val="28"/>
            <w:szCs w:val="28"/>
            <w:u w:val="none"/>
          </w:rPr>
          <w:t>джазе</w:t>
        </w:r>
      </w:hyperlink>
      <w:r w:rsidRPr="00E267BF">
        <w:rPr>
          <w:rFonts w:ascii="Times New Roman" w:hAnsi="Times New Roman" w:cs="Times New Roman"/>
          <w:sz w:val="28"/>
          <w:szCs w:val="28"/>
        </w:rPr>
        <w:t xml:space="preserve"> и блюзе, музыканты часто используют форшлаги и трели. </w:t>
      </w:r>
    </w:p>
    <w:p w:rsidR="00284DD6" w:rsidRPr="00E267BF" w:rsidRDefault="00284DD6" w:rsidP="00E87948">
      <w:pPr>
        <w:spacing w:line="360" w:lineRule="auto"/>
        <w:jc w:val="both"/>
        <w:rPr>
          <w:rFonts w:ascii="Times New Roman" w:hAnsi="Times New Roman" w:cs="Times New Roman"/>
          <w:sz w:val="28"/>
          <w:szCs w:val="28"/>
        </w:rPr>
      </w:pPr>
      <w:r w:rsidRPr="00E267BF">
        <w:rPr>
          <w:rFonts w:ascii="Times New Roman" w:hAnsi="Times New Roman" w:cs="Times New Roman"/>
          <w:sz w:val="28"/>
          <w:szCs w:val="28"/>
        </w:rPr>
        <w:t>Музыка – это искусство красоты звука. В большинстве музыкальных произведений над аккомпанементом преобладает мелодия. Выразительность мелодической линии, плавность или скачкообразность, тембр – все это задает настроение и образ сочинению. Мелизмы помогают обогатить мелодию, сделать ее ярче, рельефнее и изящнее.</w:t>
      </w:r>
    </w:p>
    <w:p w:rsidR="0015226C" w:rsidRDefault="0015226C" w:rsidP="00E267BF">
      <w:pPr>
        <w:rPr>
          <w:rFonts w:ascii="Times New Roman" w:hAnsi="Times New Roman" w:cs="Times New Roman"/>
          <w:sz w:val="28"/>
          <w:szCs w:val="28"/>
        </w:rPr>
      </w:pPr>
    </w:p>
    <w:p w:rsidR="0015226C" w:rsidRDefault="0015226C" w:rsidP="00E267BF">
      <w:pPr>
        <w:rPr>
          <w:rFonts w:ascii="Times New Roman" w:hAnsi="Times New Roman" w:cs="Times New Roman"/>
          <w:sz w:val="28"/>
          <w:szCs w:val="28"/>
        </w:rPr>
      </w:pPr>
    </w:p>
    <w:p w:rsidR="0015226C" w:rsidRDefault="0015226C" w:rsidP="00E267BF">
      <w:pPr>
        <w:rPr>
          <w:rFonts w:ascii="Times New Roman" w:hAnsi="Times New Roman" w:cs="Times New Roman"/>
          <w:sz w:val="28"/>
          <w:szCs w:val="28"/>
        </w:rPr>
      </w:pPr>
    </w:p>
    <w:p w:rsidR="0015226C" w:rsidRDefault="0015226C" w:rsidP="00E267BF">
      <w:pPr>
        <w:rPr>
          <w:rFonts w:ascii="Times New Roman" w:hAnsi="Times New Roman" w:cs="Times New Roman"/>
          <w:sz w:val="28"/>
          <w:szCs w:val="28"/>
        </w:rPr>
      </w:pPr>
    </w:p>
    <w:p w:rsidR="0015226C" w:rsidRDefault="0015226C" w:rsidP="00E267BF">
      <w:pPr>
        <w:rPr>
          <w:rFonts w:ascii="Times New Roman" w:hAnsi="Times New Roman" w:cs="Times New Roman"/>
          <w:sz w:val="28"/>
          <w:szCs w:val="28"/>
        </w:rPr>
      </w:pPr>
    </w:p>
    <w:p w:rsidR="0015226C" w:rsidRDefault="0015226C" w:rsidP="0015226C">
      <w:pPr>
        <w:jc w:val="center"/>
        <w:rPr>
          <w:rFonts w:ascii="Times New Roman" w:hAnsi="Times New Roman" w:cs="Times New Roman"/>
          <w:b/>
          <w:sz w:val="28"/>
          <w:szCs w:val="28"/>
        </w:rPr>
      </w:pPr>
    </w:p>
    <w:p w:rsidR="0015226C" w:rsidRDefault="0015226C" w:rsidP="0015226C">
      <w:pPr>
        <w:jc w:val="center"/>
        <w:rPr>
          <w:rFonts w:ascii="Times New Roman" w:hAnsi="Times New Roman" w:cs="Times New Roman"/>
          <w:b/>
          <w:sz w:val="28"/>
          <w:szCs w:val="28"/>
        </w:rPr>
      </w:pPr>
    </w:p>
    <w:p w:rsidR="003B40DE" w:rsidRDefault="003B40DE" w:rsidP="0015226C">
      <w:pPr>
        <w:jc w:val="center"/>
        <w:rPr>
          <w:rFonts w:ascii="Times New Roman" w:hAnsi="Times New Roman" w:cs="Times New Roman"/>
          <w:b/>
          <w:sz w:val="28"/>
          <w:szCs w:val="28"/>
          <w:lang w:val="en-US"/>
        </w:rPr>
      </w:pPr>
    </w:p>
    <w:p w:rsidR="003B40DE" w:rsidRDefault="003B40DE" w:rsidP="0015226C">
      <w:pPr>
        <w:jc w:val="center"/>
        <w:rPr>
          <w:rFonts w:ascii="Times New Roman" w:hAnsi="Times New Roman" w:cs="Times New Roman"/>
          <w:b/>
          <w:sz w:val="28"/>
          <w:szCs w:val="28"/>
          <w:lang w:val="en-US"/>
        </w:rPr>
      </w:pPr>
    </w:p>
    <w:p w:rsidR="00083878" w:rsidRDefault="00083878" w:rsidP="0015226C">
      <w:pPr>
        <w:jc w:val="center"/>
        <w:rPr>
          <w:rFonts w:ascii="Times New Roman" w:hAnsi="Times New Roman" w:cs="Times New Roman"/>
          <w:b/>
          <w:sz w:val="28"/>
          <w:szCs w:val="28"/>
          <w:lang w:val="en-US"/>
        </w:rPr>
      </w:pPr>
    </w:p>
    <w:p w:rsidR="00083878" w:rsidRDefault="00083878" w:rsidP="0015226C">
      <w:pPr>
        <w:jc w:val="center"/>
        <w:rPr>
          <w:rFonts w:ascii="Times New Roman" w:hAnsi="Times New Roman" w:cs="Times New Roman"/>
          <w:b/>
          <w:sz w:val="28"/>
          <w:szCs w:val="28"/>
          <w:lang w:val="en-US"/>
        </w:rPr>
      </w:pPr>
    </w:p>
    <w:p w:rsidR="00083878" w:rsidRDefault="00083878" w:rsidP="0015226C">
      <w:pPr>
        <w:jc w:val="center"/>
        <w:rPr>
          <w:rFonts w:ascii="Times New Roman" w:hAnsi="Times New Roman" w:cs="Times New Roman"/>
          <w:b/>
          <w:sz w:val="28"/>
          <w:szCs w:val="28"/>
          <w:lang w:val="en-US"/>
        </w:rPr>
      </w:pPr>
    </w:p>
    <w:p w:rsidR="00083878" w:rsidRDefault="00083878" w:rsidP="0015226C">
      <w:pPr>
        <w:jc w:val="center"/>
        <w:rPr>
          <w:rFonts w:ascii="Times New Roman" w:hAnsi="Times New Roman" w:cs="Times New Roman"/>
          <w:b/>
          <w:sz w:val="28"/>
          <w:szCs w:val="28"/>
          <w:lang w:val="en-US"/>
        </w:rPr>
      </w:pPr>
    </w:p>
    <w:p w:rsidR="00284DD6" w:rsidRPr="0015226C" w:rsidRDefault="00284DD6" w:rsidP="0015226C">
      <w:pPr>
        <w:jc w:val="center"/>
        <w:rPr>
          <w:rFonts w:ascii="Times New Roman" w:hAnsi="Times New Roman" w:cs="Times New Roman"/>
          <w:b/>
          <w:sz w:val="28"/>
          <w:szCs w:val="28"/>
        </w:rPr>
      </w:pPr>
      <w:r w:rsidRPr="0015226C">
        <w:rPr>
          <w:rFonts w:ascii="Times New Roman" w:hAnsi="Times New Roman" w:cs="Times New Roman"/>
          <w:b/>
          <w:sz w:val="28"/>
          <w:szCs w:val="28"/>
        </w:rPr>
        <w:t>С</w:t>
      </w:r>
      <w:r w:rsidR="0015226C">
        <w:rPr>
          <w:rFonts w:ascii="Times New Roman" w:hAnsi="Times New Roman" w:cs="Times New Roman"/>
          <w:b/>
          <w:sz w:val="28"/>
          <w:szCs w:val="28"/>
        </w:rPr>
        <w:t>писок использованной литературы</w:t>
      </w:r>
    </w:p>
    <w:p w:rsidR="00284DD6" w:rsidRPr="00E267BF" w:rsidRDefault="00284DD6" w:rsidP="00E267BF">
      <w:pPr>
        <w:rPr>
          <w:rFonts w:ascii="Times New Roman" w:hAnsi="Times New Roman" w:cs="Times New Roman"/>
          <w:sz w:val="28"/>
          <w:szCs w:val="28"/>
        </w:rPr>
      </w:pPr>
      <w:r w:rsidRPr="00E267BF">
        <w:rPr>
          <w:rFonts w:ascii="Times New Roman" w:hAnsi="Times New Roman" w:cs="Times New Roman"/>
          <w:sz w:val="28"/>
          <w:szCs w:val="28"/>
        </w:rPr>
        <w:t>3.</w:t>
      </w:r>
      <w:r w:rsidR="00E87948">
        <w:rPr>
          <w:rFonts w:ascii="Times New Roman" w:hAnsi="Times New Roman" w:cs="Times New Roman"/>
          <w:sz w:val="28"/>
          <w:szCs w:val="28"/>
        </w:rPr>
        <w:t xml:space="preserve"> </w:t>
      </w:r>
      <w:r w:rsidRPr="00E267BF">
        <w:rPr>
          <w:rFonts w:ascii="Times New Roman" w:hAnsi="Times New Roman" w:cs="Times New Roman"/>
          <w:sz w:val="28"/>
          <w:szCs w:val="28"/>
        </w:rPr>
        <w:t>А.Д.Алексеев История фортепианного искусства М.: Музыка 1988г.</w:t>
      </w:r>
    </w:p>
    <w:p w:rsidR="00284DD6" w:rsidRPr="00E267BF" w:rsidRDefault="00284DD6" w:rsidP="00E267BF">
      <w:pPr>
        <w:rPr>
          <w:rFonts w:ascii="Times New Roman" w:hAnsi="Times New Roman" w:cs="Times New Roman"/>
          <w:sz w:val="28"/>
          <w:szCs w:val="28"/>
        </w:rPr>
      </w:pPr>
      <w:r w:rsidRPr="00E267BF">
        <w:rPr>
          <w:rFonts w:ascii="Times New Roman" w:hAnsi="Times New Roman" w:cs="Times New Roman"/>
          <w:sz w:val="28"/>
          <w:szCs w:val="28"/>
        </w:rPr>
        <w:t>5.</w:t>
      </w:r>
      <w:r w:rsidR="00E87948">
        <w:rPr>
          <w:rFonts w:ascii="Times New Roman" w:hAnsi="Times New Roman" w:cs="Times New Roman"/>
          <w:sz w:val="28"/>
          <w:szCs w:val="28"/>
        </w:rPr>
        <w:t xml:space="preserve"> </w:t>
      </w:r>
      <w:r w:rsidRPr="00E267BF">
        <w:rPr>
          <w:rFonts w:ascii="Times New Roman" w:hAnsi="Times New Roman" w:cs="Times New Roman"/>
          <w:sz w:val="28"/>
          <w:szCs w:val="28"/>
        </w:rPr>
        <w:t>Г.Г.Нейгауз «Записки педагога». М., 1961; 1982.</w:t>
      </w:r>
    </w:p>
    <w:p w:rsidR="00584F0C" w:rsidRPr="00E267BF" w:rsidRDefault="00584F0C" w:rsidP="00E267BF">
      <w:pPr>
        <w:rPr>
          <w:rFonts w:ascii="Times New Roman" w:hAnsi="Times New Roman" w:cs="Times New Roman"/>
          <w:sz w:val="28"/>
          <w:szCs w:val="28"/>
        </w:rPr>
      </w:pPr>
      <w:r w:rsidRPr="00E267BF">
        <w:rPr>
          <w:rFonts w:ascii="Times New Roman" w:hAnsi="Times New Roman" w:cs="Times New Roman"/>
          <w:sz w:val="28"/>
          <w:szCs w:val="28"/>
        </w:rPr>
        <w:t>3.  Нейгауз Г.»Об искусстве фортепианной игры»/М. «Музыка» 1987</w:t>
      </w:r>
    </w:p>
    <w:p w:rsidR="00584F0C" w:rsidRPr="00E267BF" w:rsidRDefault="00584F0C" w:rsidP="00E267BF">
      <w:pPr>
        <w:rPr>
          <w:rFonts w:ascii="Times New Roman" w:hAnsi="Times New Roman" w:cs="Times New Roman"/>
          <w:sz w:val="28"/>
          <w:szCs w:val="28"/>
        </w:rPr>
      </w:pPr>
      <w:r w:rsidRPr="00E267BF">
        <w:rPr>
          <w:rFonts w:ascii="Times New Roman" w:hAnsi="Times New Roman" w:cs="Times New Roman"/>
          <w:sz w:val="28"/>
          <w:szCs w:val="28"/>
        </w:rPr>
        <w:t xml:space="preserve">6. </w:t>
      </w:r>
      <w:r w:rsidR="00E87948">
        <w:rPr>
          <w:rFonts w:ascii="Times New Roman" w:hAnsi="Times New Roman" w:cs="Times New Roman"/>
          <w:sz w:val="28"/>
          <w:szCs w:val="28"/>
        </w:rPr>
        <w:t xml:space="preserve"> </w:t>
      </w:r>
      <w:r w:rsidRPr="00E267BF">
        <w:rPr>
          <w:rFonts w:ascii="Times New Roman" w:hAnsi="Times New Roman" w:cs="Times New Roman"/>
          <w:sz w:val="28"/>
          <w:szCs w:val="28"/>
        </w:rPr>
        <w:t xml:space="preserve">Ф. </w:t>
      </w:r>
      <w:proofErr w:type="spellStart"/>
      <w:r w:rsidRPr="00E267BF">
        <w:rPr>
          <w:rFonts w:ascii="Times New Roman" w:hAnsi="Times New Roman" w:cs="Times New Roman"/>
          <w:sz w:val="28"/>
          <w:szCs w:val="28"/>
        </w:rPr>
        <w:t>Бузони</w:t>
      </w:r>
      <w:proofErr w:type="spellEnd"/>
      <w:r w:rsidRPr="00E267BF">
        <w:rPr>
          <w:rFonts w:ascii="Times New Roman" w:hAnsi="Times New Roman" w:cs="Times New Roman"/>
          <w:sz w:val="28"/>
          <w:szCs w:val="28"/>
        </w:rPr>
        <w:t xml:space="preserve"> «О пианистическом мастерстве», М., 1962 г.</w:t>
      </w:r>
    </w:p>
    <w:p w:rsidR="00284DD6" w:rsidRDefault="00284DD6" w:rsidP="00284DD6"/>
    <w:sectPr w:rsidR="00284DD6" w:rsidSect="00582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04EC"/>
    <w:multiLevelType w:val="multilevel"/>
    <w:tmpl w:val="8BB4DE9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A30D4"/>
    <w:multiLevelType w:val="hybridMultilevel"/>
    <w:tmpl w:val="9854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675262"/>
    <w:multiLevelType w:val="multilevel"/>
    <w:tmpl w:val="8372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264AA0"/>
    <w:multiLevelType w:val="hybridMultilevel"/>
    <w:tmpl w:val="57A24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5082D"/>
    <w:rsid w:val="00000924"/>
    <w:rsid w:val="00083878"/>
    <w:rsid w:val="000D5BC0"/>
    <w:rsid w:val="000F439C"/>
    <w:rsid w:val="0015226C"/>
    <w:rsid w:val="001D111F"/>
    <w:rsid w:val="00284DD6"/>
    <w:rsid w:val="002B390C"/>
    <w:rsid w:val="00333C4C"/>
    <w:rsid w:val="003956FC"/>
    <w:rsid w:val="003B40DE"/>
    <w:rsid w:val="003F6F78"/>
    <w:rsid w:val="00416A0A"/>
    <w:rsid w:val="004B22B9"/>
    <w:rsid w:val="00572533"/>
    <w:rsid w:val="005822B0"/>
    <w:rsid w:val="00584F0C"/>
    <w:rsid w:val="005A1DC4"/>
    <w:rsid w:val="006B2725"/>
    <w:rsid w:val="00783B7D"/>
    <w:rsid w:val="007F68F7"/>
    <w:rsid w:val="008379FF"/>
    <w:rsid w:val="00895F02"/>
    <w:rsid w:val="008D3628"/>
    <w:rsid w:val="008F362C"/>
    <w:rsid w:val="00946773"/>
    <w:rsid w:val="00992979"/>
    <w:rsid w:val="00AF73CB"/>
    <w:rsid w:val="00B63C1B"/>
    <w:rsid w:val="00B75396"/>
    <w:rsid w:val="00C26B10"/>
    <w:rsid w:val="00D06930"/>
    <w:rsid w:val="00D5082D"/>
    <w:rsid w:val="00D71A0E"/>
    <w:rsid w:val="00E20654"/>
    <w:rsid w:val="00E267BF"/>
    <w:rsid w:val="00E32853"/>
    <w:rsid w:val="00E339A5"/>
    <w:rsid w:val="00E64EBD"/>
    <w:rsid w:val="00E87948"/>
    <w:rsid w:val="00EF6E86"/>
    <w:rsid w:val="00F452CB"/>
    <w:rsid w:val="00F57D24"/>
    <w:rsid w:val="00FC3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2D"/>
  </w:style>
  <w:style w:type="paragraph" w:styleId="3">
    <w:name w:val="heading 3"/>
    <w:basedOn w:val="a"/>
    <w:link w:val="30"/>
    <w:uiPriority w:val="9"/>
    <w:qFormat/>
    <w:rsid w:val="00284D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0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082D"/>
    <w:rPr>
      <w:b/>
      <w:bCs/>
    </w:rPr>
  </w:style>
  <w:style w:type="paragraph" w:styleId="a5">
    <w:name w:val="List Paragraph"/>
    <w:basedOn w:val="a"/>
    <w:uiPriority w:val="34"/>
    <w:qFormat/>
    <w:rsid w:val="00D5082D"/>
    <w:pPr>
      <w:ind w:left="720"/>
      <w:contextualSpacing/>
    </w:pPr>
  </w:style>
  <w:style w:type="character" w:customStyle="1" w:styleId="c5">
    <w:name w:val="c5"/>
    <w:basedOn w:val="a0"/>
    <w:rsid w:val="00E339A5"/>
  </w:style>
  <w:style w:type="character" w:customStyle="1" w:styleId="c0">
    <w:name w:val="c0"/>
    <w:basedOn w:val="a0"/>
    <w:rsid w:val="00E339A5"/>
  </w:style>
  <w:style w:type="paragraph" w:customStyle="1" w:styleId="c4">
    <w:name w:val="c4"/>
    <w:basedOn w:val="a"/>
    <w:rsid w:val="000D5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B2725"/>
  </w:style>
  <w:style w:type="paragraph" w:customStyle="1" w:styleId="c1">
    <w:name w:val="c1"/>
    <w:basedOn w:val="a"/>
    <w:rsid w:val="006B2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84DD6"/>
    <w:rPr>
      <w:rFonts w:ascii="Times New Roman" w:eastAsia="Times New Roman" w:hAnsi="Times New Roman" w:cs="Times New Roman"/>
      <w:b/>
      <w:bCs/>
      <w:sz w:val="27"/>
      <w:szCs w:val="27"/>
      <w:lang w:eastAsia="ru-RU"/>
    </w:rPr>
  </w:style>
  <w:style w:type="character" w:styleId="a6">
    <w:name w:val="Hyperlink"/>
    <w:basedOn w:val="a0"/>
    <w:uiPriority w:val="99"/>
    <w:unhideWhenUsed/>
    <w:rsid w:val="00E267BF"/>
    <w:rPr>
      <w:color w:val="0000FF" w:themeColor="hyperlink"/>
      <w:u w:val="single"/>
    </w:rPr>
  </w:style>
  <w:style w:type="paragraph" w:styleId="a7">
    <w:name w:val="Revision"/>
    <w:hidden/>
    <w:uiPriority w:val="99"/>
    <w:semiHidden/>
    <w:rsid w:val="002B390C"/>
    <w:pPr>
      <w:spacing w:after="0" w:line="240" w:lineRule="auto"/>
    </w:pPr>
  </w:style>
  <w:style w:type="paragraph" w:styleId="a8">
    <w:name w:val="Balloon Text"/>
    <w:basedOn w:val="a"/>
    <w:link w:val="a9"/>
    <w:uiPriority w:val="99"/>
    <w:semiHidden/>
    <w:unhideWhenUsed/>
    <w:rsid w:val="002B390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390C"/>
    <w:rPr>
      <w:rFonts w:ascii="Tahoma" w:hAnsi="Tahoma" w:cs="Tahoma"/>
      <w:sz w:val="16"/>
      <w:szCs w:val="16"/>
    </w:rPr>
  </w:style>
  <w:style w:type="character" w:styleId="aa">
    <w:name w:val="FollowedHyperlink"/>
    <w:basedOn w:val="a0"/>
    <w:uiPriority w:val="99"/>
    <w:semiHidden/>
    <w:unhideWhenUsed/>
    <w:rsid w:val="002B39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80889971">
      <w:bodyDiv w:val="1"/>
      <w:marLeft w:val="0"/>
      <w:marRight w:val="0"/>
      <w:marTop w:val="0"/>
      <w:marBottom w:val="0"/>
      <w:divBdr>
        <w:top w:val="none" w:sz="0" w:space="0" w:color="auto"/>
        <w:left w:val="none" w:sz="0" w:space="0" w:color="auto"/>
        <w:bottom w:val="none" w:sz="0" w:space="0" w:color="auto"/>
        <w:right w:val="none" w:sz="0" w:space="0" w:color="auto"/>
      </w:divBdr>
    </w:div>
    <w:div w:id="1542666660">
      <w:bodyDiv w:val="1"/>
      <w:marLeft w:val="0"/>
      <w:marRight w:val="0"/>
      <w:marTop w:val="0"/>
      <w:marBottom w:val="0"/>
      <w:divBdr>
        <w:top w:val="none" w:sz="0" w:space="0" w:color="auto"/>
        <w:left w:val="none" w:sz="0" w:space="0" w:color="auto"/>
        <w:bottom w:val="none" w:sz="0" w:space="0" w:color="auto"/>
        <w:right w:val="none" w:sz="0" w:space="0" w:color="auto"/>
      </w:divBdr>
    </w:div>
    <w:div w:id="16887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ndtimes.ru/dzhaz" TargetMode="External"/><Relationship Id="rId5" Type="http://schemas.openxmlformats.org/officeDocument/2006/relationships/hyperlink" Target="https://soundtimes.ru/muzykalnaya-shkatulka/velikie-kompozitory/frederik-shop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29</cp:revision>
  <dcterms:created xsi:type="dcterms:W3CDTF">2020-02-13T08:17:00Z</dcterms:created>
  <dcterms:modified xsi:type="dcterms:W3CDTF">2020-02-13T09:18:00Z</dcterms:modified>
</cp:coreProperties>
</file>