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2C4F" w:rsidRPr="004A78FE" w:rsidRDefault="00382C4F" w:rsidP="0053724D">
      <w:pPr>
        <w:shd w:val="clear" w:color="auto" w:fill="FFFFFF"/>
        <w:spacing w:after="75" w:line="360" w:lineRule="auto"/>
        <w:jc w:val="center"/>
        <w:outlineLvl w:val="0"/>
        <w:rPr>
          <w:rFonts w:ascii="Times New Roman" w:eastAsia="Times New Roman" w:hAnsi="Times New Roman" w:cs="Times New Roman"/>
          <w:color w:val="388F3A"/>
          <w:kern w:val="36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388F3A"/>
          <w:kern w:val="36"/>
          <w:sz w:val="28"/>
          <w:szCs w:val="28"/>
          <w:lang w:eastAsia="ru-RU"/>
        </w:rPr>
        <w:t>Эмоциональное выгорание педагога</w:t>
      </w:r>
    </w:p>
    <w:p w:rsidR="00382C4F" w:rsidRPr="004A78FE" w:rsidRDefault="00382C4F" w:rsidP="0053724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bookmarkEnd w:id="0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Одной из наиболее распространенных преград к профессионализму, творчеству и самореализации педагога является возникновение синдрома профессионального выгорания.</w:t>
      </w:r>
    </w:p>
    <w:p w:rsidR="00382C4F" w:rsidRPr="004A78FE" w:rsidRDefault="00382C4F" w:rsidP="0053724D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данным исследований Н.А. Аминова, через 20 лет работы в школе у подавляющего числа педагогов наступает эмоциональное выгорание, а к 40 годам эмоционально сгорают все учителя.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        </w:t>
      </w:r>
    </w:p>
    <w:p w:rsidR="00382C4F" w:rsidRPr="004A78FE" w:rsidRDefault="00382C4F" w:rsidP="0053724D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Эмоциональное выгорание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это состояние физического, эмоционального, умственного истощения, это выработанный личностью механизм психологической защиты в форме полного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или частичного исключения эмоций в ответ на психотравмирующие воздействия.</w:t>
      </w:r>
    </w:p>
    <w:p w:rsidR="00382C4F" w:rsidRPr="004A78FE" w:rsidRDefault="00382C4F" w:rsidP="0053724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Наиболее часто выгорание рассматривается как долговременная стрессовая реакция или синдром, возникающий вследствие продолжительных профессиональных стрессов средней интенсивности. В связи с этим синдром эмоционального выгорания ряд авторов обозначает как синдром психического выгорания или синдром профессионального выгорания.</w:t>
      </w:r>
    </w:p>
    <w:p w:rsidR="00382C4F" w:rsidRPr="004A78FE" w:rsidRDefault="00382C4F" w:rsidP="0053724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Выгорание - это относительно устойчивое состояние, однако при наличии соответствующей поддержки с ним можно успешно бороться.</w:t>
      </w:r>
    </w:p>
    <w:p w:rsidR="00382C4F" w:rsidRPr="004A78FE" w:rsidRDefault="00382C4F" w:rsidP="0053724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Основными признаками эмоционального выгорания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являются: истощение, усталость; психосоматические осложнения; бессонница; негативные установки по отношению к ученикам, коллегам;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негативные установки по отношению к своей работе;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пренебрежение исполнением своих обязанностей; увеличение объема </w:t>
      </w:r>
      <w:proofErr w:type="spellStart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психостимуляторов</w:t>
      </w:r>
      <w:proofErr w:type="spellEnd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 уменьшение аппетита или переедание; негативная самооценка; усиление агрессивности;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усиление пассивности; чувство вины.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        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Развитие синдрома носит стадиальный характер. Сначала наблюдаются значительные энергетические затраты. По мере развития синдрома появляется чувство усталости, которое постепенно сменяется разочарованием, снижением интереса к своей работе.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          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Распространенной является модель синдрома выгорания К. </w:t>
      </w:r>
      <w:proofErr w:type="spellStart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Маслач</w:t>
      </w:r>
      <w:proofErr w:type="spellEnd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С. Джексона (1981 г.). Они выделяют три его основных составляющих:</w:t>
      </w:r>
    </w:p>
    <w:p w:rsidR="00382C4F" w:rsidRPr="004A78FE" w:rsidRDefault="00382C4F" w:rsidP="0053724D">
      <w:pPr>
        <w:numPr>
          <w:ilvl w:val="0"/>
          <w:numId w:val="1"/>
        </w:num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Эмоциональное истощение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обнаруживает себя в чувствах беспомощности, безнадежности, в эмоциональных срывах, усталости, снижении энергетического тонуса и работоспособности, возникновении физического недомогания. Возникает чувство «приглушенности», «притупленности» эмоций, наступает безразличие к потребностям других людей.</w:t>
      </w:r>
    </w:p>
    <w:p w:rsidR="00382C4F" w:rsidRPr="004A78FE" w:rsidRDefault="00382C4F" w:rsidP="0053724D">
      <w:pPr>
        <w:numPr>
          <w:ilvl w:val="0"/>
          <w:numId w:val="1"/>
        </w:num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4A78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Деперсонализация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проявляется в деформации отношений с другими людьми. В одних случаях это может быть повышение зависимости от других. В других случаях – повышение негативизма по отношению к людям. При появлении деперсонализации педагог перестает воспринимать воспитанников как личностей. Он дистанцируется, ожидая от них самого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худшего. Негативные реакции проявляются по-разному: нежелание общаться, склонность унижать, игнорировать просьбы.</w:t>
      </w:r>
    </w:p>
    <w:p w:rsidR="00382C4F" w:rsidRPr="004A78FE" w:rsidRDefault="00382C4F" w:rsidP="0053724D">
      <w:pPr>
        <w:numPr>
          <w:ilvl w:val="0"/>
          <w:numId w:val="1"/>
        </w:num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Сокращенная профессиональная реализация (или редукция личных достижений)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– третий компонент выгорания. Может проявляться либо в тенденции к негативному оцениванию себя, своих профессиональных достижений и успехов, негативизме относительно служебных достоинств и возможностей, либо в редуцировании собственного достоинства, ограничении своих возможностей, обязанностей по отношению к другим.</w:t>
      </w:r>
    </w:p>
    <w:p w:rsidR="00382C4F" w:rsidRPr="004A78FE" w:rsidRDefault="00382C4F" w:rsidP="0053724D">
      <w:pPr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Факторы, вызывающие синдром профессионального выгорания.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        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Можно выделить </w:t>
      </w:r>
      <w:r w:rsidRPr="004A78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три группы факторов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оказывающих влияние на развитие синдрома выгорания:</w:t>
      </w:r>
    </w:p>
    <w:p w:rsidR="00382C4F" w:rsidRPr="004A78FE" w:rsidRDefault="00382C4F" w:rsidP="0053724D">
      <w:pPr>
        <w:numPr>
          <w:ilvl w:val="0"/>
          <w:numId w:val="2"/>
        </w:num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 </w:t>
      </w:r>
      <w:r w:rsidRPr="004A78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личностным факторам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риска «выгорания» относятся склонность к </w:t>
      </w:r>
      <w:proofErr w:type="spellStart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интраверсии</w:t>
      </w:r>
      <w:proofErr w:type="spellEnd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; реактивность; низкая или чрезмерно высокая </w:t>
      </w:r>
      <w:proofErr w:type="spellStart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эмпатия</w:t>
      </w:r>
      <w:proofErr w:type="spellEnd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 жесткость и авторитарность по отношению к другим; низкий уровень самоуважения и самооценки и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др. В ряде исследований обнаружилось, что наиболее подвержены «выгоранию» </w:t>
      </w:r>
      <w:proofErr w:type="spellStart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трудоголики</w:t>
      </w:r>
      <w:proofErr w:type="spellEnd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те, кто решил посвятить себя реализации только рабочих целей, полностью поглощен 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работой, постоянно трудится без отдыха, ежедневно работает с полной самоотдачей и ответственностью, в ущерб другим личным интересам и потребностям.</w:t>
      </w:r>
    </w:p>
    <w:p w:rsidR="00382C4F" w:rsidRPr="004A78FE" w:rsidRDefault="00382C4F" w:rsidP="0053724D">
      <w:pPr>
        <w:numPr>
          <w:ilvl w:val="0"/>
          <w:numId w:val="2"/>
        </w:num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4A78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Статусно-ролевые</w:t>
      </w:r>
      <w:proofErr w:type="spellEnd"/>
      <w:r w:rsidRPr="004A78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факторы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риска выгорания включают ролевой конфликт; ролевую неопределенность; неудовлетворенность профессиональным и личностным ростом (</w:t>
      </w:r>
      <w:proofErr w:type="spellStart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самоактуализацией</w:t>
      </w:r>
      <w:proofErr w:type="spellEnd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); низкий социальный статус; ролевые поведенческие стереотипы, ограничивающие творческую активность; отверженность в значимой (</w:t>
      </w:r>
      <w:proofErr w:type="spellStart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референтной</w:t>
      </w:r>
      <w:proofErr w:type="spellEnd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группе; негативные </w:t>
      </w:r>
      <w:proofErr w:type="spellStart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полоролевые</w:t>
      </w:r>
      <w:proofErr w:type="spellEnd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(гендерные) установки, ущемляющие права и свободу личности.</w:t>
      </w:r>
    </w:p>
    <w:p w:rsidR="00382C4F" w:rsidRPr="004A78FE" w:rsidRDefault="00382C4F" w:rsidP="0053724D">
      <w:pPr>
        <w:numPr>
          <w:ilvl w:val="0"/>
          <w:numId w:val="2"/>
        </w:num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 </w:t>
      </w:r>
      <w:r w:rsidRPr="004A78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корпоративным (профессионально-организационным) факторам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риска выгорания относятся нечеткая организация и планирование труда; монотонность работы; вкладывание в работу больших личностных ресурсов при недостаточности признания и положительной оценки; строгая регламентация времени работы, особенно при нереальных сроках исполнения;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негативные или «холодные» отношения с коллегами, отсутствие сплоченности; напряженность и конфликты в профессиональной среде, недостаточная поддержка со стороны коллег; конфликты, конкуренция; дефицит административной, социальной и профессиональной поддержки; др.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        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Следует отметить, что ни один из факторов сам по себе не может вызвать выгорания. Его возникновение – это результат действия совокупности всех факторов как на профессиональном, так и на личностном уровне.</w:t>
      </w:r>
    </w:p>
    <w:p w:rsidR="00382C4F" w:rsidRPr="004A78FE" w:rsidRDefault="00382C4F" w:rsidP="0053724D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Каждый человек имеет индивидуальный, изменчивый профиль ресурсов противодействия выгоранию.</w:t>
      </w:r>
    </w:p>
    <w:p w:rsidR="00382C4F" w:rsidRPr="004A78FE" w:rsidRDefault="00382C4F" w:rsidP="0053724D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 </w:t>
      </w:r>
      <w:r w:rsidRPr="004A78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ресурсами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понимаются внутренние и внешние переменные, способствующие психологической устойчивости в </w:t>
      </w:r>
      <w:proofErr w:type="spellStart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стрессогенных</w:t>
      </w:r>
      <w:proofErr w:type="spellEnd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ситуациях. Ресурсы подобны иммунитету, имея который можно избежать не только 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синдрома выгорания, но и других негативных сторон профессии и современной жизни.</w:t>
      </w:r>
    </w:p>
    <w:p w:rsidR="00382C4F" w:rsidRPr="004A78FE" w:rsidRDefault="00382C4F" w:rsidP="0053724D">
      <w:pPr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Внутренние (личностные) ресурсы</w:t>
      </w:r>
    </w:p>
    <w:p w:rsidR="00382C4F" w:rsidRPr="004A78FE" w:rsidRDefault="00382C4F" w:rsidP="0053724D">
      <w:pPr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противодействия профессиональному выгоранию.</w:t>
      </w:r>
    </w:p>
    <w:p w:rsidR="00382C4F" w:rsidRPr="004A78FE" w:rsidRDefault="00382C4F" w:rsidP="0053724D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 ресурсам личности относят: умения и навыки, знания и опыт, модели конструктивного поведения, актуализированные способности. Они дают возможность человеку быть более адаптивным и </w:t>
      </w:r>
      <w:proofErr w:type="spellStart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стрессоустойчивым</w:t>
      </w:r>
      <w:proofErr w:type="spellEnd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успешным и удовлетворенным качеством своей жизни.</w:t>
      </w:r>
    </w:p>
    <w:p w:rsidR="00382C4F" w:rsidRPr="004A78FE" w:rsidRDefault="00382C4F" w:rsidP="0053724D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Можно выделить </w:t>
      </w:r>
      <w:r w:rsidRPr="004A78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четыре уровня личностных ресурсов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противодействия выгоранию:</w:t>
      </w:r>
    </w:p>
    <w:p w:rsidR="00382C4F" w:rsidRPr="004A78FE" w:rsidRDefault="00382C4F" w:rsidP="0053724D">
      <w:pPr>
        <w:numPr>
          <w:ilvl w:val="0"/>
          <w:numId w:val="3"/>
        </w:num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Физиологический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уровень является базовым, к нему относится то, что биологически задано. Он включает в себя тип нервной системы (ее силу, слабость, устойчивость и др.), пол, возраст, состояние здоровья, способы реагирования организма на стресс.</w:t>
      </w:r>
    </w:p>
    <w:p w:rsidR="00382C4F" w:rsidRPr="004A78FE" w:rsidRDefault="00382C4F" w:rsidP="0053724D">
      <w:pPr>
        <w:numPr>
          <w:ilvl w:val="0"/>
          <w:numId w:val="3"/>
        </w:num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Психологический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уровень. Он включает в себя три подуровня: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а) Эмоционально-волевой. Эмоциональное противодействие (преодоление) – осознание и принятие своих чувств и эмоций, потребностей и желаний, овладение социально приемлемыми формами проявления чувств, контроль динамики переживания, устранение </w:t>
      </w:r>
      <w:proofErr w:type="spellStart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застреваний</w:t>
      </w:r>
      <w:proofErr w:type="spellEnd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неполного реагирования и другое.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Когнитивный. Когнитивное противодействие – понимание причин стресса, осмысление ситуации и включение ее образа в целостное представление субъекта о себе, окружении и взаимосвязях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ним. Психологическая компетентность, позитивность и рациональность мышления, гибкость мышления, поиск и оценка возможных средств, которые могут быть мобилизованы для преодоления стресса, поиск конструктивных стратегий преодоления, самооценка, поиск </w:t>
      </w:r>
      <w:proofErr w:type="spellStart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самоподкрепления</w:t>
      </w:r>
      <w:proofErr w:type="spellEnd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поддержки.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Поведенческий (</w:t>
      </w:r>
      <w:proofErr w:type="spellStart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деятельностный</w:t>
      </w:r>
      <w:proofErr w:type="spellEnd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 Поведенческое (</w:t>
      </w:r>
      <w:proofErr w:type="spellStart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деятельностное</w:t>
      </w:r>
      <w:proofErr w:type="spellEnd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противодействие – активность и гибкость поведения, перестройка поведения, 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коррекция стратегий и планов, задач и режимов деятельности, активизация или </w:t>
      </w:r>
      <w:proofErr w:type="spellStart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дезактивизация</w:t>
      </w:r>
      <w:proofErr w:type="spellEnd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поведения или деятельности.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3.Социальный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уровень: социальные роли, позиции и установки, отношение к другим людям.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4.Духовный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уровень. К этому уровню относятся три психологических ресурса.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        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Надежда – психологическая категория, способствующая жизни и росту. Это активное ожидание и готовность встретиться с тем, что может появиться на свет. Надеяться – значит в каждый момент времени быть готовым к тому, что еще не появилось на свет, несмотря ни на что, не отчаиваться, если на том или ином участке жизненного пути это рождение не произошло.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        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Рациональная вера – убежденность в том, что существует огромное число реальных возможностей, нужно вовремя обнаружить эти возможности. Вера – рациональная интерпретация настоящего.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        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Душевная сила – мужество. Душевная сила – способность сопротивляться попыткам подвергнуть опасности надежду и веру и разрушить их, превращая в «голый» оптимизм или в иррациональную веру. Спиноза под душевной силой понимал способность сказать «нет», когда весь мир хочет услышать «да».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Ключевым ресурсом противодействия «выгоранию» можно считать способность личности к </w:t>
      </w:r>
      <w:proofErr w:type="spellStart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смыслотворчеству</w:t>
      </w:r>
      <w:proofErr w:type="spellEnd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Потеря смысла жизни ведет к ряду профессиональных и личностных деформаций, к числу которых относится синдром профессионального выгорания.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        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Смысл жизни может быть утрачен «в силу непропорциональности тех психических и личностных затрат, той цены, которую личность платит за свои реальные достижения… Слишком высокая психологическая цена, затраченная на жизненные достижения, понижает мотивацию, притязания и подрывает смысл жизни… Когда цена бывает слишком малой, когда успех приходит без всяких усилий со стороны личности, личность также перестает 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испытывать удовлетворение, а это, в свою очередь, разрушает смысл ее жизни».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        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Обновление смыслов профессиональной деятельности происходит постоянно, обостряясь в периоды кризисов. Умение находить новые смыслы в профессии, переоценивать свою роль и открывать в ней новые грани, ставить перед собой новые цели – все это является факторами преодоления профессионального выгорания. Человеку необходима гибкость в построении новых смыслов, помогающих адаптироваться к изменившимся условиям.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        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Оптимальный смысл жизни представляет собой генеральную линию жизни, задающую высокую планку активной жизнедеятельности человека, помогает ему максимально использовать собственные резервы, направляя их на преобразование обстоятельств и собственной личности. Принятие ответственности за каждый жизненный выбор позволяет человеку почувствовать свою жизненную силу.</w:t>
      </w:r>
    </w:p>
    <w:p w:rsidR="00382C4F" w:rsidRPr="004A78FE" w:rsidRDefault="00382C4F" w:rsidP="0053724D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Внешние (социальные) ресурсы противодействия выгоранию.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        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наиболее выраженным внешним ресурсам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относятся сферы профессиональной деятельности, семейной жизни и «свободного времени».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        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Практика показывает, что наиболее </w:t>
      </w:r>
      <w:proofErr w:type="spellStart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стрессоустойчивым</w:t>
      </w:r>
      <w:proofErr w:type="spellEnd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оказывается тот, кто получает положительные эмоции и поддержку в семье, удовлетворение от работы и имеет «отдушину» в виде какого-либо увлечения, позволяющего почувствовать, что жизнь больше, чем работа. Напротив, при сильных рабочих стрессах, перегрузке в семье, нехватке либо </w:t>
      </w:r>
      <w:proofErr w:type="spellStart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саморазрушающей</w:t>
      </w:r>
      <w:proofErr w:type="spellEnd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трате свободного времени внутренние ресурсы истощаются.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        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Например, поддержка может являться «сквозным ресурсом», пронизывая все три уровня. В таком случае человек получает поддержку от коллег или начальства на работе, от близких дома и от друзей.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        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Человек, имеющий ограниченные внешние ресурсы для успешного противодействия факторам выгорания, должен иметь сильные внутренние ресурсы. Посредством развития личностных ресурсов противодействия 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выгоранию можно дольше оставаться на пике своего профессионального и личностного расцвета.</w:t>
      </w:r>
    </w:p>
    <w:p w:rsidR="00382C4F" w:rsidRPr="004A78FE" w:rsidRDefault="00382C4F" w:rsidP="0053724D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 Качества, помогающие специалисту избежать эмоционального выгорания.</w:t>
      </w:r>
    </w:p>
    <w:p w:rsidR="00382C4F" w:rsidRPr="004A78FE" w:rsidRDefault="00382C4F" w:rsidP="0053724D">
      <w:pPr>
        <w:numPr>
          <w:ilvl w:val="0"/>
          <w:numId w:val="4"/>
        </w:num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Х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орошее здоровье и сознательная, целенаправленная забота о своем физическом состоянии (постоянные занятия спортом, здоровый образ жизни); высокая самооценка и уверенность в себе, своих способностях и возможностях.</w:t>
      </w:r>
    </w:p>
    <w:p w:rsidR="00382C4F" w:rsidRPr="004A78FE" w:rsidRDefault="00382C4F" w:rsidP="0053724D">
      <w:pPr>
        <w:numPr>
          <w:ilvl w:val="0"/>
          <w:numId w:val="4"/>
        </w:num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Опыт успешного преодоления профессионального стресса; способность конструктивно меняться в напряженных условиях; высокая мобильность; открытость; общительность; самостоятельность; стремление опираться на собственные силы.</w:t>
      </w:r>
    </w:p>
    <w:p w:rsidR="00382C4F" w:rsidRPr="004A78FE" w:rsidRDefault="00382C4F" w:rsidP="0053724D">
      <w:pPr>
        <w:numPr>
          <w:ilvl w:val="0"/>
          <w:numId w:val="4"/>
        </w:num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Способность формировать и поддерживать в себе позитивные, оптимистичные установки и ценности – как в отношении самих себя, так и других людей и жизни вообще.</w:t>
      </w:r>
    </w:p>
    <w:p w:rsidR="00382C4F" w:rsidRPr="004A78FE" w:rsidRDefault="00382C4F" w:rsidP="0053724D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Как избежать встречи с эмоциональным выгоранием.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1.Относитесь к жизни позитивно. Помните психологическое правило: если можешь изменить ситуацию – измени ее, не можешь изменить обстоятельства – измени к ним отношение.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2.Ведите разумный образ жизни. Помните психологическое правило: не можешь жить напряженнее, начинай жить умнее.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3.Будьте внимательны к себе: это поможет вам своевременно заметить первые симптомы усталости.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4.Почаще прислушивайтесь к своему внутреннему голосу. Он может подсказать вам, в каких мероприятиях не следует участвовать, чтобы предупредить стресс.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5.Заботьтесь о себе: стремитесь к равновесию и гармонии, ведите здоровый образ жизни, удовлетворяйте свои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потребности в общении.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6.Высыпайтесь! Если нормальный режим сна нарушен в результате стресса, есть риск оказаться в замкнутом круге: стресс провоцирует бессонницу, а бессонница еще больше усиливает стресс.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7.Любите себя или по крайней мере старайтесь себе нравиться.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8.Подбирайте дело по себе: сообразно своим склонностям и возможностям. Это позволит вам обрести себя, поверить в свои силы.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9.Перестаньте искать в работе счастье или спасение. Она – не убежище, а деятельность, которая хороша сама по себе.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 Перестаньте жить за других их жизнью. Живите, пожалуйста, своей. Не вместо людей, а вместе с ними.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11.Находите время для себя, вы имеете право не только на работу, но и на частную жизнь.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12. «Свободное время педагога – это корень, питающий ветви педагогического творчества», - писал В.А. Сухомлинский. Вечно занятые педагоги редко читают бестселлеры, не смотрят нашумевшие фильмы, постановки и… постепенно теряют к этому вкус. Следствием может стать потеря уважения со стороны учеников. Такого учителя ученики считают безнадежно отставшим от жизни, а затем переносят свой вывод на предмет, который тот преподает.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 У вас нет хобби? Обязательно найдите себе занятие по душе. Запишитесь на какие-нибудь курсы, не связанные с вашей профессиональной деятельностью. Хобби-терапия – способ оперативно уйти от </w:t>
      </w:r>
      <w:proofErr w:type="spellStart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аффектогенной</w:t>
      </w:r>
      <w:proofErr w:type="spellEnd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ситуации.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14.Время от времени вносите в вашу жизнь что-то новое: переставляйте мебель в квартире, изменяйте прическу, ходите на работу другим маршрутом… Тогда стресс будет «приставать» к вам реже.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15.Умейте отвлекаться от переживаний, связанных с работой. К сожалению, многие люди постоянным атрибутом своего существования сделали тягостные переживания негативных жизненных мелочей: неприятности они возводят в ранг трагедии (что особенно характерно для учителей с их 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ранимостью); всех оценивают через призму прежних разочарований, копят недовольство и обиды и при этом страдают прежде всего сами.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16.Учитесь трезво осмысливать события каждого дня. Можно сделать традицией вечерний пересмотр событий.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17.Тому, кто верит в Бога, предотвратить или снять стресс может помочь молитва или посещение церкви. Там все – от икон с ликами святых до запаха ладана – помогает обрести покой в душе.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18.Если вам очень хочется кому-то помочь или сделать за него его работу, задайте себе вопрос: так ли уж ему это нужно? А может, он справится сам?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19.Дни, проведенные вдали от дома, помогут отвлечься, взглянуть на свои проблемы со стороны.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20.Научитесь жить с юмором. «Юмор – соль жизни, - говорил К. Чапек, - кто лучше просолен, дольше живет». Юмористическое отношение к событию несовместимо с повышенной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тревожностью по поводу его влияния на нашу жизнь. Поэтому смех и защищает нас от чрезмерного напряжения. Юмор дает возможность человеку увеличить дистанцию по отношению к чему угодно, в том числе и к самому себе, т.е. облегчает </w:t>
      </w:r>
      <w:proofErr w:type="spellStart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самоотстранение</w:t>
      </w:r>
      <w:proofErr w:type="spellEnd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Смех – это отдушина. Посмеявшись над чем-то, человек чувствует себя свободнее. Он освобождается от страха перед проблемой, которая начинает выглядеть простой и преодолимой. Человек начинает ощущать себя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хозяином положения.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21.Многие пытаются всюду успеть, делать больше, чем в их силах. Снизьте темп жизни! Разумнее делать меньше, но лучше, чем много, но плохо, а потом еще и переживать из-за этого «плохо».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22.Старайтесь без ущерба для здоровья пережить неудачу. Проблемы и трудности могут коснуться каждого, это норма жизни. Они не указывают на слабость или снижение профессионализма – это особенности деятельности специалистов «помогающих» профессий. Помните психологическое правило: жизнь ритмична, спады чередуются с подъемами.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          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Риск выгорания смягчают стабильная и привлекательная работа, представляющая возможности для творчества, профессионального и личностного роста; удовлетворенность качеством жизни в различных ее аспектах; наличие разнообразных интересов, перспективные жизненные планы.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        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Реже «выгорают» оптимистические и жизнерадостные люди, умеющие успешно преодолевать жизненные невзгоды и возрастные кризисы. Те, кто занимает активную жизненную позицию, и обращается к творческому поиску решения при столкновении с трудными обстоятельствами, владеет средствами психической </w:t>
      </w:r>
      <w:proofErr w:type="spellStart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саморегуляции</w:t>
      </w:r>
      <w:proofErr w:type="spellEnd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заботится о восполнении своих психоэнергетических и социально-психологических ресурсов.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        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Снижают риск выгорания сильная социальная, профессиональная поддержка, круг надежных друзей и поддержка со стороны семьи.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        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работе по профилактике эмоционального выгорания первостепенная роль должна отводиться развитию и укреплению жизнерадостности, вере в людей, неизменной уверенности в успехе дела, за которое взялся.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        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Жизненный успех не дается без труда. Но не следует считать трудности непоправимыми катастрофами. То, что можно, следует исправить. А на нет – и суда нет, как говорят в народе. Большая мудрость содержится в изречениях: «Жизнь на 10% состоит из того, что вы в ней делаете, а на 90% - из того, как вы ее воспринимаете», «Если не можете изменить ситуацию, измените свое отношение к ней».</w:t>
      </w:r>
    </w:p>
    <w:p w:rsidR="00382C4F" w:rsidRPr="004A78FE" w:rsidRDefault="00382C4F" w:rsidP="0053724D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Экспресс-приемы для снятия эмоционального напряжения.</w:t>
      </w:r>
    </w:p>
    <w:p w:rsidR="00382C4F" w:rsidRPr="004A78FE" w:rsidRDefault="00382C4F" w:rsidP="0053724D">
      <w:pPr>
        <w:numPr>
          <w:ilvl w:val="0"/>
          <w:numId w:val="5"/>
        </w:num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Сложите руки «в замок» за спиной. Так как отрицательные эмоции «живут» на шее ниже затылка и на плечах, напрягите руки и спину, потянитесь, расслабьте плечи и руки. Сбросьте напряжение с кистей.</w:t>
      </w:r>
    </w:p>
    <w:p w:rsidR="00382C4F" w:rsidRPr="004A78FE" w:rsidRDefault="00382C4F" w:rsidP="0053724D">
      <w:pPr>
        <w:numPr>
          <w:ilvl w:val="0"/>
          <w:numId w:val="5"/>
        </w:num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Сложите руки «в замок» перед собой. Потянитесь, напрягая плечи и руки, расслабьтесь, встряхните кисти (во время потягивания происходит выброс «гормона счастья»).</w:t>
      </w:r>
    </w:p>
    <w:p w:rsidR="00382C4F" w:rsidRPr="004A78FE" w:rsidRDefault="00382C4F" w:rsidP="0053724D">
      <w:pPr>
        <w:numPr>
          <w:ilvl w:val="0"/>
          <w:numId w:val="5"/>
        </w:num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Улыбнитесь! Зафиксируйте улыбку на лице на 10 – 15 секунд. При улыбке расслабляется гораздо больше мышц, чем при обычном положении. Почувствуйте благодать, которая расходится по всему телу от улыбки. Сохраните это состояние.</w:t>
      </w:r>
    </w:p>
    <w:p w:rsidR="00382C4F" w:rsidRPr="004A78FE" w:rsidRDefault="00382C4F" w:rsidP="0053724D">
      <w:pPr>
        <w:numPr>
          <w:ilvl w:val="0"/>
          <w:numId w:val="5"/>
        </w:num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Эффективным средством снятия напряжения является расслабление на фоне йоговского дыхания: сядьте свободно на стуле, закройте глаза и послушайте свое дыхание: спокойное, ровное. Дышите по схеме «4 + 4 + 4»: четыре секунды на вдох, четыре – на задержку дыхания, четыре – на выдох. Проделайте так три раза, слушая дыхание, ощущая, как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воздух наполняет легкие, разбегается по телу до кончиков пальцев, освобождает легкие. Других мыслей быть не должно.</w:t>
      </w:r>
    </w:p>
    <w:p w:rsidR="00382C4F" w:rsidRPr="004A78FE" w:rsidRDefault="00382C4F" w:rsidP="0053724D">
      <w:pPr>
        <w:numPr>
          <w:ilvl w:val="0"/>
          <w:numId w:val="5"/>
        </w:num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Самым мощным и при этом часто игнорируемым средством избавления от эмоционального напряжения является сознание человека. Главное – это установка человека на то, что жизнь – прекрасна и удивительна, что мы обладаем мозгом, чтобы мыслить, мечтать, самосовершенствоваться;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глазами – чтобы видеть прекрасное вокруг: природу, красивые лица, рукотворные шедевры; слухом – чтобы слышать прекрасное: музыку, птиц, шелест листвы. Мы можем творить, двигаться, любить, получать массу удовольствий от того, что на каждом шагу дарит на жизнь. Вопрос лишь в том, умеем ли мы все это замечать, ощущать, умеем ли радоваться. Главное – это установка на радость.</w:t>
      </w:r>
    </w:p>
    <w:p w:rsidR="00382C4F" w:rsidRPr="004A78FE" w:rsidRDefault="00382C4F" w:rsidP="0053724D">
      <w:pPr>
        <w:numPr>
          <w:ilvl w:val="0"/>
          <w:numId w:val="5"/>
        </w:num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Мудра Земли. (Мудра – особое положение пальцев рук на фоне медитации, которое замыкает и направляет биологическую энергию человека.) Сложите большой и безымянный пальцы кольцом, остальные выпрямите. Закройте глаза. Замрите. Эта мудра улучшает психофизическое состояние организма, снимает стрессы, повышает самооценку.</w:t>
      </w:r>
    </w:p>
    <w:p w:rsidR="00382C4F" w:rsidRPr="004A78FE" w:rsidRDefault="00382C4F" w:rsidP="0053724D">
      <w:pPr>
        <w:numPr>
          <w:ilvl w:val="0"/>
          <w:numId w:val="5"/>
        </w:num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Мудра «Лестница небесного храма». Снимает депрессию, улучшается настроение, снимает состояние безысходности и тоски. Сложите пальцы в виде лестницы: большой на большой, указательный на указательный, 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средний на средний, безымянный на безымянный, мизинцы выпрямите и несколько минут медитируйте. Скажите себе, что вы самый уравновешенный человек. Улыбнитесь!</w:t>
      </w:r>
    </w:p>
    <w:p w:rsidR="00382C4F" w:rsidRPr="004A78FE" w:rsidRDefault="00382C4F" w:rsidP="0053724D">
      <w:pPr>
        <w:numPr>
          <w:ilvl w:val="0"/>
          <w:numId w:val="5"/>
        </w:num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Мышечная разрядка отрицательных эмоций (пешие прогулки, физические упражнения). Например: в течение 10 минут утром и вечером (под музыку, как бы танцуя), стоя, ритмично отрывая пятки от пола, поворачиваться на носках на 90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perscript"/>
          <w:lang w:eastAsia="ru-RU"/>
        </w:rPr>
        <w:t>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градусов влево, вправо, одновременно перекручиваясь в талии вокруг своей оси насколько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возможно и при поворотах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делая махи руками и моргая. Это средство от нервно-психического перенапряжения, для улучшения настроения и работоспособности (из альтернативной индийской медицины).</w:t>
      </w:r>
    </w:p>
    <w:p w:rsidR="00382C4F" w:rsidRPr="004A78FE" w:rsidRDefault="00382C4F" w:rsidP="0053724D">
      <w:pPr>
        <w:numPr>
          <w:ilvl w:val="0"/>
          <w:numId w:val="5"/>
        </w:num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Учтите, что стрессы реже «пристают» к человеку, который умеет дурачиться, или, как говорят, «валять дурака». Например, дома побоксируйте с воображаемым противником, состройте самому себе рожицу перед зеркалом, наденьте на себя что-нибудь экстравагантное, поиграйте с игрушкой вашего ребенка…</w:t>
      </w:r>
    </w:p>
    <w:p w:rsidR="00382C4F" w:rsidRPr="004A78FE" w:rsidRDefault="00382C4F" w:rsidP="0053724D">
      <w:pPr>
        <w:numPr>
          <w:ilvl w:val="0"/>
          <w:numId w:val="5"/>
        </w:num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Одна из биологически активных точек, надавливание на которую успокаивает нервную систему, находится в центре нижней части подбородка, другая – на тыльной стороне правой и левой рук между большим и указательным пальцами, причем ближе к указательному пальцу. Надавливают как на одну, так и на другую точку кончиком большого пальца колебательными движениями сначала слегка, потом сильнее (до появления легкой боли) не менее 3 минут.</w:t>
      </w:r>
    </w:p>
    <w:p w:rsidR="00382C4F" w:rsidRPr="004A78FE" w:rsidRDefault="00382C4F" w:rsidP="0053724D">
      <w:pPr>
        <w:numPr>
          <w:ilvl w:val="0"/>
          <w:numId w:val="5"/>
        </w:num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Музыка является одним из компонентов коррекции психологических и физиологических процессов. Для моделирования настроения рекомендуются следующие музыкальные произведения:</w:t>
      </w:r>
    </w:p>
    <w:p w:rsidR="00382C4F" w:rsidRPr="004A78FE" w:rsidRDefault="00382C4F" w:rsidP="0053724D">
      <w:p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 переутомлении и нервном истощении – «Утро» Грига, «Полонез» Огинского;</w:t>
      </w:r>
    </w:p>
    <w:p w:rsidR="00382C4F" w:rsidRPr="004A78FE" w:rsidRDefault="00382C4F" w:rsidP="0053724D">
      <w:p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 угнетенном меланхолическом настроении – ода «К радости» Бетховена, «Аве Мария» Шуберта,</w:t>
      </w:r>
    </w:p>
    <w:p w:rsidR="00382C4F" w:rsidRPr="004A78FE" w:rsidRDefault="00382C4F" w:rsidP="0053724D">
      <w:p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при выраженной раздражимости, гневе – «Сентиментальный вальс» Чайковского;</w:t>
      </w:r>
    </w:p>
    <w:p w:rsidR="00382C4F" w:rsidRPr="004A78FE" w:rsidRDefault="00382C4F" w:rsidP="0053724D">
      <w:p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 снижении сосредоточенности внимания – «Времена года» Чайковского, «Грезы» Шумана;</w:t>
      </w:r>
    </w:p>
    <w:p w:rsidR="00382C4F" w:rsidRPr="004A78FE" w:rsidRDefault="00382C4F" w:rsidP="0053724D">
      <w:p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расслабляющее действие – «Лебедь» Сен-Санса, «Баркарола» Чайковского;</w:t>
      </w:r>
    </w:p>
    <w:p w:rsidR="00382C4F" w:rsidRPr="004A78FE" w:rsidRDefault="00382C4F" w:rsidP="0053724D">
      <w:p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тонизирующее воздействие – «Чардаш» Кальмана, «</w:t>
      </w:r>
      <w:proofErr w:type="spellStart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Кумпарсита</w:t>
      </w:r>
      <w:proofErr w:type="spellEnd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 </w:t>
      </w:r>
      <w:proofErr w:type="spellStart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Родригеса</w:t>
      </w:r>
      <w:proofErr w:type="spellEnd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«</w:t>
      </w:r>
      <w:proofErr w:type="spellStart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Шербурские</w:t>
      </w:r>
      <w:proofErr w:type="spellEnd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зонтики» </w:t>
      </w:r>
      <w:proofErr w:type="spellStart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Леграна</w:t>
      </w:r>
      <w:proofErr w:type="spellEnd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382C4F" w:rsidRPr="004A78FE" w:rsidRDefault="00382C4F" w:rsidP="0053724D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Формула выживаемости профессора В.М. </w:t>
      </w:r>
      <w:proofErr w:type="spellStart"/>
      <w:r w:rsidRPr="004A78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Шепеля</w:t>
      </w:r>
      <w:proofErr w:type="spellEnd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на каждые 6 часов бодрствования должен приходится 1 час, посвященный себе, своему отдыху, здоровью. Это время рекреации (восстановления физических сил организма); время релаксации (расслабления); время катарсиса (чувственной разрядки, очищения), способ переключения мыслей (вместо переживаний и попыток быстро придумать, как исправить положение).</w:t>
      </w:r>
    </w:p>
    <w:p w:rsidR="00382C4F" w:rsidRPr="004A78FE" w:rsidRDefault="00382C4F" w:rsidP="0053724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         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Неразрешимых проблем нет. Если есть проблема, значит, есть и решение. Если есть профессиональное сгорание, значит, есть способы его предотвращения и коррекции. У каждого человека есть выбор: опустить руки, позволить себе «сгореть на работе» или, наоборот,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приложить все усилия, чтобы исключить возможность возникновения синдрома. Важно помнить, что </w:t>
      </w:r>
      <w:r w:rsidRPr="004A78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наша жизнь – это наша жизнь, наше здоровье – это наше здоровье.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382C4F" w:rsidRPr="004A78FE" w:rsidRDefault="00382C4F" w:rsidP="0053724D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Литература.</w:t>
      </w:r>
    </w:p>
    <w:p w:rsidR="00382C4F" w:rsidRPr="004A78FE" w:rsidRDefault="00382C4F" w:rsidP="0053724D">
      <w:pPr>
        <w:numPr>
          <w:ilvl w:val="0"/>
          <w:numId w:val="6"/>
        </w:num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Профилактика синдрома профессионального выгорания педагогов: диагностика, тренинги, упражнения / Авт.-сост. О.И. Бабич. – Волгоград: Учитель, 2009.</w:t>
      </w:r>
    </w:p>
    <w:p w:rsidR="00382C4F" w:rsidRPr="004A78FE" w:rsidRDefault="00382C4F" w:rsidP="0053724D">
      <w:pPr>
        <w:numPr>
          <w:ilvl w:val="0"/>
          <w:numId w:val="6"/>
        </w:num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Психология здоровья: учебник для вузов / Под ред. Г.С. Никифорова. -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СПб.: Питер, 2003.</w:t>
      </w:r>
    </w:p>
    <w:p w:rsidR="00382C4F" w:rsidRPr="004A78FE" w:rsidRDefault="00382C4F" w:rsidP="0053724D">
      <w:pPr>
        <w:numPr>
          <w:ilvl w:val="0"/>
          <w:numId w:val="6"/>
        </w:num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Федоренко Л.Г. Психологическое здоровье в условиях школы: </w:t>
      </w:r>
      <w:proofErr w:type="spellStart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Психопрофилактика</w:t>
      </w:r>
      <w:proofErr w:type="spellEnd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эмоционального напряжения. – СПб., КАРО, 2003.</w:t>
      </w:r>
    </w:p>
    <w:p w:rsidR="00382C4F" w:rsidRPr="004A78FE" w:rsidRDefault="00382C4F" w:rsidP="0053724D">
      <w:pPr>
        <w:numPr>
          <w:ilvl w:val="0"/>
          <w:numId w:val="6"/>
        </w:num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Шепель</w:t>
      </w:r>
      <w:proofErr w:type="spellEnd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В.М. Как жить долго и радостно. – М.: АНТИКВА, 2006.</w:t>
      </w:r>
    </w:p>
    <w:p w:rsidR="00382C4F" w:rsidRPr="004A78FE" w:rsidRDefault="00382C4F" w:rsidP="0053724D">
      <w:pPr>
        <w:numPr>
          <w:ilvl w:val="0"/>
          <w:numId w:val="6"/>
        </w:numPr>
        <w:spacing w:line="36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Эффективный учитель / Авт.-сост. О.М. </w:t>
      </w:r>
      <w:proofErr w:type="spellStart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Ольшевская</w:t>
      </w:r>
      <w:proofErr w:type="spellEnd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– Минск: </w:t>
      </w:r>
      <w:proofErr w:type="spellStart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Красико-Принт</w:t>
      </w:r>
      <w:proofErr w:type="spellEnd"/>
      <w:r w:rsidRPr="004A78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2010.</w:t>
      </w:r>
    </w:p>
    <w:p w:rsidR="005544FE" w:rsidRPr="00595840" w:rsidRDefault="005544FE">
      <w:pPr>
        <w:rPr>
          <w:sz w:val="28"/>
          <w:szCs w:val="28"/>
        </w:rPr>
      </w:pPr>
    </w:p>
    <w:sectPr w:rsidR="005544FE" w:rsidRPr="00595840" w:rsidSect="001D49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E4176"/>
    <w:multiLevelType w:val="multilevel"/>
    <w:tmpl w:val="378209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FD810F7"/>
    <w:multiLevelType w:val="multilevel"/>
    <w:tmpl w:val="283C00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1A93428"/>
    <w:multiLevelType w:val="multilevel"/>
    <w:tmpl w:val="5210A9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2E17DD3"/>
    <w:multiLevelType w:val="multilevel"/>
    <w:tmpl w:val="C43852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4B63EB1"/>
    <w:multiLevelType w:val="multilevel"/>
    <w:tmpl w:val="AB5A24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6404AF3"/>
    <w:multiLevelType w:val="multilevel"/>
    <w:tmpl w:val="2F3EB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382C4F"/>
    <w:rsid w:val="001D49E2"/>
    <w:rsid w:val="00382C4F"/>
    <w:rsid w:val="004A78FE"/>
    <w:rsid w:val="0053724D"/>
    <w:rsid w:val="005544FE"/>
    <w:rsid w:val="00595840"/>
    <w:rsid w:val="00E766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49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74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2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946367">
          <w:marLeft w:val="0"/>
          <w:marRight w:val="0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14</Pages>
  <Words>3390</Words>
  <Characters>19326</Characters>
  <Application>Microsoft Office Word</Application>
  <DocSecurity>0</DocSecurity>
  <Lines>161</Lines>
  <Paragraphs>45</Paragraphs>
  <ScaleCrop>false</ScaleCrop>
  <Company>SPecialiST RePack</Company>
  <LinksUpToDate>false</LinksUpToDate>
  <CharactersWithSpaces>22671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User</cp:lastModifiedBy>
  <cp:revision>6</cp:revision>
  <dcterms:created xsi:type="dcterms:W3CDTF">2014-03-27T16:30:00Z</dcterms:created>
  <dcterms:modified xsi:type="dcterms:W3CDTF">2020-01-29T17:32:00Z</dcterms:modified>
</cp:coreProperties>
</file>