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59" w:rsidRPr="009F2159" w:rsidRDefault="009F2159" w:rsidP="009F21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9F2159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eastAsia="ru-RU"/>
        </w:rPr>
        <w:t>Инклюзивное образование: особенности организации в детском саду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41D6F65" wp14:editId="7181E0BF">
            <wp:extent cx="6858000" cy="5913120"/>
            <wp:effectExtent l="0" t="0" r="0" b="0"/>
            <wp:docPr id="1" name="Рисунок 1" descr="https://academy-prof.ru/wp-content/themes/academy/src/img/news/201705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ademy-prof.ru/wp-content/themes/academy/src/img/news/20170529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Инклюзивное обучение нацелено на формирование доступной среды для получения знаний и навыков. Дети с ОВЗ традиционно находились в специальных образовательных организациях. Но коррекционные школы не предоставляют варианты для социализации. Общение и совместная деятельность с детьми возрастной нормы поможет детям с ОВЗ интегрироваться в общество и чувствовать себя равными с другими.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Люди с ОВЗ будут готовы трудиться и вступать в межличностные отношения, в случае, если социальная адаптация начнётся с ранних лет.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Мы сейчас со всех сторон слышим вопрос, как трудоустроить взрослого инвалида, особенно ментального, - сообщает изданию «Коммерсант» руководитель Центра проблем аутизма и член Экспертного совета при Минобрнауки Екатерина Мень. - Я в таких случаях всегда говорю: чтобы трудоустраивать инвалидов, надо начинать с детского сада. Эти дети должны расти вместе со своими будущими работодателями. </w:t>
      </w:r>
      <w:r w:rsidRPr="009F215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</w:p>
    <w:p w:rsidR="009F2159" w:rsidRPr="009F2159" w:rsidRDefault="009F2159" w:rsidP="009F21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9F2159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eastAsia="ru-RU"/>
        </w:rPr>
        <w:t>ФГОС определяет организацию инклюзивного образования в ДОУ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Выход ФГОС дошкольного образования изменил концепцию педагогического процесса. Ребёнок становится субъектом образования наравне с педагогом, что предполагает построение образовательного процесса с учётом интересов ребёнка.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стандарт ставит перед педагогами задачи:</w:t>
      </w:r>
    </w:p>
    <w:p w:rsidR="009F2159" w:rsidRPr="009F2159" w:rsidRDefault="009F2159" w:rsidP="009F21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равный доступ к знаниям вне зависимости от возможностей здоровья, региона и вида образовательной организации;</w:t>
      </w:r>
    </w:p>
    <w:p w:rsidR="009F2159" w:rsidRPr="009F2159" w:rsidRDefault="009F2159" w:rsidP="009F21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сформировать условия для развития личности ребёнка, которые определяются возрастом и творческим потенциалом дошкольников;</w:t>
      </w:r>
    </w:p>
    <w:p w:rsidR="009F2159" w:rsidRPr="009F2159" w:rsidRDefault="009F2159" w:rsidP="009F21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построить содержательно разнообразную программу, которая соответствует образовательным потребностям детей;</w:t>
      </w:r>
    </w:p>
    <w:p w:rsidR="009F2159" w:rsidRPr="009F2159" w:rsidRDefault="009F2159" w:rsidP="009F215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поддерживать семью ребёнка и помогать советом в вопросах обучения и воспитания детей.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Закрепление стандартом права детей с ОВЗ на инклюзивное образование говорит о гуманизации и демократизации общества.</w:t>
      </w:r>
    </w:p>
    <w:p w:rsidR="009F2159" w:rsidRPr="009F2159" w:rsidRDefault="009F2159" w:rsidP="009F21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9F2159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eastAsia="ru-RU"/>
        </w:rPr>
        <w:t>Обучение в ДОУ осуществляется по адаптированной программе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ДО определяет требования к содержанию и осуществлению программы. Программа гарантирует личностный рост и развитие дошкольников в коммуникативной деятельности, в процессе обучения и игры на основе возрастных особенностей, психологических и физиологических способностей детей.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Содержание инклюзивного обучения включается в программу, если предполагается освоение программы дошкольниками с особыми образовательными потребностями. Раздел инклюзивного образования и работы по коррекции содержит способы адаптации образовательной программы для освоения детьми с ОВЗ.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Адаптированная программа направлена на помощь в изучении детьми с ОВЗ основной программы дошкольного образования. При организации инклюзивной практики в детском саду создаются условия для повышения уровня развития и адаптации в обществе дошкольников с ОВЗ.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Программа ориентируется на прививание детям ценностей и норм социальной жизни. Также программа нацелена на формирование системы знаний, умений и навыков, которые понадобятся ребёнку для продолжения образования.</w:t>
      </w:r>
    </w:p>
    <w:p w:rsidR="009F2159" w:rsidRPr="009F2159" w:rsidRDefault="009F2159" w:rsidP="009F21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9F2159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eastAsia="ru-RU"/>
        </w:rPr>
        <w:t>Особенности детей с ОВЗ учитываются при обучении и воспитании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847396D" wp14:editId="5D73124B">
            <wp:extent cx="6835140" cy="4541520"/>
            <wp:effectExtent l="0" t="0" r="3810" b="0"/>
            <wp:docPr id="2" name="Рисунок 2" descr="https://academy-prof.ru/wp-content/themes/academy/src/img/news/2017052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cademy-prof.ru/wp-content/themes/academy/src/img/news/20170529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Инклюзивные группы неоднородны, потому что в них входят дошкольники с разными возможностями здоровья: с нарушениями слуха, зрения и речи, опорно-двигательной системы, задержкой психического развития и комплексными нарушениями развития.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 воспитателя – помочь дошкольникам с ОВЗ осознать, что они могут наравне со всей группой расти и одерживать новые победы. Дети с особыми образовательными потребностями нуждаются в общении.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Я думаю, что большинство детей, как и нормативный ребёнок, к трём годам им дома становится скучно, - рассказала в беседе с ведущим «Радио Свобода» руководитель инклюзивного детского сада «Наш дом» Елена Цырульникова. - У особого ребёнка те же социальные потребности, он тоже хочет расширять среду обитания и количество контактов.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 с ОВЗ интегрируются в коллектив по 2-3 ребёнка, при этом им требуется персональный подход и организация специального обучения.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Воспитатели МБДОУ №113 города Казани делятся опытом инклюзии в детском саду в статье «Организация инклюзивного образования в условиях ДОУ» (Сборник материалов Ежегодной международной научно-практической конференции «Воспитание и обучение детей младшего возраста», №5, 2016 год). В 2014 году в МБДОУ №113 прибыл ребёнок с синдромом Гольденхара.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ходе работы выяснилось, что мы совсем не готовы к решению педагогических задач в данных обстоятельствах, и возникла необходимость поиска путей его решения, - говорится в материале.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Педагоги отобрали индивидуальные и групповые формы взаимодействия с детьми, при которых обучение базируется на партнёрских взаимоотношениях с воспитанниками.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Ребёнок с ограниченными возможностями здоровья начал раскрываться, открывать себя для себя и для других, - прокомментировали педагоги. - Ребёнок повторяет за своими сверстниками все их действия, старается быть похожим на них. 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Воспитатели Эльвира Садретдинова, Гельназ Сабирова и Эльмира Каюмова считают, что положительный эффект инклюзии достигается только при индивидуальной форме взаимодействия.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Образование в условиях инклюзии подразумевает организацию процесса обучения с учётом возрастных и психофизических способностей дошкольников.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Воспитанники с нарушением слуха невнимательны и замыкаются в себе, не проявляют активность в общении. В процессе обучения и воспитания с глухими и слабослышащими дошкольниками применяются макеты, игрушки, иллюстрации, учебные фильмы, демонстрация действий, воспроизведение наглядных ситуаций и другие приёмы наглядности.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 отборе материала для дошкольников с нарушениями зрения учитываются величина предмета и контрастность цветов. Для слепых и слабовидящих детей проводятся занятия по ориентированию в пространстве, мимике и пантомимике.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 с ЗПР с трудом концентрируются и самостоятельно делают задания. Для таких дошкольников потихоньку усложняют уроки.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 детей с повреждениями опорно-двигательной системы встречаются нарушения слуха и зрения, интеллекта и речи и наблюдаются судорожные симптомы. При отборе обучающего материала предпочтение отдаётся предметам с выраженной тактильной поверхностью.</w:t>
      </w:r>
    </w:p>
    <w:p w:rsidR="009F2159" w:rsidRPr="009F2159" w:rsidRDefault="009F2159" w:rsidP="009F21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9F2159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eastAsia="ru-RU"/>
        </w:rPr>
        <w:t>Воспитатели и родители работают в команде</w:t>
      </w:r>
      <w:r w:rsidRPr="009F2159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 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детьми с ОВЗ занимаются педагог по коррекции речи, психолог, воспитатель, музыкальный руководитель, инструктор по физкультуре и медицинский персонал ДОУ.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Логопед определяет степень понимания и воспроизведения речи, готовит индивидуальные планы коррекции речи, ведёт персональные и групповые занятия.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Педагог-психолог подготавливает индивидуальные программы для коррекции, проводит психодиагностику дошкольников и даёт консультации для родителей.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Воспитатель развивает мелкую и общую моторику детей, ведёт персональные и групповые занятия по продуктивным видам активности: </w:t>
      </w: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рисование красками и карандашами, лепка из пластилина и конструирование из бумаги и природных материалов.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Музыкальный руководитель при отборе материала учитывает психофизические и речевые способности детей, использует элементы звукотерапии на занятиях музыкой.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Учитель физкультуры ведёт занятия по совершенствованию психомоторных процессов у детей.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Медработник ДОУ организует лечебно-профилактические и оздоровительные мероприятия.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организации инклюзивной практики руководство ДОУ может привлекать дополнительных педагогов. Коллективные действия сотрудников детского сада формируют благоприятную среду для адаптации ребёнка с особыми образовательными потребностями в детском коллективе. 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Педагоги ДОУ сотрудничают друг с другом и с родителями воспитанников. Постоянное взаимодействие воспитателей и семьи ведёт к положительному результату. Сотрудничество с семьями дошкольников организуется в форме консультаций, дней открытых дверей и семинаров-практикумов, на которых родителей знакомят с дидактической литературой, играми и учат использовать полученные сведения на практике.</w:t>
      </w:r>
    </w:p>
    <w:p w:rsidR="009F2159" w:rsidRPr="009F2159" w:rsidRDefault="009F2159" w:rsidP="009F2159">
      <w:pPr>
        <w:shd w:val="clear" w:color="auto" w:fill="FFFFFF"/>
        <w:spacing w:before="450" w:after="150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Праздники в детском саду – тоже часть работы воспитателей с семьёй дошкольника. На мероприятиях родители наблюдают достижения ребёнка, участвуют вместе с детьми в конкурсах и соревнованиях.</w:t>
      </w:r>
    </w:p>
    <w:p w:rsidR="009F2159" w:rsidRPr="009F2159" w:rsidRDefault="009F2159" w:rsidP="009F21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9F2159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eastAsia="ru-RU"/>
        </w:rPr>
        <w:t>При организации инклюзивного обучения в ДОУ рекомендуется: </w:t>
      </w:r>
    </w:p>
    <w:p w:rsidR="009F2159" w:rsidRPr="009F2159" w:rsidRDefault="009F2159" w:rsidP="009F215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строить план занятий с учётом особенностей ребёнка;</w:t>
      </w:r>
    </w:p>
    <w:p w:rsidR="009F2159" w:rsidRPr="009F2159" w:rsidRDefault="009F2159" w:rsidP="009F215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вести персональные и групповые занятия, что повышает инициативность ребёнка с ОВЗ и умение трудиться в команде;</w:t>
      </w:r>
    </w:p>
    <w:p w:rsidR="009F2159" w:rsidRPr="009F2159" w:rsidRDefault="009F2159" w:rsidP="009F215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следить за душевным состоянием ребёнка до и во время проведения занятия;</w:t>
      </w:r>
    </w:p>
    <w:p w:rsidR="009F2159" w:rsidRPr="009F2159" w:rsidRDefault="009F2159" w:rsidP="009F215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развивать моторику путём специальной гимнастики, игр и заданий;</w:t>
      </w:r>
    </w:p>
    <w:p w:rsidR="009F2159" w:rsidRPr="009F2159" w:rsidRDefault="009F2159" w:rsidP="009F215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привлекать детей к активному участию в мероприятиях;</w:t>
      </w:r>
    </w:p>
    <w:p w:rsidR="009F2159" w:rsidRPr="009F2159" w:rsidRDefault="009F2159" w:rsidP="009F215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215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развивать способности и таланты детей. </w:t>
      </w:r>
    </w:p>
    <w:p w:rsidR="00B01520" w:rsidRDefault="00B01520">
      <w:bookmarkStart w:id="0" w:name="_GoBack"/>
      <w:bookmarkEnd w:id="0"/>
    </w:p>
    <w:sectPr w:rsidR="00B0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E4453"/>
    <w:multiLevelType w:val="multilevel"/>
    <w:tmpl w:val="C36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A4A43"/>
    <w:multiLevelType w:val="multilevel"/>
    <w:tmpl w:val="8698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76"/>
    <w:rsid w:val="001A1E76"/>
    <w:rsid w:val="009F2159"/>
    <w:rsid w:val="00B0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19D06-4F58-4337-8528-6E21940A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2020-01-28T13:43:00Z</dcterms:created>
  <dcterms:modified xsi:type="dcterms:W3CDTF">2020-01-28T13:44:00Z</dcterms:modified>
</cp:coreProperties>
</file>