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2" w:rsidRDefault="00E12942" w:rsidP="00E12942">
      <w:pPr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РАЗВИТИЕ ПОЗНАВАТЕЛЬНОЙ АКТИВНОСТИ ДЕТЕЙ СРЕДНЕГО ДОШКОЛЬНОГО ВОЗРАСТА ПОСРЕДСТВОМ ЭКСПЕРИМЕНТИРОВАНИЯ</w:t>
      </w:r>
    </w:p>
    <w:p w:rsidR="00E12942" w:rsidRDefault="00E12942" w:rsidP="00E12942">
      <w:pPr>
        <w:pStyle w:val="a5"/>
        <w:spacing w:line="288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 работе решается проблема развития познавательной активности  дошкольников  посредством экспериментирования как  необходимое  условие  умственного развития личности, </w:t>
      </w:r>
      <w:r>
        <w:rPr>
          <w:rFonts w:ascii="Times New Roman" w:hAnsi="Times New Roman"/>
          <w:i/>
          <w:color w:val="000000"/>
          <w:sz w:val="24"/>
          <w:szCs w:val="24"/>
        </w:rPr>
        <w:t>её самостоятельности и инициативности.</w:t>
      </w:r>
    </w:p>
    <w:p w:rsidR="00E12942" w:rsidRDefault="00E12942" w:rsidP="00E12942">
      <w:pPr>
        <w:pStyle w:val="a5"/>
        <w:spacing w:line="288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12942" w:rsidRDefault="00E12942" w:rsidP="00E12942">
      <w:pPr>
        <w:snapToGrid w:val="0"/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дети живут и развиваются в эпоху информатизации. В связи с этим в  настоящее время актуальной является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проблема развития познавательной активности детей дошкольного возраста  обусловленная  тем, что  ребенка важно научить добывать знания самостоятельно.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Педагогическая действительность доказывает, что процесс обучения проходит эффективнее, если дошкольник проявляет познавательную активность.  Важным и эффективным средством развития познавательной активности детей дошкольного возраста является экспериментальная деятельность, в процессе которой ребенок выступает как самостоятельный и творческий субъект, делающий открытия. </w:t>
      </w:r>
    </w:p>
    <w:p w:rsidR="00E12942" w:rsidRDefault="00E12942" w:rsidP="00E12942">
      <w:pPr>
        <w:spacing w:after="0" w:line="28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научной и методической литературы по данной проблеме позволяет обнаружить следующее противоречие. Несмотря на выраженный интерес ученых и практиков к проблеме развития познавательной активности дошкольников, приходится констатировать недостаточную степень ее разработанности с позиции организации экспериментирования детей среднего дошкольного возраста. Исходя из этого, мы определили цель нашего исследования: на основе теоретического обоснования  экспериментирования как средства развития познавательной активности детей среднего  дошкольного возраста разработать и экспериментально апробировать программу развития познавательной активности детей 4-5 лет посредством экспериментирования. </w:t>
      </w:r>
    </w:p>
    <w:p w:rsidR="00E12942" w:rsidRDefault="00E12942" w:rsidP="00E12942">
      <w:pPr>
        <w:spacing w:after="0" w:line="288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научных источников [1], [6], [7] и др.  позволяет  определить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познавательную активность – как  личностное качество, выражающееся в готовности и стремлении к активному познанию, которое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проявляется в осознании цели деятельности, готовности к активным действиям и непосредственно самой познавательной деятельности.</w:t>
      </w:r>
    </w:p>
    <w:p w:rsidR="00E12942" w:rsidRDefault="00E12942" w:rsidP="00E12942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дошкольный возраст является важным периодом в развитии познавательной активности. К этому возрасту заметно возрастают возможности инициативной преобразующей активности ребенка.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Показателями познавательной активности детей 4-5 лет выступают: </w:t>
      </w:r>
      <w:r>
        <w:rPr>
          <w:rFonts w:ascii="Times New Roman" w:hAnsi="Times New Roman"/>
          <w:sz w:val="28"/>
          <w:szCs w:val="28"/>
        </w:rPr>
        <w:t xml:space="preserve">развитие  </w:t>
      </w:r>
      <w:r>
        <w:rPr>
          <w:rFonts w:ascii="Times New Roman" w:hAnsi="Times New Roman"/>
          <w:sz w:val="28"/>
          <w:szCs w:val="28"/>
        </w:rPr>
        <w:lastRenderedPageBreak/>
        <w:t xml:space="preserve">любознательности; развитие самостоятельности; появление интереса к процессу познания (вопросы детей), начало проявления инициативности; наличие познавательного мотива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>[2, 4].</w:t>
      </w:r>
    </w:p>
    <w:p w:rsidR="00E12942" w:rsidRDefault="00E12942" w:rsidP="00E12942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Важнейшим из средств развития познавательной активности детей дошкольного возраста является детское экспериментирование. </w:t>
      </w:r>
      <w:r>
        <w:rPr>
          <w:rFonts w:ascii="Times New Roman" w:hAnsi="Times New Roman"/>
          <w:sz w:val="28"/>
          <w:szCs w:val="28"/>
        </w:rPr>
        <w:t xml:space="preserve">Выступая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 из видов познавательной деятельности детей, оно направленно на получение новых знаний (познавательная форма экспериментирования), на получение продуктов детского творчества (продуктивная форма экспериментирования).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2942" w:rsidRDefault="00E12942" w:rsidP="00E12942">
      <w:pPr>
        <w:spacing w:after="0" w:line="288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Экспериментальное исследование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особенностей развития познавательной  активности  детей среднего дошкольного возраста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посредством экспериментирования проходило на базе МБДОУ №4 «Уголек»  г. Мыски с сентября по ноябрь.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исследовании</w:t>
      </w:r>
      <w:r>
        <w:rPr>
          <w:rFonts w:ascii="Times New Roman" w:hAnsi="Times New Roman"/>
          <w:sz w:val="28"/>
          <w:szCs w:val="28"/>
        </w:rPr>
        <w:t xml:space="preserve"> приняли  участие 27 детей среднего дошкольного возраста, воспитатели и родители. Данное исследование  включало 3 этапа: </w:t>
      </w:r>
      <w:proofErr w:type="gramStart"/>
      <w:r>
        <w:rPr>
          <w:rFonts w:ascii="Times New Roman" w:hAnsi="Times New Roman"/>
          <w:sz w:val="28"/>
          <w:szCs w:val="28"/>
        </w:rPr>
        <w:t>констатирующий</w:t>
      </w:r>
      <w:proofErr w:type="gramEnd"/>
      <w:r>
        <w:rPr>
          <w:rFonts w:ascii="Times New Roman" w:hAnsi="Times New Roman"/>
          <w:sz w:val="28"/>
          <w:szCs w:val="28"/>
        </w:rPr>
        <w:t>, формирующий и контрольный. На первом этапе эксперимента и</w:t>
      </w:r>
      <w:r>
        <w:rPr>
          <w:rFonts w:ascii="Times New Roman" w:hAnsi="Times New Roman"/>
          <w:sz w:val="28"/>
          <w:szCs w:val="28"/>
          <w:shd w:val="clear" w:color="auto" w:fill="FFFFFF"/>
        </w:rPr>
        <w:t>зучали  уровень  развития познавательной активности детей с помощью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диагностических  методик:</w:t>
      </w:r>
      <w:r>
        <w:rPr>
          <w:rFonts w:ascii="Times New Roman" w:hAnsi="Times New Roman"/>
          <w:sz w:val="28"/>
          <w:szCs w:val="28"/>
        </w:rPr>
        <w:t xml:space="preserve"> «Маленький исследователь» (Л.Н. Прохорова), наблюдение за познавательной деятельностью детей, анкетирование воспитателей и родителей детей.</w:t>
      </w:r>
    </w:p>
    <w:p w:rsidR="00E12942" w:rsidRDefault="00E12942" w:rsidP="00E12942">
      <w:pPr>
        <w:spacing w:line="288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1 </w:t>
      </w:r>
    </w:p>
    <w:p w:rsidR="00E12942" w:rsidRDefault="00E12942" w:rsidP="00E12942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исследования познавательной активности детей среднего дошкольного возраста на констатирующем этапе эксперимента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43"/>
        <w:gridCol w:w="1843"/>
        <w:gridCol w:w="1701"/>
        <w:gridCol w:w="1559"/>
        <w:gridCol w:w="1383"/>
      </w:tblGrid>
      <w:tr w:rsidR="00E12942" w:rsidTr="00E12942">
        <w:trPr>
          <w:trHeight w:val="133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«Маленький исследователь»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познавательной деятельностью.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воспитателя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родителей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результат</w:t>
            </w:r>
          </w:p>
        </w:tc>
      </w:tr>
      <w:tr w:rsidR="00E12942" w:rsidTr="00E12942">
        <w:trPr>
          <w:trHeight w:val="52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</w:t>
            </w:r>
          </w:p>
        </w:tc>
      </w:tr>
      <w:tr w:rsidR="00E12942" w:rsidTr="00E1294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34%</w:t>
            </w:r>
          </w:p>
        </w:tc>
      </w:tr>
      <w:tr w:rsidR="00E12942" w:rsidTr="00E1294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</w:tr>
    </w:tbl>
    <w:p w:rsidR="00E12942" w:rsidRDefault="00E12942" w:rsidP="00E12942">
      <w:pPr>
        <w:spacing w:after="0" w:line="288" w:lineRule="auto"/>
        <w:jc w:val="both"/>
        <w:rPr>
          <w:rStyle w:val="a6"/>
          <w:sz w:val="28"/>
          <w:szCs w:val="28"/>
          <w:highlight w:val="yellow"/>
        </w:rPr>
      </w:pPr>
    </w:p>
    <w:p w:rsidR="00E12942" w:rsidRDefault="00E12942" w:rsidP="00E12942">
      <w:pPr>
        <w:spacing w:after="0" w:line="288" w:lineRule="auto"/>
        <w:jc w:val="both"/>
      </w:pPr>
      <w:r>
        <w:rPr>
          <w:rStyle w:val="a6"/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полученных результатов исследования познавательной активности детей 4-5 лет показал, что</w:t>
      </w:r>
      <w:r>
        <w:rPr>
          <w:rStyle w:val="a6"/>
          <w:rFonts w:ascii="Times New Roman" w:hAnsi="Times New Roman"/>
          <w:sz w:val="28"/>
          <w:szCs w:val="28"/>
        </w:rPr>
        <w:t xml:space="preserve"> у 48% детей низкий уровень развития познавательной активности.</w:t>
      </w:r>
      <w:r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позволило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сделать вывод о необходимости осуществления целенаправленной систематической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работы по развитию познавательной активности детей через экспериментальную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2942" w:rsidRDefault="00E12942" w:rsidP="00E12942">
      <w:pPr>
        <w:pStyle w:val="a5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Далее на  формирующем этапе эксперимента была разработана  и апробирована программа «Мы – исследователи», направленная  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оздание условий для развития познавательной активности детей среднего дошкольного возраста посредством экспериментирования. Данная программа была разработана на основе </w:t>
      </w:r>
      <w:r>
        <w:rPr>
          <w:rFonts w:ascii="Times New Roman" w:hAnsi="Times New Roman"/>
          <w:sz w:val="28"/>
          <w:szCs w:val="28"/>
        </w:rPr>
        <w:t xml:space="preserve"> основной 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Т.С. Комаровой, М.А. Васильевой и  изученной методической литературы. Планирование  деятельности по экспериментированию осуществлялось по трём взаимосвязанным направлениям (живая и неживая природа, человек), каждое из которых  было представлено несколькими темами (экспериментирование с песком и глиной, с водой, с воздухом, функционирование организма человека, рукотворный мир, преобразование предметов и т.п.), а также с учетом интеграции образовательных областей. Экспериментирование было организованно  в разных формах (занятия,  экскурсии и целевые прогулки, совместная деятельность педагога с детьми, самостоятельная деятельность детей в центре экспериментирования); с применением разных методов и приемов: беседы познавательно характера; прослушивание аудиозаписей; дидактические и развивающие игры, упражнения; эксперименты и опыты, рассматривание картин; наблюдения за живыми объектами и явлениями природы; работа в уголке  природы.</w:t>
      </w:r>
    </w:p>
    <w:p w:rsidR="00E12942" w:rsidRDefault="00E12942" w:rsidP="00E12942">
      <w:pPr>
        <w:pStyle w:val="a5"/>
        <w:spacing w:line="288" w:lineRule="auto"/>
        <w:rPr>
          <w:rFonts w:ascii="Times New Roman" w:hAnsi="Times New Roman"/>
          <w:sz w:val="28"/>
          <w:szCs w:val="28"/>
        </w:rPr>
      </w:pPr>
    </w:p>
    <w:p w:rsidR="00E12942" w:rsidRDefault="00E12942" w:rsidP="00E12942">
      <w:pPr>
        <w:pStyle w:val="a5"/>
        <w:spacing w:line="288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</w:t>
      </w:r>
    </w:p>
    <w:p w:rsidR="00E12942" w:rsidRDefault="00E12942" w:rsidP="00E12942">
      <w:pPr>
        <w:pStyle w:val="a5"/>
        <w:spacing w:line="288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Перспективное планирование деятельности с детьми (на 3 мес.)</w:t>
      </w:r>
    </w:p>
    <w:p w:rsidR="00E12942" w:rsidRDefault="00E12942" w:rsidP="00E12942">
      <w:pPr>
        <w:pStyle w:val="a5"/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484"/>
        <w:gridCol w:w="1991"/>
        <w:gridCol w:w="1985"/>
        <w:gridCol w:w="1985"/>
      </w:tblGrid>
      <w:tr w:rsidR="00E12942" w:rsidTr="00E129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42" w:rsidRDefault="00E12942">
            <w:pPr>
              <w:pStyle w:val="a5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E12942" w:rsidRDefault="00E12942">
            <w:pPr>
              <w:pStyle w:val="a5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942" w:rsidTr="00E129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занятие «Этот удивительный песок»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занятие «Волшебница вода»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 «Что такое воздух. Как его увидеть?»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«Узнаем все о воздушном шарике!»</w:t>
            </w:r>
          </w:p>
        </w:tc>
      </w:tr>
      <w:tr w:rsidR="00E12942" w:rsidTr="00E129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 «Песок рыхлый, а глина нет».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 «Окрашивание воды»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«Поиск воздуха»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«Что любят растения?»</w:t>
            </w:r>
          </w:p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проблемная ситуация: как можно помочь растению?</w:t>
            </w:r>
          </w:p>
        </w:tc>
      </w:tr>
      <w:tr w:rsidR="00E12942" w:rsidTr="00E129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песком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«Волшебный материал»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путешествие «Путешествие Капельки»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 «Танец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горошин»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a5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«Уши разные нужны, уши разные важны».</w:t>
            </w:r>
          </w:p>
        </w:tc>
      </w:tr>
    </w:tbl>
    <w:p w:rsidR="00E12942" w:rsidRDefault="00E12942" w:rsidP="00E12942">
      <w:pPr>
        <w:pStyle w:val="a5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E12942" w:rsidRDefault="00E12942" w:rsidP="00E12942">
      <w:pPr>
        <w:pStyle w:val="a5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реализации программы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важное внимание уделялось созданию предметно-пространственной развивающей среды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группе. Для стимулирования  познавательной  деятельности детей и развития  познавательной  активности детей был оборудован </w:t>
      </w:r>
      <w:r>
        <w:rPr>
          <w:rFonts w:ascii="Times New Roman" w:hAnsi="Times New Roman"/>
          <w:sz w:val="28"/>
          <w:szCs w:val="28"/>
        </w:rPr>
        <w:t xml:space="preserve">уголок экспериментирования, который  подразделялся на мини-центры: центр детского  экспериментирования, для совместной деятельности педагога с детьми;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центр «Песок и вода»; центр «Я познаю мир» для самостоятельного экспериментирования детей. Согласно возрастным особенностям детей и для поддержания интереса к экспериментальной деятельности занятия  сочетали элементы дидактических игр и игр-экспериментов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, а чаще всего </w:t>
      </w:r>
      <w:r>
        <w:rPr>
          <w:rFonts w:ascii="Times New Roman" w:eastAsia="Times New Roman" w:hAnsi="Times New Roman"/>
          <w:sz w:val="28"/>
          <w:szCs w:val="28"/>
        </w:rPr>
        <w:t>проходили в игровой форме, героями которых часто были вымышленные персонажи (</w:t>
      </w:r>
      <w:r>
        <w:rPr>
          <w:rFonts w:ascii="Times New Roman" w:hAnsi="Times New Roman"/>
          <w:sz w:val="28"/>
          <w:szCs w:val="28"/>
        </w:rPr>
        <w:t>Почемучка, Капелька  или  Мудрая Сова)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С целью взаимодействия всех участников образовательного процесса осуществлялось тесное сотрудничество детского сада  с семьями воспитанников в форме консультаций, практикумов, открытых занятий. </w:t>
      </w:r>
    </w:p>
    <w:p w:rsidR="00E12942" w:rsidRDefault="00E12942" w:rsidP="00E12942">
      <w:pPr>
        <w:pStyle w:val="a5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контрольном  этапе исследования мы провели</w:t>
      </w:r>
      <w:r>
        <w:rPr>
          <w:rFonts w:ascii="Times New Roman" w:eastAsia="Times New Roman" w:hAnsi="Times New Roman"/>
          <w:sz w:val="28"/>
          <w:szCs w:val="28"/>
        </w:rPr>
        <w:t xml:space="preserve"> проверку эффективности апробированной программы «Мы - исследователи» в условиях дошкольной образовательной организации. </w:t>
      </w:r>
    </w:p>
    <w:p w:rsidR="00E12942" w:rsidRDefault="00E12942" w:rsidP="00E12942">
      <w:pPr>
        <w:pStyle w:val="a5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12942" w:rsidRDefault="00E12942" w:rsidP="00E12942">
      <w:pPr>
        <w:pStyle w:val="western"/>
        <w:spacing w:before="0" w:beforeAutospacing="0" w:after="0" w:line="288" w:lineRule="auto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Таблица 3 </w:t>
      </w:r>
    </w:p>
    <w:p w:rsidR="00E12942" w:rsidRDefault="00E12942" w:rsidP="00E12942">
      <w:pPr>
        <w:pStyle w:val="western"/>
        <w:spacing w:before="0" w:beforeAutospacing="0" w:after="0" w:line="288" w:lineRule="auto"/>
        <w:jc w:val="center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Сводная</w:t>
      </w:r>
      <w:proofErr w:type="gramEnd"/>
      <w:r>
        <w:rPr>
          <w:rFonts w:eastAsia="Times New Roman"/>
          <w:sz w:val="26"/>
          <w:szCs w:val="26"/>
        </w:rPr>
        <w:t xml:space="preserve"> результатов  исследования познавательной деятельности  детей на констатирующем и контрольном этапе эксперимента</w:t>
      </w:r>
    </w:p>
    <w:p w:rsidR="00E12942" w:rsidRDefault="00E12942" w:rsidP="00E12942">
      <w:pPr>
        <w:pStyle w:val="western"/>
        <w:spacing w:before="0" w:beforeAutospacing="0" w:after="0" w:line="288" w:lineRule="auto"/>
        <w:rPr>
          <w:rFonts w:eastAsia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12942" w:rsidTr="00E1294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western"/>
              <w:spacing w:before="0" w:beforeAutospacing="0" w:after="0" w:line="28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Уровни развития познавательной активности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western"/>
              <w:spacing w:before="0" w:beforeAutospacing="0" w:after="0" w:line="28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Констатирующий этап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western"/>
              <w:spacing w:before="0" w:beforeAutospacing="0" w:after="0" w:line="28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Контрольный этап</w:t>
            </w:r>
          </w:p>
        </w:tc>
      </w:tr>
      <w:tr w:rsidR="00E12942" w:rsidTr="00E1294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western"/>
              <w:spacing w:before="0" w:beforeAutospacing="0" w:after="0" w:line="28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Высокий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western"/>
              <w:spacing w:before="0" w:beforeAutospacing="0" w:after="0" w:line="28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western"/>
              <w:spacing w:before="0" w:beforeAutospacing="0" w:after="0" w:line="28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37%</w:t>
            </w:r>
          </w:p>
        </w:tc>
      </w:tr>
      <w:tr w:rsidR="00E12942" w:rsidTr="00E1294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western"/>
              <w:spacing w:before="0" w:beforeAutospacing="0" w:after="0" w:line="28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Средний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western"/>
              <w:spacing w:before="0" w:beforeAutospacing="0" w:after="0" w:line="28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western"/>
              <w:spacing w:before="0" w:beforeAutospacing="0" w:after="0" w:line="28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48%</w:t>
            </w:r>
          </w:p>
        </w:tc>
      </w:tr>
      <w:tr w:rsidR="00E12942" w:rsidTr="00E12942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western"/>
              <w:spacing w:before="0" w:beforeAutospacing="0" w:after="0" w:line="28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Низкий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western"/>
              <w:spacing w:before="0" w:beforeAutospacing="0" w:after="0" w:line="28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42" w:rsidRDefault="00E12942">
            <w:pPr>
              <w:pStyle w:val="western"/>
              <w:spacing w:before="0" w:beforeAutospacing="0" w:after="0" w:line="28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15%</w:t>
            </w:r>
          </w:p>
        </w:tc>
      </w:tr>
    </w:tbl>
    <w:p w:rsidR="00E12942" w:rsidRDefault="00E12942" w:rsidP="00E12942">
      <w:pPr>
        <w:pStyle w:val="a5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E12942" w:rsidRDefault="00E12942" w:rsidP="00E12942">
      <w:pPr>
        <w:pStyle w:val="a5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Сравнительные результаты исследования  показали положительные изменения,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свидетельствующие о целесообразности внедрения экспериментальной программы: </w:t>
      </w:r>
    </w:p>
    <w:p w:rsidR="00E12942" w:rsidRDefault="00E12942" w:rsidP="00E12942">
      <w:pPr>
        <w:pStyle w:val="a5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экспериментирование, как вид деятельности, стал для детей одним из любимых, они стали проявлять к нему познавательную активность; </w:t>
      </w:r>
    </w:p>
    <w:p w:rsidR="00E12942" w:rsidRDefault="00E12942" w:rsidP="00E12942">
      <w:pPr>
        <w:pStyle w:val="a5"/>
        <w:spacing w:line="288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повысился  уровень  развития познавательной активности; дети стали  активно задавать вопросы познавательного характера: «Как?», «Почему?», «Зачем?»; стали  активнее включаться в организованную деятельность и проявлять инициативу и самостоятельность при  рассматривании  предметов, экспериментировании  с предметами, в играх с песком и водой. </w:t>
      </w:r>
    </w:p>
    <w:p w:rsidR="00E12942" w:rsidRDefault="00E12942" w:rsidP="00E12942">
      <w:pPr>
        <w:pStyle w:val="a5"/>
        <w:spacing w:line="288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мы пришли к  выводу,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правильная педагогическая организация целенаправленной, систематической экспериментальной деятельности, направленная на развитие познавательной  активности детей будет оказывать сильное влияние на их  развитие и  может стать устойчивой чертой личности дошкольника.</w:t>
      </w:r>
    </w:p>
    <w:p w:rsidR="00E12942" w:rsidRDefault="00E12942" w:rsidP="00E12942">
      <w:pPr>
        <w:pStyle w:val="a5"/>
        <w:spacing w:line="28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2942" w:rsidRDefault="00E12942" w:rsidP="00E12942">
      <w:pPr>
        <w:pStyle w:val="a5"/>
        <w:spacing w:line="28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12942" w:rsidRDefault="00E12942" w:rsidP="00E12942">
      <w:pPr>
        <w:pStyle w:val="a5"/>
        <w:numPr>
          <w:ilvl w:val="0"/>
          <w:numId w:val="1"/>
        </w:numPr>
        <w:tabs>
          <w:tab w:val="left" w:pos="993"/>
        </w:tabs>
        <w:spacing w:line="288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Брунер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Дж. Исследование развития познавательной деятельности: книга для практического психолога </w:t>
      </w:r>
      <w:r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color w:val="000000"/>
          <w:sz w:val="28"/>
          <w:szCs w:val="28"/>
        </w:rPr>
        <w:t xml:space="preserve">/ Дж.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Брунев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М.: Просвещение, 1981. – 207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2942" w:rsidRDefault="00E12942" w:rsidP="00E12942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88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Зубкова, П.И. Исследование познавательной активности детей дошкольного возраста: учебно-методическое пособие  </w:t>
      </w:r>
      <w:r>
        <w:rPr>
          <w:sz w:val="28"/>
          <w:szCs w:val="28"/>
        </w:rPr>
        <w:t xml:space="preserve">[Текст] </w:t>
      </w:r>
      <w:r>
        <w:rPr>
          <w:color w:val="000000"/>
          <w:sz w:val="28"/>
          <w:szCs w:val="28"/>
        </w:rPr>
        <w:t xml:space="preserve">/ П.И. Зубкова. – М.: Просвещение, 2005. – 363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E12942" w:rsidRDefault="00E12942" w:rsidP="00E12942">
      <w:pPr>
        <w:pStyle w:val="a5"/>
        <w:numPr>
          <w:ilvl w:val="0"/>
          <w:numId w:val="1"/>
        </w:numPr>
        <w:tabs>
          <w:tab w:val="left" w:pos="993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Козлова С.А., Куликова Т.А. Дошкольная педагогика: Учеб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особие для студ. сред, </w:t>
      </w:r>
      <w:proofErr w:type="spellStart"/>
      <w:r>
        <w:rPr>
          <w:rFonts w:ascii="Times New Roman" w:hAnsi="Times New Roman"/>
          <w:bCs/>
          <w:sz w:val="28"/>
          <w:szCs w:val="28"/>
        </w:rPr>
        <w:t>пед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учеб. заведений. - 2-е изд., </w:t>
      </w:r>
      <w:proofErr w:type="spellStart"/>
      <w:r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bCs/>
          <w:sz w:val="28"/>
          <w:szCs w:val="28"/>
        </w:rPr>
        <w:t>. и доп. - М.: Издательский центр «Академия»,2000. - 416 с</w:t>
      </w:r>
    </w:p>
    <w:p w:rsidR="00E12942" w:rsidRDefault="00E12942" w:rsidP="00E12942">
      <w:pPr>
        <w:pStyle w:val="a5"/>
        <w:numPr>
          <w:ilvl w:val="0"/>
          <w:numId w:val="1"/>
        </w:numPr>
        <w:tabs>
          <w:tab w:val="left" w:pos="993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Поддьяков</w:t>
      </w:r>
      <w:proofErr w:type="spellEnd"/>
      <w:r>
        <w:rPr>
          <w:rFonts w:ascii="Times New Roman" w:hAnsi="Times New Roman"/>
          <w:sz w:val="28"/>
          <w:szCs w:val="28"/>
        </w:rPr>
        <w:t xml:space="preserve">, Н.Н. Обучение дошкольников экспериментированию [Текст] / А.Н. </w:t>
      </w:r>
      <w:proofErr w:type="spellStart"/>
      <w:r>
        <w:rPr>
          <w:rFonts w:ascii="Times New Roman" w:hAnsi="Times New Roman"/>
          <w:sz w:val="28"/>
          <w:szCs w:val="28"/>
        </w:rPr>
        <w:t>Поддьяков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// Вопросы психологии. 2014. - № 4. - С. 29–34.</w:t>
      </w:r>
    </w:p>
    <w:p w:rsidR="00E12942" w:rsidRDefault="00E12942" w:rsidP="00E12942">
      <w:pPr>
        <w:pStyle w:val="a5"/>
        <w:numPr>
          <w:ilvl w:val="0"/>
          <w:numId w:val="1"/>
        </w:numPr>
        <w:tabs>
          <w:tab w:val="left" w:pos="993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Рыжова, Н.А. Программа «Наш дом – природа». – М.: ООО «Карапуз-дидактика», 2005.</w:t>
      </w:r>
      <w:r>
        <w:rPr>
          <w:rFonts w:ascii="Times New Roman" w:hAnsi="Times New Roman"/>
          <w:sz w:val="28"/>
          <w:szCs w:val="28"/>
        </w:rPr>
        <w:t xml:space="preserve"> - 192 с.: ил.</w:t>
      </w:r>
    </w:p>
    <w:p w:rsidR="00E12942" w:rsidRDefault="00E12942" w:rsidP="00E12942">
      <w:pPr>
        <w:pStyle w:val="a5"/>
        <w:numPr>
          <w:ilvl w:val="0"/>
          <w:numId w:val="1"/>
        </w:numPr>
        <w:tabs>
          <w:tab w:val="left" w:pos="993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Шамова, Т.И. Активизация учения школьников: учебное пособие для студ.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учебн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зав. </w:t>
      </w:r>
      <w:r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color w:val="000000"/>
          <w:sz w:val="28"/>
          <w:szCs w:val="28"/>
        </w:rPr>
        <w:t>/ Т.И.  Шамова. – М.: Знание, 1979.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96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2942" w:rsidRDefault="00E12942" w:rsidP="00E12942">
      <w:pPr>
        <w:pStyle w:val="a5"/>
        <w:numPr>
          <w:ilvl w:val="0"/>
          <w:numId w:val="1"/>
        </w:numPr>
        <w:tabs>
          <w:tab w:val="left" w:pos="993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Щукина, Г.И.  Активизация познавательной деятельности в учебном процессе: учебно-методическое пособие </w:t>
      </w:r>
      <w:r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color w:val="000000"/>
          <w:sz w:val="28"/>
          <w:szCs w:val="28"/>
        </w:rPr>
        <w:t>/ Г.И. Щукина. – М.: Изд-во Фортуна, 2013. –204.</w:t>
      </w:r>
    </w:p>
    <w:p w:rsidR="00E12942" w:rsidRDefault="00E12942" w:rsidP="00E12942">
      <w:pPr>
        <w:pStyle w:val="a5"/>
        <w:spacing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521E1" w:rsidRDefault="006521E1"/>
    <w:sectPr w:rsidR="006521E1" w:rsidSect="0065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68D4"/>
    <w:multiLevelType w:val="hybridMultilevel"/>
    <w:tmpl w:val="5824AD9C"/>
    <w:lvl w:ilvl="0" w:tplc="EED64AC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942"/>
    <w:rsid w:val="006521E1"/>
    <w:rsid w:val="00E1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E12942"/>
  </w:style>
  <w:style w:type="paragraph" w:styleId="a5">
    <w:name w:val="No Spacing"/>
    <w:link w:val="a4"/>
    <w:qFormat/>
    <w:rsid w:val="00E12942"/>
    <w:pPr>
      <w:spacing w:after="0" w:line="240" w:lineRule="auto"/>
    </w:pPr>
  </w:style>
  <w:style w:type="paragraph" w:customStyle="1" w:styleId="western">
    <w:name w:val="western"/>
    <w:basedOn w:val="a"/>
    <w:uiPriority w:val="99"/>
    <w:rsid w:val="00E12942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E12942"/>
    <w:rPr>
      <w:sz w:val="16"/>
      <w:szCs w:val="16"/>
    </w:rPr>
  </w:style>
  <w:style w:type="character" w:customStyle="1" w:styleId="apple-converted-space">
    <w:name w:val="apple-converted-space"/>
    <w:basedOn w:val="a0"/>
    <w:rsid w:val="00E12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Чумак</dc:creator>
  <cp:keywords/>
  <dc:description/>
  <cp:lastModifiedBy>Дмитрий Чумак</cp:lastModifiedBy>
  <cp:revision>3</cp:revision>
  <dcterms:created xsi:type="dcterms:W3CDTF">2019-12-30T12:31:00Z</dcterms:created>
  <dcterms:modified xsi:type="dcterms:W3CDTF">2019-12-30T12:33:00Z</dcterms:modified>
</cp:coreProperties>
</file>