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500B" w:rsidRPr="002C500B" w:rsidRDefault="002C500B" w:rsidP="002C500B">
      <w:pPr>
        <w:jc w:val="center"/>
        <w:rPr>
          <w:b/>
        </w:rPr>
      </w:pPr>
      <w:r w:rsidRPr="002C500B">
        <w:rPr>
          <w:b/>
        </w:rPr>
        <w:t>Муниципальное бюджетное</w:t>
      </w:r>
      <w:r w:rsidR="003B4718">
        <w:rPr>
          <w:b/>
        </w:rPr>
        <w:t xml:space="preserve"> </w:t>
      </w:r>
      <w:r w:rsidRPr="002C500B">
        <w:rPr>
          <w:b/>
        </w:rPr>
        <w:t xml:space="preserve"> учреждение</w:t>
      </w:r>
    </w:p>
    <w:p w:rsidR="002C500B" w:rsidRPr="002C500B" w:rsidRDefault="003B4718" w:rsidP="002C500B">
      <w:pPr>
        <w:jc w:val="center"/>
        <w:rPr>
          <w:b/>
        </w:rPr>
      </w:pPr>
      <w:r>
        <w:rPr>
          <w:b/>
        </w:rPr>
        <w:t>д</w:t>
      </w:r>
      <w:r w:rsidR="002C500B" w:rsidRPr="002C500B">
        <w:rPr>
          <w:b/>
        </w:rPr>
        <w:t xml:space="preserve">ополнительного образования </w:t>
      </w:r>
      <w:r w:rsidR="00D83A3D">
        <w:rPr>
          <w:b/>
        </w:rPr>
        <w:t>города Ульяновска</w:t>
      </w:r>
      <w:bookmarkStart w:id="0" w:name="_GoBack"/>
      <w:bookmarkEnd w:id="0"/>
    </w:p>
    <w:p w:rsidR="002C500B" w:rsidRDefault="003B4718" w:rsidP="002C500B">
      <w:pPr>
        <w:jc w:val="center"/>
        <w:rPr>
          <w:b/>
        </w:rPr>
      </w:pPr>
      <w:r w:rsidRPr="002C500B">
        <w:rPr>
          <w:b/>
        </w:rPr>
        <w:t xml:space="preserve"> </w:t>
      </w:r>
      <w:r>
        <w:rPr>
          <w:b/>
        </w:rPr>
        <w:t xml:space="preserve">Центр детского творчества № 6. </w:t>
      </w:r>
    </w:p>
    <w:p w:rsidR="00D83A3D" w:rsidRPr="002C500B" w:rsidRDefault="00D83A3D" w:rsidP="002C500B">
      <w:pPr>
        <w:jc w:val="center"/>
        <w:rPr>
          <w:b/>
        </w:rPr>
      </w:pPr>
    </w:p>
    <w:p w:rsidR="002C500B" w:rsidRPr="00956C71" w:rsidRDefault="002C500B" w:rsidP="002C500B">
      <w:pPr>
        <w:jc w:val="center"/>
      </w:pPr>
    </w:p>
    <w:p w:rsidR="002C500B" w:rsidRPr="002C500B" w:rsidRDefault="002C500B" w:rsidP="002C500B">
      <w:pPr>
        <w:jc w:val="center"/>
        <w:rPr>
          <w:b/>
        </w:rPr>
      </w:pPr>
    </w:p>
    <w:p w:rsidR="002C500B" w:rsidRPr="002C500B" w:rsidRDefault="002C500B" w:rsidP="002C500B">
      <w:pPr>
        <w:jc w:val="center"/>
        <w:rPr>
          <w:b/>
        </w:rPr>
      </w:pPr>
    </w:p>
    <w:p w:rsidR="002C500B" w:rsidRPr="002C500B" w:rsidRDefault="002C500B" w:rsidP="002C500B">
      <w:pPr>
        <w:jc w:val="center"/>
        <w:rPr>
          <w:b/>
        </w:rPr>
      </w:pPr>
    </w:p>
    <w:p w:rsidR="002C500B" w:rsidRPr="002C500B" w:rsidRDefault="002C500B" w:rsidP="002C500B">
      <w:pPr>
        <w:jc w:val="center"/>
        <w:rPr>
          <w:b/>
        </w:rPr>
      </w:pPr>
    </w:p>
    <w:p w:rsidR="002C500B" w:rsidRPr="001F724A" w:rsidRDefault="002C500B" w:rsidP="002C500B">
      <w:pPr>
        <w:jc w:val="center"/>
        <w:rPr>
          <w:b/>
          <w:sz w:val="32"/>
          <w:szCs w:val="32"/>
        </w:rPr>
      </w:pPr>
      <w:r w:rsidRPr="001F724A">
        <w:rPr>
          <w:b/>
          <w:sz w:val="32"/>
          <w:szCs w:val="32"/>
        </w:rPr>
        <w:t xml:space="preserve">Методическая разработка </w:t>
      </w:r>
    </w:p>
    <w:p w:rsidR="002C500B" w:rsidRPr="001F724A" w:rsidRDefault="002C500B" w:rsidP="002C500B">
      <w:pPr>
        <w:jc w:val="center"/>
        <w:rPr>
          <w:b/>
          <w:sz w:val="32"/>
          <w:szCs w:val="32"/>
        </w:rPr>
      </w:pPr>
      <w:r w:rsidRPr="001F724A">
        <w:rPr>
          <w:b/>
          <w:sz w:val="32"/>
          <w:szCs w:val="32"/>
        </w:rPr>
        <w:t>«Роль музыки на современном детском празднике».</w:t>
      </w:r>
    </w:p>
    <w:p w:rsidR="002C500B" w:rsidRPr="002C500B" w:rsidRDefault="002C500B" w:rsidP="002C500B">
      <w:pPr>
        <w:jc w:val="center"/>
        <w:rPr>
          <w:b/>
        </w:rPr>
      </w:pPr>
    </w:p>
    <w:p w:rsidR="002C500B" w:rsidRPr="002C500B" w:rsidRDefault="002C500B" w:rsidP="002C500B">
      <w:pPr>
        <w:jc w:val="center"/>
        <w:rPr>
          <w:b/>
        </w:rPr>
      </w:pPr>
    </w:p>
    <w:p w:rsidR="002C500B" w:rsidRPr="002C500B" w:rsidRDefault="002C500B" w:rsidP="002C500B">
      <w:pPr>
        <w:jc w:val="center"/>
        <w:rPr>
          <w:b/>
        </w:rPr>
      </w:pPr>
    </w:p>
    <w:p w:rsidR="002C500B" w:rsidRPr="002C500B" w:rsidRDefault="002C500B" w:rsidP="002C500B">
      <w:pPr>
        <w:jc w:val="center"/>
        <w:rPr>
          <w:b/>
        </w:rPr>
      </w:pPr>
    </w:p>
    <w:p w:rsidR="002C500B" w:rsidRPr="002C500B" w:rsidRDefault="0019288E" w:rsidP="002C500B">
      <w:pPr>
        <w:jc w:val="right"/>
        <w:rPr>
          <w:b/>
        </w:rPr>
      </w:pPr>
      <w:r>
        <w:rPr>
          <w:b/>
        </w:rPr>
        <w:t>Выполнила</w:t>
      </w:r>
      <w:r w:rsidR="002C500B" w:rsidRPr="002C500B">
        <w:rPr>
          <w:b/>
        </w:rPr>
        <w:t xml:space="preserve">: </w:t>
      </w:r>
    </w:p>
    <w:p w:rsidR="001F724A" w:rsidRDefault="002C500B" w:rsidP="002C500B">
      <w:pPr>
        <w:jc w:val="right"/>
        <w:rPr>
          <w:b/>
        </w:rPr>
      </w:pPr>
      <w:r w:rsidRPr="002C500B">
        <w:rPr>
          <w:b/>
        </w:rPr>
        <w:t>Концертмейстер</w:t>
      </w:r>
    </w:p>
    <w:p w:rsidR="002C500B" w:rsidRPr="002C500B" w:rsidRDefault="002C500B" w:rsidP="002C500B">
      <w:pPr>
        <w:jc w:val="right"/>
        <w:rPr>
          <w:b/>
        </w:rPr>
      </w:pPr>
      <w:r w:rsidRPr="002C500B">
        <w:rPr>
          <w:b/>
        </w:rPr>
        <w:t xml:space="preserve"> высшей квалификационной категории</w:t>
      </w:r>
    </w:p>
    <w:p w:rsidR="002C500B" w:rsidRPr="002C500B" w:rsidRDefault="002C500B" w:rsidP="002C500B">
      <w:pPr>
        <w:jc w:val="right"/>
        <w:rPr>
          <w:b/>
        </w:rPr>
      </w:pPr>
      <w:r w:rsidRPr="002C500B">
        <w:rPr>
          <w:b/>
        </w:rPr>
        <w:t xml:space="preserve">Кукушкина Инна Николаевна </w:t>
      </w:r>
    </w:p>
    <w:p w:rsidR="002C500B" w:rsidRPr="002C500B" w:rsidRDefault="002C500B" w:rsidP="002C500B">
      <w:pPr>
        <w:jc w:val="right"/>
        <w:rPr>
          <w:b/>
        </w:rPr>
      </w:pPr>
    </w:p>
    <w:p w:rsidR="002C500B" w:rsidRPr="002C500B" w:rsidRDefault="002C500B" w:rsidP="002C500B">
      <w:pPr>
        <w:jc w:val="right"/>
        <w:rPr>
          <w:b/>
        </w:rPr>
      </w:pPr>
    </w:p>
    <w:p w:rsidR="002C500B" w:rsidRPr="002C500B" w:rsidRDefault="002C500B" w:rsidP="002C500B">
      <w:pPr>
        <w:jc w:val="right"/>
        <w:rPr>
          <w:b/>
        </w:rPr>
      </w:pPr>
    </w:p>
    <w:p w:rsidR="002C500B" w:rsidRPr="002C500B" w:rsidRDefault="002C500B" w:rsidP="002C500B">
      <w:pPr>
        <w:jc w:val="right"/>
        <w:rPr>
          <w:b/>
        </w:rPr>
      </w:pPr>
    </w:p>
    <w:p w:rsidR="00212562" w:rsidRDefault="00212562" w:rsidP="002C500B">
      <w:pPr>
        <w:jc w:val="center"/>
        <w:rPr>
          <w:b/>
        </w:rPr>
      </w:pPr>
    </w:p>
    <w:p w:rsidR="002C500B" w:rsidRPr="002C500B" w:rsidRDefault="002C500B" w:rsidP="002C500B">
      <w:pPr>
        <w:jc w:val="center"/>
        <w:rPr>
          <w:b/>
        </w:rPr>
      </w:pPr>
    </w:p>
    <w:p w:rsidR="002C500B" w:rsidRDefault="00D83A3D" w:rsidP="002C500B">
      <w:pPr>
        <w:jc w:val="center"/>
        <w:rPr>
          <w:b/>
        </w:rPr>
      </w:pPr>
      <w:r>
        <w:rPr>
          <w:b/>
        </w:rPr>
        <w:lastRenderedPageBreak/>
        <w:t>г. Ульяновск-2019</w:t>
      </w:r>
      <w:r w:rsidR="002C500B" w:rsidRPr="002C500B">
        <w:rPr>
          <w:b/>
        </w:rPr>
        <w:t>г.</w:t>
      </w:r>
    </w:p>
    <w:p w:rsidR="002C500B" w:rsidRDefault="002C500B" w:rsidP="00315D1F">
      <w:pPr>
        <w:spacing w:line="360" w:lineRule="auto"/>
        <w:contextualSpacing/>
        <w:mirrorIndents/>
        <w:jc w:val="right"/>
        <w:rPr>
          <w:b/>
        </w:rPr>
      </w:pPr>
      <w:r>
        <w:rPr>
          <w:b/>
        </w:rPr>
        <w:t xml:space="preserve">От сердца это идёт </w:t>
      </w:r>
    </w:p>
    <w:p w:rsidR="002C500B" w:rsidRDefault="002C500B" w:rsidP="00315D1F">
      <w:pPr>
        <w:spacing w:line="360" w:lineRule="auto"/>
        <w:contextualSpacing/>
        <w:mirrorIndents/>
        <w:jc w:val="right"/>
        <w:rPr>
          <w:b/>
        </w:rPr>
      </w:pPr>
      <w:r>
        <w:rPr>
          <w:b/>
        </w:rPr>
        <w:t xml:space="preserve">и </w:t>
      </w:r>
      <w:r w:rsidR="00956C71">
        <w:rPr>
          <w:b/>
        </w:rPr>
        <w:t>к сердцу привести должно.</w:t>
      </w:r>
    </w:p>
    <w:p w:rsidR="00956C71" w:rsidRDefault="00956C71" w:rsidP="00315D1F">
      <w:pPr>
        <w:spacing w:line="360" w:lineRule="auto"/>
        <w:contextualSpacing/>
        <w:mirrorIndents/>
        <w:jc w:val="right"/>
        <w:rPr>
          <w:b/>
        </w:rPr>
      </w:pPr>
      <w:r>
        <w:rPr>
          <w:b/>
        </w:rPr>
        <w:t xml:space="preserve">Л. Бетховен. </w:t>
      </w:r>
    </w:p>
    <w:p w:rsidR="00956C71" w:rsidRDefault="00956C71" w:rsidP="00315D1F">
      <w:pPr>
        <w:spacing w:line="360" w:lineRule="auto"/>
        <w:contextualSpacing/>
        <w:mirrorIndents/>
        <w:jc w:val="both"/>
        <w:rPr>
          <w:b/>
        </w:rPr>
      </w:pPr>
      <w:r>
        <w:t xml:space="preserve">      Детский праздник объединяет </w:t>
      </w:r>
      <w:r w:rsidRPr="00956C71">
        <w:rPr>
          <w:b/>
        </w:rPr>
        <w:t xml:space="preserve">разные виды искусства: </w:t>
      </w:r>
      <w:r>
        <w:rPr>
          <w:b/>
        </w:rPr>
        <w:t xml:space="preserve">музыку, художественное слово, танец, драматизацию, инсценировку, изобразительное искусство, развивая у детей эстетические ощущения, эстетическое отношение к окружающей действительности. </w:t>
      </w:r>
    </w:p>
    <w:p w:rsidR="00956C71" w:rsidRDefault="00956C71" w:rsidP="00315D1F">
      <w:pPr>
        <w:spacing w:line="360" w:lineRule="auto"/>
        <w:contextualSpacing/>
        <w:mirrorIndents/>
        <w:jc w:val="both"/>
      </w:pPr>
      <w:r>
        <w:rPr>
          <w:b/>
        </w:rPr>
        <w:t xml:space="preserve">     Музыкальное искусство </w:t>
      </w:r>
      <w:r>
        <w:t xml:space="preserve">на детском празднике занимает центральное место. </w:t>
      </w:r>
    </w:p>
    <w:p w:rsidR="00956C71" w:rsidRDefault="00956C71" w:rsidP="00315D1F">
      <w:pPr>
        <w:spacing w:line="360" w:lineRule="auto"/>
        <w:contextualSpacing/>
        <w:mirrorIndents/>
        <w:jc w:val="both"/>
      </w:pPr>
      <w:r>
        <w:t xml:space="preserve">     </w:t>
      </w:r>
      <w:r>
        <w:rPr>
          <w:b/>
        </w:rPr>
        <w:t xml:space="preserve">Музыка </w:t>
      </w:r>
      <w:r>
        <w:t xml:space="preserve">как действующее лицо детского праздника: </w:t>
      </w:r>
    </w:p>
    <w:p w:rsidR="00956C71" w:rsidRDefault="00956C71" w:rsidP="00315D1F">
      <w:pPr>
        <w:spacing w:line="360" w:lineRule="auto"/>
        <w:contextualSpacing/>
        <w:mirrorIndents/>
        <w:jc w:val="both"/>
      </w:pPr>
      <w:r>
        <w:t>- вдохновляет, создаёт эмоциональное настроение и действенное состояние;</w:t>
      </w:r>
    </w:p>
    <w:p w:rsidR="005023D7" w:rsidRDefault="005023D7" w:rsidP="00315D1F">
      <w:pPr>
        <w:spacing w:line="360" w:lineRule="auto"/>
        <w:contextualSpacing/>
        <w:mirrorIndents/>
        <w:jc w:val="both"/>
      </w:pPr>
      <w:r>
        <w:t>- обогащает эстетиче</w:t>
      </w:r>
      <w:r w:rsidR="00956C71">
        <w:t>скими</w:t>
      </w:r>
      <w:r>
        <w:t xml:space="preserve"> впечатлениями, украшает; </w:t>
      </w:r>
    </w:p>
    <w:p w:rsidR="005023D7" w:rsidRDefault="005023D7" w:rsidP="00315D1F">
      <w:pPr>
        <w:spacing w:line="360" w:lineRule="auto"/>
        <w:contextualSpacing/>
        <w:mirrorIndents/>
        <w:jc w:val="both"/>
      </w:pPr>
      <w:r>
        <w:t xml:space="preserve">- организует, обеспечивая управление поведением; </w:t>
      </w:r>
    </w:p>
    <w:p w:rsidR="005023D7" w:rsidRDefault="005023D7" w:rsidP="00315D1F">
      <w:pPr>
        <w:spacing w:line="360" w:lineRule="auto"/>
        <w:contextualSpacing/>
        <w:mirrorIndents/>
        <w:jc w:val="both"/>
      </w:pPr>
      <w:r>
        <w:t xml:space="preserve">- образует общее «эмоциональное поле». </w:t>
      </w:r>
    </w:p>
    <w:p w:rsidR="006D700A" w:rsidRDefault="005023D7" w:rsidP="00315D1F">
      <w:pPr>
        <w:spacing w:line="360" w:lineRule="auto"/>
        <w:contextualSpacing/>
        <w:mirrorIndents/>
        <w:jc w:val="both"/>
      </w:pPr>
      <w:r>
        <w:t xml:space="preserve">      Разнообразные </w:t>
      </w:r>
      <w:r w:rsidRPr="005023D7">
        <w:rPr>
          <w:b/>
        </w:rPr>
        <w:t>музыкальные праздники</w:t>
      </w:r>
      <w:r>
        <w:t xml:space="preserve"> и </w:t>
      </w:r>
      <w:r w:rsidRPr="005023D7">
        <w:rPr>
          <w:b/>
        </w:rPr>
        <w:t>развлечения</w:t>
      </w:r>
      <w:r>
        <w:t xml:space="preserve">, которые проводятся в учреждениях дополнительного образования, дарят малышам радость, содействуют надлежащему </w:t>
      </w:r>
      <w:r w:rsidRPr="005023D7">
        <w:rPr>
          <w:b/>
        </w:rPr>
        <w:t>музыкально-эстетическому развитию</w:t>
      </w:r>
      <w:r>
        <w:t xml:space="preserve">  детей. Имея весомую убедительную силу эмоционального влияния на</w:t>
      </w:r>
      <w:r w:rsidR="006D700A">
        <w:t xml:space="preserve"> детей. </w:t>
      </w:r>
    </w:p>
    <w:p w:rsidR="006D700A" w:rsidRDefault="006D700A" w:rsidP="00315D1F">
      <w:pPr>
        <w:spacing w:line="360" w:lineRule="auto"/>
        <w:contextualSpacing/>
        <w:mirrorIndents/>
        <w:jc w:val="both"/>
      </w:pPr>
      <w:r w:rsidRPr="006D700A">
        <w:rPr>
          <w:b/>
        </w:rPr>
        <w:t xml:space="preserve">      Музыкальное искусство</w:t>
      </w:r>
      <w:r>
        <w:t xml:space="preserve"> во время праздника: создаёт у детей нужное эмоциональное настроение и состояние соответствующее ведущей идее и теме праздника: спокойное, торжественн</w:t>
      </w:r>
      <w:proofErr w:type="gramStart"/>
      <w:r>
        <w:t>о-</w:t>
      </w:r>
      <w:proofErr w:type="gramEnd"/>
      <w:r>
        <w:t xml:space="preserve"> возвышенное, весёлое, настороженное и т.п. </w:t>
      </w:r>
    </w:p>
    <w:p w:rsidR="006D700A" w:rsidRDefault="006D700A" w:rsidP="00315D1F">
      <w:pPr>
        <w:spacing w:line="360" w:lineRule="auto"/>
        <w:contextualSpacing/>
        <w:mirrorIndents/>
        <w:jc w:val="both"/>
      </w:pPr>
      <w:r>
        <w:t xml:space="preserve">   - насыщает аудиторию впечатлениями и красивыми («умными по выражению Льва Выготского) эмоциями; </w:t>
      </w:r>
    </w:p>
    <w:p w:rsidR="00A70616" w:rsidRDefault="006D700A" w:rsidP="00315D1F">
      <w:pPr>
        <w:spacing w:line="360" w:lineRule="auto"/>
        <w:contextualSpacing/>
        <w:mirrorIndents/>
        <w:jc w:val="both"/>
      </w:pPr>
      <w:r>
        <w:t xml:space="preserve">   - обеспечивает управление поведением детей благодаря метроритмической организации</w:t>
      </w:r>
      <w:r w:rsidR="00A70616">
        <w:t xml:space="preserve"> (торжественные, спортивные марши, перестроения, пение, игры, танцы и т.п.), указывает на выполнение определённых действий </w:t>
      </w:r>
      <w:proofErr w:type="gramStart"/>
      <w:r w:rsidR="00A70616">
        <w:t xml:space="preserve">( </w:t>
      </w:r>
      <w:proofErr w:type="gramEnd"/>
      <w:r w:rsidR="00A70616">
        <w:t xml:space="preserve">обняться, раскачаться), стимулируют к ситуативным действиям и проявлениям (аплодисменты, топот, выполнение </w:t>
      </w:r>
      <w:proofErr w:type="spellStart"/>
      <w:r w:rsidR="00A70616">
        <w:t>ритмоформул</w:t>
      </w:r>
      <w:proofErr w:type="spellEnd"/>
      <w:r w:rsidR="00A70616">
        <w:t xml:space="preserve">); </w:t>
      </w:r>
    </w:p>
    <w:p w:rsidR="00A70616" w:rsidRDefault="00A70616" w:rsidP="00315D1F">
      <w:pPr>
        <w:spacing w:line="360" w:lineRule="auto"/>
        <w:contextualSpacing/>
        <w:mirrorIndents/>
        <w:jc w:val="both"/>
      </w:pPr>
      <w:r>
        <w:lastRenderedPageBreak/>
        <w:t xml:space="preserve">   - выполняет стабилизирующую роль (образование общего «эмоционального поля»), выравнивает уровень эмоций аудитории; </w:t>
      </w:r>
    </w:p>
    <w:p w:rsidR="00C839EF" w:rsidRPr="00C839EF" w:rsidRDefault="00A70616" w:rsidP="00315D1F">
      <w:pPr>
        <w:spacing w:line="360" w:lineRule="auto"/>
        <w:contextualSpacing/>
        <w:mirrorIndents/>
        <w:jc w:val="both"/>
        <w:rPr>
          <w:b/>
        </w:rPr>
      </w:pPr>
      <w:r>
        <w:t xml:space="preserve">  - благодаря синтезу двух и более видов искусств, </w:t>
      </w:r>
      <w:r w:rsidRPr="00C839EF">
        <w:rPr>
          <w:b/>
        </w:rPr>
        <w:t>музыкальное искусство</w:t>
      </w:r>
      <w:r>
        <w:t xml:space="preserve"> </w:t>
      </w:r>
      <w:r w:rsidR="00C839EF">
        <w:t>усиливает этическое, художественн</w:t>
      </w:r>
      <w:proofErr w:type="gramStart"/>
      <w:r w:rsidR="00C839EF">
        <w:t>о-</w:t>
      </w:r>
      <w:proofErr w:type="gramEnd"/>
      <w:r w:rsidR="00C839EF">
        <w:t xml:space="preserve"> эстетическое и деятельно- практическое влияние на участников праздничного действа и вызывает соответству</w:t>
      </w:r>
      <w:r w:rsidR="00C839EF" w:rsidRPr="00C839EF">
        <w:t xml:space="preserve">ющие реакции ( синергетический эффект). </w:t>
      </w:r>
    </w:p>
    <w:p w:rsidR="00A70616" w:rsidRDefault="00C839EF" w:rsidP="00315D1F">
      <w:pPr>
        <w:spacing w:line="360" w:lineRule="auto"/>
        <w:contextualSpacing/>
        <w:mirrorIndents/>
        <w:jc w:val="both"/>
      </w:pPr>
      <w:r w:rsidRPr="00C839EF">
        <w:rPr>
          <w:b/>
        </w:rPr>
        <w:t xml:space="preserve">    Музыка </w:t>
      </w:r>
      <w:r w:rsidRPr="00C839EF">
        <w:t>звучит</w:t>
      </w:r>
      <w:r>
        <w:t xml:space="preserve"> на протяжении почти всего праздника. Она первой настраивает участников праздника на восприятие, соединяет сердца людей ещё во время этапа экспонирующего сообщени</w:t>
      </w:r>
      <w:proofErr w:type="gramStart"/>
      <w:r>
        <w:t>я(</w:t>
      </w:r>
      <w:proofErr w:type="gramEnd"/>
      <w:r>
        <w:t xml:space="preserve"> за пять минут до начала праздника); на ней будут построены все номера праздника и она последней проводит детей </w:t>
      </w:r>
      <w:r w:rsidR="00EF7CAB">
        <w:t xml:space="preserve">с праздника, влияя не на сознание, а скорее на подсознание каждого человека. </w:t>
      </w:r>
    </w:p>
    <w:p w:rsidR="00EF7CAB" w:rsidRDefault="00EF7CAB" w:rsidP="00315D1F">
      <w:pPr>
        <w:spacing w:line="360" w:lineRule="auto"/>
        <w:contextualSpacing/>
        <w:mirrorIndents/>
        <w:jc w:val="both"/>
      </w:pPr>
      <w:r>
        <w:t xml:space="preserve">    В начале пролонгированной части праздника – средней - </w:t>
      </w:r>
      <w:r w:rsidRPr="00EF7CAB">
        <w:rPr>
          <w:b/>
        </w:rPr>
        <w:t>музыка</w:t>
      </w:r>
      <w:r>
        <w:t xml:space="preserve"> разворачивается в таких разновидностях и формах звучания: </w:t>
      </w:r>
    </w:p>
    <w:p w:rsidR="00EF7CAB" w:rsidRDefault="00EF7CAB" w:rsidP="00315D1F">
      <w:pPr>
        <w:spacing w:line="360" w:lineRule="auto"/>
        <w:contextualSpacing/>
        <w:mirrorIndents/>
        <w:jc w:val="both"/>
      </w:pPr>
      <w:r>
        <w:t xml:space="preserve">   - способ звучания – соло а капелла </w:t>
      </w:r>
      <w:proofErr w:type="gramStart"/>
      <w:r>
        <w:t xml:space="preserve">( </w:t>
      </w:r>
      <w:proofErr w:type="gramEnd"/>
      <w:r>
        <w:t>без сопровождения), пение ( сольное, ансамблевое, хороводное) под аккомпанемент музыкального инструмента или ансамбля инструментов ( шумового, детских музыкальных инструментов), магнитофонной записи или компьютерного проигрывателя);</w:t>
      </w:r>
    </w:p>
    <w:p w:rsidR="00EF7CAB" w:rsidRDefault="00EF7CAB" w:rsidP="00315D1F">
      <w:pPr>
        <w:spacing w:line="360" w:lineRule="auto"/>
        <w:contextualSpacing/>
        <w:mirrorIndents/>
        <w:jc w:val="both"/>
      </w:pPr>
      <w:r>
        <w:t xml:space="preserve">   - сопровождение </w:t>
      </w:r>
      <w:r w:rsidRPr="00EF7CAB">
        <w:rPr>
          <w:b/>
        </w:rPr>
        <w:t>хореографических композиций</w:t>
      </w:r>
      <w:r>
        <w:t xml:space="preserve"> </w:t>
      </w:r>
      <w:proofErr w:type="gramStart"/>
      <w:r>
        <w:t xml:space="preserve">( </w:t>
      </w:r>
      <w:proofErr w:type="gramEnd"/>
      <w:r>
        <w:t xml:space="preserve">марши, танцы, перестроения и т.п.); </w:t>
      </w:r>
    </w:p>
    <w:p w:rsidR="00D449E0" w:rsidRDefault="00EF7CAB" w:rsidP="00315D1F">
      <w:pPr>
        <w:spacing w:line="360" w:lineRule="auto"/>
        <w:contextualSpacing/>
        <w:mirrorIndents/>
        <w:jc w:val="both"/>
      </w:pPr>
      <w:r>
        <w:t xml:space="preserve">   - </w:t>
      </w:r>
      <w:r w:rsidR="00D449E0">
        <w:t xml:space="preserve">сопровождение театральных выступлений </w:t>
      </w:r>
      <w:proofErr w:type="gramStart"/>
      <w:r w:rsidR="00D449E0">
        <w:t xml:space="preserve">( </w:t>
      </w:r>
      <w:proofErr w:type="gramEnd"/>
      <w:r w:rsidR="00D449E0">
        <w:t xml:space="preserve">сопровождение театральных выступлений ( сопровождение движений, определение характера героя и т.п.); </w:t>
      </w:r>
    </w:p>
    <w:p w:rsidR="00D449E0" w:rsidRDefault="00D449E0" w:rsidP="00315D1F">
      <w:pPr>
        <w:spacing w:line="360" w:lineRule="auto"/>
        <w:contextualSpacing/>
        <w:mirrorIndents/>
        <w:jc w:val="both"/>
      </w:pPr>
      <w:r>
        <w:t xml:space="preserve">   - фоновое сопровождение под вып</w:t>
      </w:r>
      <w:r w:rsidR="00584C31">
        <w:t xml:space="preserve">олнение определённых </w:t>
      </w:r>
      <w:proofErr w:type="gramStart"/>
      <w:r w:rsidR="00584C31">
        <w:t>действиях</w:t>
      </w:r>
      <w:proofErr w:type="gramEnd"/>
      <w:r w:rsidR="00584C31">
        <w:t xml:space="preserve"> </w:t>
      </w:r>
      <w:r>
        <w:t xml:space="preserve"> </w:t>
      </w:r>
      <w:r w:rsidR="00584C31">
        <w:t>(</w:t>
      </w:r>
      <w:r>
        <w:t xml:space="preserve">например,  в музыкальных играх и развлечениях и т.п.); </w:t>
      </w:r>
    </w:p>
    <w:p w:rsidR="00D449E0" w:rsidRDefault="00D449E0" w:rsidP="00315D1F">
      <w:pPr>
        <w:spacing w:line="360" w:lineRule="auto"/>
        <w:contextualSpacing/>
        <w:mirrorIndents/>
        <w:jc w:val="both"/>
      </w:pPr>
      <w:r>
        <w:t xml:space="preserve">   - </w:t>
      </w:r>
      <w:proofErr w:type="spellStart"/>
      <w:r>
        <w:t>звукоимитация</w:t>
      </w:r>
      <w:proofErr w:type="spellEnd"/>
      <w:r>
        <w:t xml:space="preserve"> – попытка воссоздать в реальных условиях невозможный для данного места звук – образ (звуки). </w:t>
      </w:r>
    </w:p>
    <w:p w:rsidR="00D449E0" w:rsidRDefault="00D449E0" w:rsidP="00315D1F">
      <w:pPr>
        <w:spacing w:line="360" w:lineRule="auto"/>
        <w:contextualSpacing/>
        <w:mirrorIndents/>
        <w:jc w:val="both"/>
      </w:pPr>
      <w:r>
        <w:t xml:space="preserve">    Таким образом, </w:t>
      </w:r>
      <w:r w:rsidRPr="00D449E0">
        <w:rPr>
          <w:b/>
        </w:rPr>
        <w:t>музыка</w:t>
      </w:r>
      <w:r>
        <w:t xml:space="preserve"> звучит во время детского праздника постоянно, убеждая в том, что музыкальная деятельность занимает важное место в содержании детских праздников. </w:t>
      </w:r>
    </w:p>
    <w:p w:rsidR="00E43E6A" w:rsidRDefault="00D449E0" w:rsidP="00315D1F">
      <w:pPr>
        <w:spacing w:line="360" w:lineRule="auto"/>
        <w:contextualSpacing/>
        <w:mirrorIndents/>
        <w:jc w:val="both"/>
      </w:pPr>
      <w:r>
        <w:lastRenderedPageBreak/>
        <w:t xml:space="preserve">     Концертмейстер иногда выступает в качестве инициатора, автора праз</w:t>
      </w:r>
      <w:r w:rsidR="00E43E6A">
        <w:t xml:space="preserve">дничных проектов, репетиром номеров </w:t>
      </w:r>
      <w:proofErr w:type="gramStart"/>
      <w:r w:rsidR="00E43E6A">
        <w:t xml:space="preserve">( </w:t>
      </w:r>
      <w:proofErr w:type="gramEnd"/>
      <w:r w:rsidR="00E43E6A">
        <w:t xml:space="preserve">как музыкант – концертмейстер, хореограф). Часто ему случается быть дизайнером праздничного помещения, разработчиком специальных праздничных костюмов и т.п. Такая деятельность требует больших знаний и умений в диапазоне </w:t>
      </w:r>
      <w:proofErr w:type="gramStart"/>
      <w:r w:rsidR="00E43E6A">
        <w:t>от</w:t>
      </w:r>
      <w:proofErr w:type="gramEnd"/>
      <w:r w:rsidR="00E43E6A">
        <w:t xml:space="preserve"> репродуктивных до творческих. </w:t>
      </w:r>
    </w:p>
    <w:p w:rsidR="0051539C" w:rsidRDefault="00E43E6A" w:rsidP="00315D1F">
      <w:pPr>
        <w:spacing w:line="360" w:lineRule="auto"/>
        <w:contextualSpacing/>
        <w:mirrorIndents/>
        <w:jc w:val="both"/>
      </w:pPr>
      <w:r>
        <w:t xml:space="preserve">   Концертмейстер обеспечивает полноценное звучание музыкальных произведений, их художественное выполнение. Особенно это касается </w:t>
      </w:r>
      <w:r w:rsidRPr="0051539C">
        <w:rPr>
          <w:b/>
        </w:rPr>
        <w:t>музыкального вступления</w:t>
      </w:r>
      <w:r>
        <w:t xml:space="preserve"> к песне и танцу, чтобы настроить детей  на выразительное выполнение в заданном темпе. Чтобы не снизить художественную</w:t>
      </w:r>
      <w:r w:rsidR="0051539C">
        <w:t xml:space="preserve"> ценность музыкального произведения</w:t>
      </w:r>
      <w:proofErr w:type="gramStart"/>
      <w:r w:rsidR="0051539C">
        <w:t xml:space="preserve"> ,</w:t>
      </w:r>
      <w:proofErr w:type="gramEnd"/>
      <w:r w:rsidR="0051539C">
        <w:t xml:space="preserve"> нельзя искажать темп, изменять авторское </w:t>
      </w:r>
      <w:proofErr w:type="spellStart"/>
      <w:r w:rsidR="0051539C">
        <w:t>ньюансирование</w:t>
      </w:r>
      <w:proofErr w:type="spellEnd"/>
      <w:r w:rsidR="0051539C">
        <w:t xml:space="preserve"> и т.п. Грамотное, корректное исполнение музыкального репертуара взрослыми и детьми – необходимое условие воспитательного действия детского праздника. Это становится возможным во время творческого и зрелищного проведения постановок, аттракционов и сюрпризных моментов ( в первую очередь при обеспечении их проведения </w:t>
      </w:r>
      <w:r w:rsidR="0051539C" w:rsidRPr="0051539C">
        <w:rPr>
          <w:b/>
        </w:rPr>
        <w:t>эффектным музыкальным репертуаром</w:t>
      </w:r>
      <w:r w:rsidR="0051539C">
        <w:t>)</w:t>
      </w:r>
      <w:proofErr w:type="gramStart"/>
      <w:r w:rsidR="0051539C">
        <w:t xml:space="preserve"> .</w:t>
      </w:r>
      <w:proofErr w:type="gramEnd"/>
      <w:r w:rsidR="0051539C">
        <w:t xml:space="preserve"> </w:t>
      </w:r>
      <w:r>
        <w:t xml:space="preserve"> </w:t>
      </w:r>
    </w:p>
    <w:p w:rsidR="0051539C" w:rsidRDefault="0051539C" w:rsidP="00315D1F">
      <w:pPr>
        <w:spacing w:line="360" w:lineRule="auto"/>
        <w:contextualSpacing/>
        <w:mirrorIndents/>
        <w:jc w:val="both"/>
        <w:rPr>
          <w:b/>
        </w:rPr>
      </w:pPr>
      <w:r w:rsidRPr="0051539C">
        <w:rPr>
          <w:b/>
        </w:rPr>
        <w:t xml:space="preserve">        Определяющими параметрами подхода к выбору  музыкальных номеров к празднику служат тематика, содержание и сезонность.</w:t>
      </w:r>
      <w:r>
        <w:rPr>
          <w:b/>
        </w:rPr>
        <w:t xml:space="preserve"> </w:t>
      </w:r>
    </w:p>
    <w:p w:rsidR="000B3451" w:rsidRDefault="0051539C" w:rsidP="00315D1F">
      <w:pPr>
        <w:spacing w:line="360" w:lineRule="auto"/>
        <w:contextualSpacing/>
        <w:mirrorIndents/>
        <w:jc w:val="both"/>
      </w:pPr>
      <w:r>
        <w:rPr>
          <w:b/>
        </w:rPr>
        <w:t xml:space="preserve">Тематика </w:t>
      </w:r>
      <w:r w:rsidR="00584C31">
        <w:t xml:space="preserve">связана с </w:t>
      </w:r>
      <w:r>
        <w:t xml:space="preserve"> </w:t>
      </w:r>
      <w:proofErr w:type="spellStart"/>
      <w:r>
        <w:t>прогр</w:t>
      </w:r>
      <w:r w:rsidR="000B3451">
        <w:t>а</w:t>
      </w:r>
      <w:r>
        <w:t>ммностью</w:t>
      </w:r>
      <w:proofErr w:type="spellEnd"/>
      <w:r w:rsidR="000B3451">
        <w:t xml:space="preserve"> музыки. </w:t>
      </w:r>
      <w:r w:rsidR="000B3451" w:rsidRPr="000B3451">
        <w:rPr>
          <w:b/>
        </w:rPr>
        <w:t>Содержание</w:t>
      </w:r>
      <w:r w:rsidR="000B3451">
        <w:t xml:space="preserve"> – с её процессуальными моментами, которые способствуют развёртыванию сюжета. </w:t>
      </w:r>
    </w:p>
    <w:p w:rsidR="000B3451" w:rsidRDefault="000B3451" w:rsidP="00315D1F">
      <w:pPr>
        <w:spacing w:line="360" w:lineRule="auto"/>
        <w:contextualSpacing/>
        <w:mirrorIndents/>
        <w:jc w:val="both"/>
      </w:pPr>
      <w:r>
        <w:rPr>
          <w:b/>
        </w:rPr>
        <w:t xml:space="preserve">        Сезонность </w:t>
      </w:r>
      <w:proofErr w:type="gramStart"/>
      <w:r w:rsidRPr="000B3451">
        <w:t>сказывается</w:t>
      </w:r>
      <w:r>
        <w:t xml:space="preserve"> на использование</w:t>
      </w:r>
      <w:proofErr w:type="gramEnd"/>
      <w:r>
        <w:t xml:space="preserve"> музыкальных произведений в соответствующее их внутреннему содержанию время года. Встреча с зимой обычно полна надежд на весёлые зимние игры, праздник новогодней ёлки с Дедом Морозом и Снегурочкой; перезвоны подчёркивают торжество Рождества; тёплые погожие дни, прилёт птиц связаны  с приходом весны; купание в реке, прогулки в лесу напоминают о лете; разноцветные листья деревьев – об осени. </w:t>
      </w:r>
    </w:p>
    <w:p w:rsidR="00584C31" w:rsidRDefault="000B3451" w:rsidP="00315D1F">
      <w:pPr>
        <w:spacing w:line="360" w:lineRule="auto"/>
        <w:contextualSpacing/>
        <w:mirrorIndents/>
        <w:jc w:val="both"/>
      </w:pPr>
      <w:r w:rsidRPr="001D79A1">
        <w:rPr>
          <w:b/>
        </w:rPr>
        <w:lastRenderedPageBreak/>
        <w:t xml:space="preserve">       Палитра музыкальных произведений, </w:t>
      </w:r>
      <w:r w:rsidR="00584C31">
        <w:t xml:space="preserve">которые передают картины, настроение этих праздников, отличаются большим разнообразием: </w:t>
      </w:r>
      <w:proofErr w:type="gramStart"/>
      <w:r w:rsidR="00584C31">
        <w:t>от</w:t>
      </w:r>
      <w:proofErr w:type="gramEnd"/>
      <w:r w:rsidR="00584C31">
        <w:t xml:space="preserve"> весёлых, торжественных, ликующих к мягким, спокойным, задумчивым. </w:t>
      </w:r>
    </w:p>
    <w:p w:rsidR="00584C31" w:rsidRDefault="00584C31" w:rsidP="00315D1F">
      <w:pPr>
        <w:spacing w:line="360" w:lineRule="auto"/>
        <w:contextualSpacing/>
        <w:mirrorIndents/>
        <w:jc w:val="both"/>
      </w:pPr>
      <w:r>
        <w:t xml:space="preserve">        </w:t>
      </w:r>
      <w:r w:rsidRPr="00584C31">
        <w:rPr>
          <w:b/>
        </w:rPr>
        <w:t>Сезонные праздники</w:t>
      </w:r>
      <w:r>
        <w:t xml:space="preserve">, как правило, проводят в форме развлечений, которые связаны главным образом с воспитательной целью и содержанием материала. Подобранный к празднику </w:t>
      </w:r>
      <w:r w:rsidRPr="00584C31">
        <w:rPr>
          <w:b/>
        </w:rPr>
        <w:t>музыкальный материал</w:t>
      </w:r>
      <w:r>
        <w:t xml:space="preserve"> должен вызывать у детей восторг, </w:t>
      </w:r>
      <w:proofErr w:type="gramStart"/>
      <w:r>
        <w:t>яркие</w:t>
      </w:r>
      <w:proofErr w:type="gramEnd"/>
      <w:r>
        <w:t xml:space="preserve"> сопереживания. </w:t>
      </w:r>
    </w:p>
    <w:p w:rsidR="008444C7" w:rsidRDefault="00584C31" w:rsidP="00315D1F">
      <w:pPr>
        <w:spacing w:line="360" w:lineRule="auto"/>
        <w:contextualSpacing/>
        <w:mirrorIndents/>
        <w:jc w:val="both"/>
      </w:pPr>
      <w:r>
        <w:t xml:space="preserve">        Весёлая, шутливая</w:t>
      </w:r>
      <w:r w:rsidR="008444C7">
        <w:t xml:space="preserve"> музыка на новогоднем празднике настраивает детей на радостное ожидание сюрпризов; задушевные лирические мелодии, мягкие ритмы созвучны с празднованием </w:t>
      </w:r>
      <w:r w:rsidR="008444C7" w:rsidRPr="008444C7">
        <w:rPr>
          <w:b/>
        </w:rPr>
        <w:t>8 Марта</w:t>
      </w:r>
      <w:r w:rsidR="008444C7">
        <w:t xml:space="preserve"> – дня женской ласки, добра и любви – передают нужные и тёплые ощущения, обращённые к мамам и бабушкам. </w:t>
      </w:r>
    </w:p>
    <w:p w:rsidR="008444C7" w:rsidRDefault="008444C7" w:rsidP="00315D1F">
      <w:pPr>
        <w:spacing w:line="360" w:lineRule="auto"/>
        <w:contextualSpacing/>
        <w:mirrorIndents/>
        <w:jc w:val="both"/>
      </w:pPr>
      <w:r w:rsidRPr="008444C7">
        <w:rPr>
          <w:b/>
        </w:rPr>
        <w:t xml:space="preserve">       Музыка,</w:t>
      </w:r>
      <w:r>
        <w:rPr>
          <w:b/>
        </w:rPr>
        <w:t xml:space="preserve"> </w:t>
      </w:r>
      <w:r>
        <w:t xml:space="preserve">которая сопровождает и насыщает праздник, обогащает детей художественными впечатлениями и переживаниями, делает их жизнь радостной, красивой, содержательной, внося свой особый дар в эстетическое воспитание. </w:t>
      </w:r>
    </w:p>
    <w:p w:rsidR="008444C7" w:rsidRDefault="008444C7" w:rsidP="00315D1F">
      <w:pPr>
        <w:spacing w:line="360" w:lineRule="auto"/>
        <w:contextualSpacing/>
        <w:mirrorIndents/>
        <w:jc w:val="both"/>
      </w:pPr>
    </w:p>
    <w:p w:rsidR="008444C7" w:rsidRDefault="008444C7" w:rsidP="00315D1F">
      <w:pPr>
        <w:spacing w:line="360" w:lineRule="auto"/>
        <w:contextualSpacing/>
        <w:mirrorIndents/>
        <w:jc w:val="both"/>
      </w:pPr>
    </w:p>
    <w:p w:rsidR="008444C7" w:rsidRDefault="008444C7" w:rsidP="00315D1F">
      <w:pPr>
        <w:spacing w:line="360" w:lineRule="auto"/>
        <w:contextualSpacing/>
        <w:mirrorIndents/>
        <w:jc w:val="both"/>
      </w:pPr>
    </w:p>
    <w:p w:rsidR="008444C7" w:rsidRDefault="008444C7" w:rsidP="00315D1F">
      <w:pPr>
        <w:spacing w:line="360" w:lineRule="auto"/>
        <w:contextualSpacing/>
        <w:mirrorIndents/>
        <w:jc w:val="both"/>
      </w:pPr>
    </w:p>
    <w:p w:rsidR="008444C7" w:rsidRDefault="008444C7" w:rsidP="00315D1F">
      <w:pPr>
        <w:spacing w:line="360" w:lineRule="auto"/>
        <w:contextualSpacing/>
        <w:mirrorIndents/>
        <w:jc w:val="both"/>
      </w:pPr>
    </w:p>
    <w:p w:rsidR="008444C7" w:rsidRDefault="008444C7" w:rsidP="00315D1F">
      <w:pPr>
        <w:spacing w:line="360" w:lineRule="auto"/>
        <w:contextualSpacing/>
        <w:mirrorIndents/>
        <w:jc w:val="both"/>
      </w:pPr>
    </w:p>
    <w:p w:rsidR="008444C7" w:rsidRDefault="008444C7" w:rsidP="00315D1F">
      <w:pPr>
        <w:spacing w:line="360" w:lineRule="auto"/>
        <w:contextualSpacing/>
        <w:mirrorIndents/>
        <w:jc w:val="both"/>
      </w:pPr>
    </w:p>
    <w:p w:rsidR="008444C7" w:rsidRDefault="008444C7" w:rsidP="00315D1F">
      <w:pPr>
        <w:spacing w:line="360" w:lineRule="auto"/>
        <w:contextualSpacing/>
        <w:mirrorIndents/>
        <w:jc w:val="both"/>
      </w:pPr>
    </w:p>
    <w:p w:rsidR="008444C7" w:rsidRDefault="008444C7" w:rsidP="00315D1F">
      <w:pPr>
        <w:spacing w:line="360" w:lineRule="auto"/>
        <w:contextualSpacing/>
        <w:mirrorIndents/>
        <w:jc w:val="both"/>
      </w:pPr>
    </w:p>
    <w:p w:rsidR="008444C7" w:rsidRDefault="008444C7" w:rsidP="00315D1F">
      <w:pPr>
        <w:spacing w:line="360" w:lineRule="auto"/>
        <w:contextualSpacing/>
        <w:mirrorIndents/>
        <w:jc w:val="both"/>
      </w:pPr>
    </w:p>
    <w:p w:rsidR="008444C7" w:rsidRDefault="008444C7" w:rsidP="00315D1F">
      <w:pPr>
        <w:spacing w:line="360" w:lineRule="auto"/>
        <w:contextualSpacing/>
        <w:mirrorIndents/>
        <w:jc w:val="both"/>
      </w:pPr>
    </w:p>
    <w:p w:rsidR="008444C7" w:rsidRDefault="008444C7" w:rsidP="00315D1F">
      <w:pPr>
        <w:spacing w:line="360" w:lineRule="auto"/>
        <w:contextualSpacing/>
        <w:mirrorIndents/>
        <w:jc w:val="both"/>
      </w:pPr>
    </w:p>
    <w:p w:rsidR="008444C7" w:rsidRDefault="008444C7" w:rsidP="00315D1F">
      <w:pPr>
        <w:spacing w:line="360" w:lineRule="auto"/>
        <w:contextualSpacing/>
        <w:mirrorIndents/>
        <w:jc w:val="both"/>
      </w:pPr>
    </w:p>
    <w:p w:rsidR="008444C7" w:rsidRDefault="008444C7" w:rsidP="00315D1F">
      <w:pPr>
        <w:spacing w:line="360" w:lineRule="auto"/>
        <w:contextualSpacing/>
        <w:mirrorIndents/>
        <w:jc w:val="both"/>
      </w:pPr>
    </w:p>
    <w:p w:rsidR="008444C7" w:rsidRDefault="008444C7" w:rsidP="00315D1F">
      <w:pPr>
        <w:spacing w:line="360" w:lineRule="auto"/>
        <w:contextualSpacing/>
        <w:mirrorIndents/>
        <w:jc w:val="both"/>
        <w:rPr>
          <w:b/>
        </w:rPr>
      </w:pPr>
      <w:r w:rsidRPr="008444C7">
        <w:rPr>
          <w:b/>
        </w:rPr>
        <w:lastRenderedPageBreak/>
        <w:t>Список использованной литературы.</w:t>
      </w:r>
      <w:r>
        <w:rPr>
          <w:b/>
        </w:rPr>
        <w:t xml:space="preserve"> </w:t>
      </w:r>
    </w:p>
    <w:p w:rsidR="008444C7" w:rsidRDefault="00220509" w:rsidP="00315D1F">
      <w:pPr>
        <w:spacing w:line="360" w:lineRule="auto"/>
        <w:contextualSpacing/>
        <w:mirrorIndents/>
        <w:jc w:val="both"/>
      </w:pPr>
      <w:r>
        <w:t xml:space="preserve">1. </w:t>
      </w:r>
      <w:r w:rsidR="008444C7">
        <w:t xml:space="preserve">Организация детских праздников. </w:t>
      </w:r>
      <w:proofErr w:type="spellStart"/>
      <w:r w:rsidR="008444C7">
        <w:t>Шуть</w:t>
      </w:r>
      <w:proofErr w:type="spellEnd"/>
      <w:r w:rsidR="008444C7">
        <w:t xml:space="preserve"> Н.Н.</w:t>
      </w:r>
      <w:r>
        <w:t xml:space="preserve"> « ТЦ СФЕРА», 2015. </w:t>
      </w:r>
    </w:p>
    <w:p w:rsidR="00220509" w:rsidRDefault="00220509" w:rsidP="00315D1F">
      <w:pPr>
        <w:spacing w:line="360" w:lineRule="auto"/>
        <w:contextualSpacing/>
        <w:mirrorIndents/>
        <w:jc w:val="both"/>
      </w:pPr>
      <w:r>
        <w:t xml:space="preserve">2.  Музыка здоровья. Анисимова М.В. «ТЦ СФЕРА», 2014. </w:t>
      </w:r>
    </w:p>
    <w:p w:rsidR="00220509" w:rsidRPr="008444C7" w:rsidRDefault="00220509" w:rsidP="00315D1F">
      <w:pPr>
        <w:spacing w:line="360" w:lineRule="auto"/>
        <w:contextualSpacing/>
        <w:mirrorIndents/>
        <w:jc w:val="both"/>
      </w:pPr>
      <w:r>
        <w:t xml:space="preserve">3.  Музыкальное воспитание: поиски и находки.  </w:t>
      </w:r>
      <w:proofErr w:type="spellStart"/>
      <w:r>
        <w:t>Кавина</w:t>
      </w:r>
      <w:proofErr w:type="spellEnd"/>
      <w:r>
        <w:t xml:space="preserve"> О., </w:t>
      </w:r>
      <w:proofErr w:type="spellStart"/>
      <w:r>
        <w:t>Зац</w:t>
      </w:r>
      <w:proofErr w:type="spellEnd"/>
      <w:r>
        <w:t xml:space="preserve"> Л.; М., 2001. </w:t>
      </w:r>
    </w:p>
    <w:p w:rsidR="008444C7" w:rsidRDefault="008444C7" w:rsidP="00315D1F">
      <w:pPr>
        <w:spacing w:line="360" w:lineRule="auto"/>
        <w:contextualSpacing/>
        <w:mirrorIndents/>
        <w:jc w:val="both"/>
      </w:pPr>
    </w:p>
    <w:p w:rsidR="00C839EF" w:rsidRPr="000B3451" w:rsidRDefault="00C839EF" w:rsidP="00315D1F">
      <w:pPr>
        <w:spacing w:line="360" w:lineRule="auto"/>
        <w:contextualSpacing/>
        <w:mirrorIndents/>
        <w:jc w:val="both"/>
        <w:rPr>
          <w:b/>
        </w:rPr>
      </w:pPr>
    </w:p>
    <w:p w:rsidR="005023D7" w:rsidRDefault="00A70616" w:rsidP="00315D1F">
      <w:pPr>
        <w:spacing w:line="360" w:lineRule="auto"/>
        <w:contextualSpacing/>
        <w:mirrorIndents/>
        <w:jc w:val="both"/>
      </w:pPr>
      <w:r>
        <w:t xml:space="preserve">  </w:t>
      </w:r>
      <w:r w:rsidR="006D700A">
        <w:t xml:space="preserve">  </w:t>
      </w:r>
      <w:r w:rsidR="005023D7">
        <w:t xml:space="preserve"> </w:t>
      </w:r>
    </w:p>
    <w:p w:rsidR="00956C71" w:rsidRPr="00956C71" w:rsidRDefault="005023D7" w:rsidP="00315D1F">
      <w:pPr>
        <w:spacing w:line="360" w:lineRule="auto"/>
        <w:contextualSpacing/>
        <w:mirrorIndents/>
        <w:jc w:val="both"/>
      </w:pPr>
      <w:r>
        <w:t xml:space="preserve"> </w:t>
      </w:r>
      <w:r w:rsidR="00956C71">
        <w:t xml:space="preserve"> </w:t>
      </w:r>
    </w:p>
    <w:p w:rsidR="00956C71" w:rsidRPr="00956C71" w:rsidRDefault="00956C71" w:rsidP="00315D1F">
      <w:pPr>
        <w:spacing w:line="360" w:lineRule="auto"/>
        <w:contextualSpacing/>
        <w:mirrorIndents/>
        <w:jc w:val="both"/>
      </w:pPr>
    </w:p>
    <w:p w:rsidR="00956C71" w:rsidRPr="002C500B" w:rsidRDefault="00956C71" w:rsidP="00956C71">
      <w:pPr>
        <w:jc w:val="right"/>
        <w:rPr>
          <w:b/>
        </w:rPr>
      </w:pPr>
    </w:p>
    <w:sectPr w:rsidR="00956C71" w:rsidRPr="002C500B" w:rsidSect="002125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01311D"/>
    <w:multiLevelType w:val="hybridMultilevel"/>
    <w:tmpl w:val="FEB299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CF475E"/>
    <w:multiLevelType w:val="hybridMultilevel"/>
    <w:tmpl w:val="6F1033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C500B"/>
    <w:rsid w:val="00065033"/>
    <w:rsid w:val="000B3451"/>
    <w:rsid w:val="001027A3"/>
    <w:rsid w:val="0019288E"/>
    <w:rsid w:val="001D79A1"/>
    <w:rsid w:val="001F724A"/>
    <w:rsid w:val="00212562"/>
    <w:rsid w:val="00215E2D"/>
    <w:rsid w:val="00220509"/>
    <w:rsid w:val="002C500B"/>
    <w:rsid w:val="0031396D"/>
    <w:rsid w:val="00315D1F"/>
    <w:rsid w:val="003B4718"/>
    <w:rsid w:val="00402A55"/>
    <w:rsid w:val="004F56C7"/>
    <w:rsid w:val="005023D7"/>
    <w:rsid w:val="005117E1"/>
    <w:rsid w:val="0051539C"/>
    <w:rsid w:val="00584C31"/>
    <w:rsid w:val="006D700A"/>
    <w:rsid w:val="008444C7"/>
    <w:rsid w:val="00956C71"/>
    <w:rsid w:val="00A70616"/>
    <w:rsid w:val="00AD475E"/>
    <w:rsid w:val="00B25055"/>
    <w:rsid w:val="00C839EF"/>
    <w:rsid w:val="00D449E0"/>
    <w:rsid w:val="00D83A3D"/>
    <w:rsid w:val="00E43E6A"/>
    <w:rsid w:val="00E84963"/>
    <w:rsid w:val="00EF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5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6C7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6</Pages>
  <Words>996</Words>
  <Characters>5683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</dc:creator>
  <cp:lastModifiedBy>111</cp:lastModifiedBy>
  <cp:revision>12</cp:revision>
  <cp:lastPrinted>2017-03-09T06:43:00Z</cp:lastPrinted>
  <dcterms:created xsi:type="dcterms:W3CDTF">2017-02-24T19:58:00Z</dcterms:created>
  <dcterms:modified xsi:type="dcterms:W3CDTF">2019-12-28T10:49:00Z</dcterms:modified>
</cp:coreProperties>
</file>