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23" w:rsidRDefault="00406B23" w:rsidP="00DF25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lang w:eastAsia="ru-RU"/>
        </w:rPr>
      </w:pPr>
    </w:p>
    <w:p w:rsidR="00DF2522" w:rsidRDefault="00DF2522" w:rsidP="00DF2522">
      <w:pPr>
        <w:spacing w:after="0" w:line="240" w:lineRule="auto"/>
        <w:jc w:val="center"/>
      </w:pPr>
      <w:r>
        <w:t>Муниципальное бюджетное дошкольное образовательное учреждение</w:t>
      </w:r>
    </w:p>
    <w:p w:rsidR="00DF2522" w:rsidRDefault="00DF2522" w:rsidP="00DF2522">
      <w:pPr>
        <w:spacing w:after="0" w:line="240" w:lineRule="auto"/>
        <w:jc w:val="center"/>
      </w:pPr>
      <w:r>
        <w:t>«Детский сад-центр развития ребёнка</w:t>
      </w:r>
    </w:p>
    <w:p w:rsidR="00DF2522" w:rsidRDefault="00DF2522" w:rsidP="00DF2522">
      <w:pPr>
        <w:spacing w:after="0" w:line="240" w:lineRule="auto"/>
        <w:jc w:val="center"/>
      </w:pPr>
      <w:r>
        <w:t>«Алёнушка»</w:t>
      </w:r>
    </w:p>
    <w:p w:rsidR="00DF2522" w:rsidRDefault="00DF2522" w:rsidP="00DF2522">
      <w:pPr>
        <w:pStyle w:val="3"/>
        <w:spacing w:before="0" w:after="0"/>
        <w:jc w:val="center"/>
      </w:pPr>
    </w:p>
    <w:p w:rsidR="00406B23" w:rsidRDefault="00406B23" w:rsidP="00406B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lang w:eastAsia="ru-RU"/>
        </w:rPr>
      </w:pPr>
    </w:p>
    <w:p w:rsidR="00406B23" w:rsidRDefault="00406B23" w:rsidP="00406B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lang w:eastAsia="ru-RU"/>
        </w:rPr>
      </w:pPr>
    </w:p>
    <w:p w:rsidR="00406B23" w:rsidRDefault="00406B23" w:rsidP="00406B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lang w:eastAsia="ru-RU"/>
        </w:rPr>
      </w:pPr>
    </w:p>
    <w:p w:rsidR="00406B23" w:rsidRPr="00DF2522" w:rsidRDefault="00DF2522" w:rsidP="00DF25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52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</w:t>
      </w:r>
      <w:r w:rsidR="00406B23" w:rsidRPr="00DF252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рограмма кружка </w:t>
      </w:r>
    </w:p>
    <w:p w:rsidR="00DF2522" w:rsidRPr="00DF2522" w:rsidRDefault="00DF2522" w:rsidP="00DF25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5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«Нескучные </w:t>
      </w:r>
      <w:proofErr w:type="spellStart"/>
      <w:r w:rsidRPr="00DF252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рукоделки</w:t>
      </w:r>
      <w:proofErr w:type="spellEnd"/>
      <w:r w:rsidRPr="00DF2522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06B23" w:rsidRPr="00DF2522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F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 </w:t>
      </w:r>
    </w:p>
    <w:p w:rsidR="00406B23" w:rsidRPr="00DF2522" w:rsidRDefault="00DF2522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  <w:r w:rsidR="00406B23" w:rsidRPr="00DF2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DF252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Руководитель кружка: </w:t>
      </w:r>
      <w:r w:rsidR="00DF2522">
        <w:rPr>
          <w:rFonts w:ascii="Times New Roman" w:eastAsia="Times New Roman" w:hAnsi="Times New Roman" w:cs="Times New Roman"/>
          <w:sz w:val="28"/>
          <w:lang w:eastAsia="ru-RU"/>
        </w:rPr>
        <w:t>Н.В.Киселева, воспитатель</w:t>
      </w:r>
    </w:p>
    <w:p w:rsidR="00406B23" w:rsidRPr="00406B23" w:rsidRDefault="00406B23" w:rsidP="00406B23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Default="00406B23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F2522" w:rsidRDefault="00DF2522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F2522" w:rsidRDefault="00DF2522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F2522" w:rsidRDefault="00DF2522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Pr="00406B23" w:rsidRDefault="00406B23" w:rsidP="00406B23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DF2522" w:rsidRDefault="00DF2522" w:rsidP="00406B23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B23" w:rsidRPr="00406B23" w:rsidRDefault="00406B23" w:rsidP="00406B23">
      <w:pPr>
        <w:spacing w:after="0" w:line="240" w:lineRule="auto"/>
        <w:ind w:left="56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Пояснительная записка.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Неумение видеть и воспринимать сверстника, его переживания, желания, проблемы – основной источник трудных взаимоотношений в детском коллективе. Не секрет: многие дети  настолько сосредот</w:t>
      </w:r>
      <w:r w:rsidR="00DF2522">
        <w:rPr>
          <w:rFonts w:ascii="Times New Roman" w:eastAsia="Times New Roman" w:hAnsi="Times New Roman" w:cs="Times New Roman"/>
          <w:sz w:val="28"/>
          <w:lang w:eastAsia="ru-RU"/>
        </w:rPr>
        <w:t>очены на себе, на своем «я»,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сверстник для них лишь фон их жизни. Интерес представляет только собственная персона. Моя задача – научить дошкольников навыкам общения. </w:t>
      </w:r>
    </w:p>
    <w:p w:rsidR="00406B23" w:rsidRPr="00406B23" w:rsidRDefault="00406B23" w:rsidP="00406B23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Активное стремление к общению со сверстниками в разных видах деятельности способствует формированию «детского общества». Это создает определенные предпосылки для воспитания коллективных взаимоотношений. Содержательное общение со сверстниками становится важным фактором полноценного формирования личности старшего дошкольника. В коллективной художественно – продуктивной деятельности дети осваивают умения коллективного планирования, учатся согласовывать свои действия, справедливо разрешать споры, добиваться общих результатов. В совместной деятельности дошкольники осваивают правила поведения, у них формируются целенаправленность, ответственность, волевые качества, дружеское расположение друг к другу, отзывчивость, забота, стремление к сотрудничеству, достижению общих целей, готовность прийти на помощь. Коллективное творчество принципиально отличается от другой коллективной деятельности тем, что предполагает не подавление личных интересов и инициатив каждого для достижения некого важного для всех результата, а использование инициативы и энергии всех участников для того, чтобы добиться максимума. </w:t>
      </w:r>
    </w:p>
    <w:p w:rsidR="00406B23" w:rsidRPr="00406B23" w:rsidRDefault="00406B23" w:rsidP="00406B23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Выбор нетрадиционных техник в изготовлении общей работы в качестве основного приёма, оказывает наилучшее воздействие, и способствует развитию  атмосферы сотворчества в процессе создания единого коллективного продукта. </w:t>
      </w:r>
      <w:proofErr w:type="spell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Игротворчество</w:t>
      </w:r>
      <w:proofErr w:type="spell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 выступает как стимулятор интереса к изобразительной деятельности и развивает коммуникативную культуру дошкольников. 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В силу индивидуальных особенностей, развитие коммуникативных способностей не может быть одинаковым у всех детей, поэтому на занятиях я даю возможность каждому ребенку активно, самостоятельно проявить себя. Все темы, входящие в программу, изменяются по принципу постепенного усложнения материала. 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Данная программа составлена с учетом</w:t>
      </w:r>
      <w:proofErr w:type="gramStart"/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:</w:t>
      </w:r>
      <w:proofErr w:type="gram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- «Программа художественного воспитания и развития детей 2-7 лет»/ автор И. А. Лыкова.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-. </w:t>
      </w:r>
      <w:proofErr w:type="spell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Швайко</w:t>
      </w:r>
      <w:proofErr w:type="spell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 Г. С. Занятия по изобразительной деятельности в детском саду: старшая  группа. Программа, конспекты. – М.</w:t>
      </w:r>
      <w:proofErr w:type="gram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 Гуманитарный изд. центр ВЛАДОС, 2003, 160 с., ил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-Дронова Т.Н.Художественное творчество детей 2-7 лет: Метод</w:t>
      </w:r>
      <w:proofErr w:type="gram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особие для воспитателей: Просвещение, 2011.-240с.: ил. </w:t>
      </w:r>
    </w:p>
    <w:p w:rsidR="00406B23" w:rsidRPr="00406B23" w:rsidRDefault="00406B23" w:rsidP="00406B23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-Занятия изобразительной деятельности Коллективное творчество/под ред. </w:t>
      </w:r>
      <w:proofErr w:type="spell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А.А.Грибовской</w:t>
      </w:r>
      <w:proofErr w:type="gram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.-</w:t>
      </w:r>
      <w:proofErr w:type="gram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М</w:t>
      </w:r>
      <w:proofErr w:type="spellEnd"/>
      <w:r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: ТЦ Сфера, 2010.-192с.(Вместе с детьми)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Цель программы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Формировать умения и навыки работать вместе, строить общение, развивать привычку к взаимопомощи, создать почву для проявления и формирования общественно ценных мотивов. Развивать творческие способности, фантазию, воображение. Помочь ребенку  проявить свои художественные способности в различных видах изобразительной и прикладной деятельности.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Основные задачи: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развивать эстетическое восприятие мира, природы, художественного творчества взрослых и детей; </w:t>
      </w:r>
    </w:p>
    <w:p w:rsidR="00406B23" w:rsidRPr="00406B23" w:rsidRDefault="00406B23" w:rsidP="00406B23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развивать воображение детей, поддерживая проявления их фантазии, смелости в изложении собственных   замыслов; </w:t>
      </w:r>
    </w:p>
    <w:p w:rsidR="00406B23" w:rsidRPr="00406B23" w:rsidRDefault="00406B23" w:rsidP="00406B23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привлекать детей к работе с разнообразными материалами; </w:t>
      </w:r>
    </w:p>
    <w:p w:rsidR="00406B23" w:rsidRPr="00406B23" w:rsidRDefault="00406B23" w:rsidP="00406B23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учить создавать коллективные работы. </w:t>
      </w:r>
    </w:p>
    <w:p w:rsidR="00406B23" w:rsidRPr="00406B23" w:rsidRDefault="00406B23" w:rsidP="00DF2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Используемые методы: 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позволяют развивать специальные умения и навыки, подготавливающие руку ребенка к письму;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дают возможность почувствовать многоцветное изображение предметов, что влияет на полноту восприятия окружающего мира;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формируют эмоционально – положительное отношение к самому процессу рисования;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способствуют более эффективному развитию воображения, восприятия и, как следствие, познавательных способностей.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Организация занятий кружка.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DF2522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Старший возраст: Одно занятие</w:t>
      </w:r>
      <w:r w:rsidR="00406B23"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8"/>
          <w:lang w:eastAsia="ru-RU"/>
        </w:rPr>
        <w:t>, продолжительность</w:t>
      </w:r>
      <w:r w:rsidR="00247C6A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r w:rsidR="00406B23"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25 минут.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Материал: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акварельные краски, гуашь;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восковые мелки, свеча;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ватные палочки;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поролоновые печатки;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 </w:t>
      </w:r>
      <w:proofErr w:type="spellStart"/>
      <w:r w:rsidRPr="00406B23">
        <w:rPr>
          <w:rFonts w:ascii="Times New Roman" w:eastAsia="Times New Roman" w:hAnsi="Times New Roman" w:cs="Times New Roman"/>
          <w:sz w:val="28"/>
          <w:lang w:eastAsia="ru-RU"/>
        </w:rPr>
        <w:t>коктельные</w:t>
      </w:r>
      <w:proofErr w:type="spellEnd"/>
      <w:r w:rsidRPr="00406B23">
        <w:rPr>
          <w:rFonts w:ascii="Times New Roman" w:eastAsia="Times New Roman" w:hAnsi="Times New Roman" w:cs="Times New Roman"/>
          <w:sz w:val="28"/>
          <w:lang w:eastAsia="ru-RU"/>
        </w:rPr>
        <w:t> трубочки;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палочки или старые стержни для процарапывания;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матерчатые салфетки;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стаканы для воды;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подставки под кисти;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– кисти.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Ожидаемый результат работы кружка:</w:t>
      </w: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Организация ежемесячных выставок детских работ для родителей.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Тематические выставки в ДОУ. </w:t>
      </w:r>
    </w:p>
    <w:p w:rsidR="00406B23" w:rsidRPr="00406B23" w:rsidRDefault="00247C6A" w:rsidP="00247C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Участие в </w:t>
      </w:r>
      <w:r w:rsidR="00406B23" w:rsidRPr="00406B23">
        <w:rPr>
          <w:rFonts w:ascii="Times New Roman" w:eastAsia="Times New Roman" w:hAnsi="Times New Roman" w:cs="Times New Roman"/>
          <w:sz w:val="28"/>
          <w:lang w:eastAsia="ru-RU"/>
        </w:rPr>
        <w:t xml:space="preserve"> выставках и конкурсах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на уровне ДОУ, муниципальном, республиканском уровнях </w:t>
      </w:r>
      <w:r w:rsidR="00406B23" w:rsidRPr="00406B23">
        <w:rPr>
          <w:rFonts w:ascii="Times New Roman" w:eastAsia="Times New Roman" w:hAnsi="Times New Roman" w:cs="Times New Roman"/>
          <w:sz w:val="28"/>
          <w:lang w:eastAsia="ru-RU"/>
        </w:rPr>
        <w:t>в течение года.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Default="00406B23" w:rsidP="00406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247C6A" w:rsidRPr="00406B23" w:rsidRDefault="00247C6A" w:rsidP="00406B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06B23" w:rsidRPr="00406B23" w:rsidRDefault="00247C6A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lang w:eastAsia="ru-RU"/>
        </w:rPr>
        <w:lastRenderedPageBreak/>
        <w:t>Примерный п</w:t>
      </w:r>
      <w:r w:rsidR="00406B23" w:rsidRPr="00406B2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ерспективный  план  занятий</w:t>
      </w:r>
      <w:r w:rsidR="00406B23" w:rsidRPr="00406B23">
        <w:rPr>
          <w:rFonts w:ascii="Times New Roman" w:eastAsia="Times New Roman" w:hAnsi="Times New Roman" w:cs="Times New Roman"/>
          <w:sz w:val="36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кружка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2827"/>
        <w:gridCol w:w="5252"/>
      </w:tblGrid>
      <w:tr w:rsidR="00406B23" w:rsidRPr="00406B23" w:rsidTr="00247C6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Месяц 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занятия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Программное содержание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Сентябрь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Диагностика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Сентябрь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Путешествие по радуге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Познакомить с чудесным свойством цвета преображать окружающий мир, с теплыми и холодными цветами.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Октябрь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Осенние листья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печатание листьями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Познакомить с техникой печатания листьями. Развивать </w:t>
            </w:r>
            <w:proofErr w:type="spell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цветовосприятие</w:t>
            </w:r>
            <w:proofErr w:type="spell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Учить смешивать краски прямо на листьях или тампоном при печати.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Октябрь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Осенняя сказка </w:t>
            </w:r>
          </w:p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отражать особенности изображаемого предмета, используя нетрадиционные изобразительные техники. Развивать чувство композиции. Совершенствовать умение работать в различных техниках.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Октябрь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Фруктовая мозаика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восковые мелки, акварель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  <w:p w:rsidR="00247C6A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составлять натюрморт из фруктов, определять форму, величину, цвет и расположение различных частей, отображать эти признаки в рисунке. Упражнять в аккуратном закрашивании изображений фруктов восковыми мелками, создании созвучного тона с помощью акварели.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Дерево колдуньи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+ аппликация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чувство прекрасного, умение передавать свои впечатления полученные ранее.</w:t>
            </w:r>
            <w:proofErr w:type="gram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Воспитывать самостоятельность в создании образа.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Разноцветные рыбки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нетрадиционное рисование + аппликация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  <w:p w:rsidR="00247C6A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Вызвать интерес к рисованию, стремление передавать образ рыбки разными способами, добиваться выразительного образа. Закреплять умение пользоваться ножницами, трафаретами, клеем. Развивать аккуратность.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Как прекрасен этот мир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+ аппликация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воображение, творчество, учить передавать образ природы в рисунках, использовать различные способы.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Декабрь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Волшебный лес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+ аппликация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  <w:p w:rsidR="00247C6A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Вызвать интерес к сказочному образу, развивать воображение. Учить наклеивать персонажей вырезанных из журналов. </w:t>
            </w:r>
          </w:p>
        </w:tc>
      </w:tr>
      <w:tr w:rsidR="00406B23" w:rsidRPr="00406B23" w:rsidTr="00247C6A">
        <w:trPr>
          <w:trHeight w:val="100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Декабрь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Зимние узоры (</w:t>
            </w:r>
            <w:proofErr w:type="spellStart"/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граттаж</w:t>
            </w:r>
            <w:proofErr w:type="spell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Познакомить с нетрадиционной изобразительной техникой </w:t>
            </w:r>
            <w:proofErr w:type="gram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черно-белого</w:t>
            </w:r>
            <w:proofErr w:type="gram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граттажа</w:t>
            </w:r>
            <w:proofErr w:type="spell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Упражнять в использовании таких средств выразительности, как линия, штрих.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Январь 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Зимняя сказка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пальцами, печать по трафарету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Упражнять в печати по трафарету. Закреплять умение рисовать деревья сангиной, рисовать пальчиками. Развивать чувство композиции. </w:t>
            </w:r>
          </w:p>
        </w:tc>
      </w:tr>
      <w:tr w:rsidR="00406B23" w:rsidRPr="00406B23" w:rsidTr="00247C6A">
        <w:trPr>
          <w:trHeight w:val="1440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Январь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Снегири на ветке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метод </w:t>
            </w:r>
            <w:proofErr w:type="gramStart"/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тычка</w:t>
            </w:r>
            <w:proofErr w:type="gram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Формировать у детей обобщенное представление о птицах. Пробуждать интерес детей к известным птицам. Расширять знания о перелетных птицах. Учить рисовать снегирей, используя метод </w:t>
            </w:r>
            <w:proofErr w:type="gram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тычка</w:t>
            </w:r>
            <w:proofErr w:type="gram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 </w:t>
            </w:r>
          </w:p>
        </w:tc>
      </w:tr>
      <w:tr w:rsidR="00406B23" w:rsidRPr="00406B23" w:rsidTr="00247C6A">
        <w:trPr>
          <w:trHeight w:val="91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Февраль 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Сказочная птица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экспериментирование с материалами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  <w:p w:rsidR="00247C6A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техниках. Познакомить с райскими птицами.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Февраль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C6A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Что за чудо эти сказки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пятно, штрих, линия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  <w:p w:rsidR="00406B23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  <w:r w:rsidR="00406B23"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использовать выразительные средства графики (пятно, штрих, линия). Учить продумывать расположение рисунка на лице. Закреплять умение пользоваться такими материалами как гуашь. </w:t>
            </w:r>
          </w:p>
        </w:tc>
      </w:tr>
      <w:tr w:rsidR="00406B23" w:rsidRPr="00406B23" w:rsidTr="00247C6A">
        <w:trPr>
          <w:trHeight w:val="1080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Март 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Подарок маме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Совершенствовать умения детей </w:t>
            </w:r>
            <w:proofErr w:type="gram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</w:t>
            </w:r>
            <w:proofErr w:type="gram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различных изобразительных техник. Развивать чувство композиции и ритма. </w:t>
            </w:r>
          </w:p>
        </w:tc>
      </w:tr>
      <w:tr w:rsidR="00406B23" w:rsidRPr="00406B23" w:rsidTr="00247C6A">
        <w:trPr>
          <w:trHeight w:val="1110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Март 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Превращение ладошки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Совершенствовать умение делать отпечатки ладони и дорисовывать их до определенного образа. Развивать воображение и творчество. </w:t>
            </w:r>
          </w:p>
        </w:tc>
      </w:tr>
      <w:tr w:rsidR="00406B23" w:rsidRPr="00406B23" w:rsidTr="00247C6A">
        <w:trPr>
          <w:trHeight w:val="1110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Март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Бабочки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+ аппликация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  <w:p w:rsidR="00247C6A" w:rsidRPr="00406B23" w:rsidRDefault="00247C6A" w:rsidP="00406B23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создавать выразительный образ не только с помощью красок и кисти, но и с помощью аппликации.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Апрель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Веселый лужок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у детей воображение, интерес к результатам рисования, понимать рисунок, как средство передачи впечатлений.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Апрель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Осьминожки</w:t>
            </w:r>
            <w:proofErr w:type="spellEnd"/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</w:t>
            </w:r>
            <w:r w:rsidRPr="00406B23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рисование ладошками</w:t>
            </w: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у детей чувство цвета, умение выполнять рисунок не только кистью, но и руками, пальцами. Развивать эстетическое восприятие.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Апрель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Весенние сады </w:t>
            </w:r>
          </w:p>
          <w:p w:rsidR="00247C6A" w:rsidRPr="00406B23" w:rsidRDefault="00247C6A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 занятия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изображать цветущие деревья, строение дерева. Развивать эстетическое восприятие, любовь к природе, желание передавать ее красоту.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Май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Вот и лето пришло.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Совершенствовать умение делать отпечатки ладони и дорисовывать их до определенного образа. Закреплять умение продумывать расположение рисунка на листе. Развивать воображение и творчество. </w:t>
            </w:r>
          </w:p>
        </w:tc>
      </w:tr>
      <w:tr w:rsidR="00406B23" w:rsidRPr="00406B23" w:rsidTr="00247C6A">
        <w:trPr>
          <w:trHeight w:val="1125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Май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Диагностика 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06B23" w:rsidRPr="00406B23" w:rsidRDefault="00406B23" w:rsidP="00406B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B2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406B23" w:rsidRPr="00406B23" w:rsidRDefault="00406B23" w:rsidP="00406B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Галанов А.С., Корнилова С.Н., Куликова С.Л.. Занятия с дошкольниками по изобразительному искусству. – М: ТЦ «Сфера», 2000. – 80с.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Колль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М.-Э. Дошкольное творчество, пер. с англ.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Бакушева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–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ООО «Попурри», 2005. – 256с.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Фатеева А.А. Рисуем без кисточки. – Ярославль: Академия развития, 2006. – 96с.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Коллективное творчество дошкольников: конспекты занятий./Под ред.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Грибовской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А.А.– М: ТЦ «Сфера», 2005. – 192с.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Радость творчества. Развитие художественного творчества детей 5-7 лет. – Москва, 2001.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7. Дубровская Н.В. Приглашение к творчеству. – С.-Пб</w:t>
      </w:r>
      <w:proofErr w:type="gram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Пресс», 2004. – 128с.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Казанова Р.Г.,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Сайганова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Седова Е.М. Рисование с детьми дошкольного возраста: Нетрадиционные техники, планирование, конспекты занятий. – М: ТЦ «Сфера», 2004 – 128с.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Алексеевская</w:t>
      </w:r>
      <w:proofErr w:type="gram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Карандашик озорной. – М: «Лист», 1998. – 144с.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Утробина К.К., Утробин Г.Ф. Увлекательное рисование методом </w:t>
      </w:r>
      <w:proofErr w:type="gram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тычка</w:t>
      </w:r>
      <w:proofErr w:type="gram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3-7 лет: Рисуем и познаем окружающий мир. – М: Издательство «ГНОМ и</w:t>
      </w:r>
      <w:proofErr w:type="gram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2001. – 64с.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Лыкова И.А. Изобразительная деятельность в детском саду. – М: «Карапуз – Дидактика», 2006. – 108с. </w:t>
      </w:r>
    </w:p>
    <w:p w:rsidR="00406B23" w:rsidRPr="00406B23" w:rsidRDefault="00406B23" w:rsidP="00406B2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Урунтаева</w:t>
      </w:r>
      <w:proofErr w:type="spellEnd"/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«Диагностика психологических особенностей дошкольника» - М.: </w:t>
      </w:r>
      <w:r w:rsidRPr="0040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ACADEMIA</w:t>
      </w:r>
      <w:r w:rsidRPr="00406B23">
        <w:rPr>
          <w:rFonts w:ascii="Times New Roman" w:eastAsia="Times New Roman" w:hAnsi="Times New Roman" w:cs="Times New Roman"/>
          <w:sz w:val="24"/>
          <w:szCs w:val="24"/>
          <w:lang w:eastAsia="ru-RU"/>
        </w:rPr>
        <w:t>, - 1999. – 96 </w:t>
      </w:r>
    </w:p>
    <w:p w:rsidR="00406B23" w:rsidRPr="00406B23" w:rsidRDefault="00406B23" w:rsidP="00406B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06B23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D10013" w:rsidRDefault="00D10013"/>
    <w:p w:rsidR="00D841B9" w:rsidRDefault="00D841B9"/>
    <w:p w:rsidR="00D841B9" w:rsidRDefault="00D841B9"/>
    <w:p w:rsidR="00D841B9" w:rsidRDefault="00D841B9"/>
    <w:p w:rsidR="00D841B9" w:rsidRDefault="00D841B9"/>
    <w:p w:rsidR="00D841B9" w:rsidRDefault="00D841B9" w:rsidP="00D84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B9">
        <w:rPr>
          <w:rFonts w:ascii="Times New Roman" w:hAnsi="Times New Roman" w:cs="Times New Roman"/>
          <w:sz w:val="28"/>
          <w:szCs w:val="28"/>
        </w:rPr>
        <w:t>Список детей, посещающих кружок: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1.Боримечков Артур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2.Гордеева Диана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3.Зеленова Анна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4.Корзун Кристина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4.Козлова Даша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6.Мамедов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</w:t>
      </w:r>
      <w:proofErr w:type="spellEnd"/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7.Солдатов Егор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8.Телков Глеб</w:t>
      </w:r>
    </w:p>
    <w:p w:rsidR="00750411" w:rsidRDefault="00750411" w:rsidP="0075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9.Ястребков Дима.</w:t>
      </w:r>
    </w:p>
    <w:sectPr w:rsidR="00750411" w:rsidSect="00DF25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5A93"/>
    <w:multiLevelType w:val="multilevel"/>
    <w:tmpl w:val="F2FC3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53C9A"/>
    <w:multiLevelType w:val="hybridMultilevel"/>
    <w:tmpl w:val="D4DC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4049"/>
    <w:multiLevelType w:val="multilevel"/>
    <w:tmpl w:val="45C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17B3F"/>
    <w:multiLevelType w:val="multilevel"/>
    <w:tmpl w:val="E82A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30B2F"/>
    <w:multiLevelType w:val="multilevel"/>
    <w:tmpl w:val="99002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B23"/>
    <w:rsid w:val="00247C6A"/>
    <w:rsid w:val="00406B23"/>
    <w:rsid w:val="00750411"/>
    <w:rsid w:val="009E7736"/>
    <w:rsid w:val="00D10013"/>
    <w:rsid w:val="00D841B9"/>
    <w:rsid w:val="00DF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13"/>
  </w:style>
  <w:style w:type="paragraph" w:styleId="3">
    <w:name w:val="heading 3"/>
    <w:basedOn w:val="a"/>
    <w:next w:val="a"/>
    <w:link w:val="30"/>
    <w:semiHidden/>
    <w:unhideWhenUsed/>
    <w:qFormat/>
    <w:rsid w:val="00DF25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6B23"/>
  </w:style>
  <w:style w:type="character" w:customStyle="1" w:styleId="eop">
    <w:name w:val="eop"/>
    <w:basedOn w:val="a0"/>
    <w:rsid w:val="00406B23"/>
  </w:style>
  <w:style w:type="character" w:customStyle="1" w:styleId="contextualspellingandgrammarerror">
    <w:name w:val="contextualspellingandgrammarerror"/>
    <w:basedOn w:val="a0"/>
    <w:rsid w:val="00406B23"/>
  </w:style>
  <w:style w:type="character" w:customStyle="1" w:styleId="spellingerror">
    <w:name w:val="spellingerror"/>
    <w:basedOn w:val="a0"/>
    <w:rsid w:val="00406B23"/>
  </w:style>
  <w:style w:type="character" w:customStyle="1" w:styleId="30">
    <w:name w:val="Заголовок 3 Знак"/>
    <w:basedOn w:val="a0"/>
    <w:link w:val="3"/>
    <w:semiHidden/>
    <w:rsid w:val="00DF252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5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9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kiselew</dc:creator>
  <cp:keywords/>
  <dc:description/>
  <cp:lastModifiedBy>Andrey kiselew</cp:lastModifiedBy>
  <cp:revision>5</cp:revision>
  <dcterms:created xsi:type="dcterms:W3CDTF">2019-09-17T06:44:00Z</dcterms:created>
  <dcterms:modified xsi:type="dcterms:W3CDTF">2019-09-17T07:21:00Z</dcterms:modified>
</cp:coreProperties>
</file>