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716" w:rsidRDefault="00447818" w:rsidP="00447818">
      <w:pPr>
        <w:spacing w:after="0"/>
        <w:ind w:left="29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ПРИМЕНЕНИЕ ИНФОРМАЦИОННО-КОММУНИКАЦИОННЫХ ТЕХНОЛОГИЙ НА ЗАНЯТИЯХ</w:t>
      </w:r>
      <w:r w:rsidR="009E3379">
        <w:rPr>
          <w:rFonts w:ascii="Times New Roman" w:hAnsi="Times New Roman" w:cs="Times New Roman"/>
          <w:b/>
          <w:sz w:val="28"/>
          <w:szCs w:val="28"/>
        </w:rPr>
        <w:t xml:space="preserve"> МДК 01.01</w:t>
      </w:r>
      <w:r>
        <w:rPr>
          <w:rFonts w:ascii="Times New Roman" w:hAnsi="Times New Roman" w:cs="Times New Roman"/>
          <w:b/>
          <w:sz w:val="28"/>
          <w:szCs w:val="28"/>
        </w:rPr>
        <w:t xml:space="preserve"> «ФАРМАКОЛОГИЯ» </w:t>
      </w:r>
    </w:p>
    <w:p w:rsidR="00B5762B" w:rsidRPr="00206716" w:rsidRDefault="00B5762B" w:rsidP="00447818">
      <w:pPr>
        <w:spacing w:after="0"/>
        <w:ind w:left="29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СПЕЦИАЛЬНОСТИ «ФАРМАЦИЯ»</w:t>
      </w:r>
    </w:p>
    <w:p w:rsidR="00182F38" w:rsidRDefault="00182F38" w:rsidP="00206716">
      <w:pPr>
        <w:spacing w:after="0" w:line="360" w:lineRule="auto"/>
        <w:ind w:left="294"/>
        <w:jc w:val="center"/>
        <w:rPr>
          <w:rFonts w:ascii="Times New Roman" w:hAnsi="Times New Roman" w:cs="Times New Roman"/>
          <w:sz w:val="28"/>
          <w:szCs w:val="28"/>
        </w:rPr>
      </w:pPr>
      <w:r w:rsidRPr="000F33D4">
        <w:rPr>
          <w:rFonts w:ascii="Times New Roman" w:hAnsi="Times New Roman" w:cs="Times New Roman"/>
          <w:sz w:val="28"/>
          <w:szCs w:val="28"/>
        </w:rPr>
        <w:t>Королева Анастасия Анатольевна</w:t>
      </w:r>
    </w:p>
    <w:p w:rsidR="00182F38" w:rsidRDefault="00182F38" w:rsidP="00206716">
      <w:pPr>
        <w:spacing w:after="0" w:line="360" w:lineRule="auto"/>
        <w:ind w:left="294"/>
        <w:jc w:val="center"/>
        <w:rPr>
          <w:rFonts w:ascii="Times New Roman" w:hAnsi="Times New Roman" w:cs="Times New Roman"/>
          <w:sz w:val="28"/>
          <w:szCs w:val="28"/>
        </w:rPr>
      </w:pPr>
    </w:p>
    <w:p w:rsidR="00447818" w:rsidRDefault="00447818" w:rsidP="0044781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182F38" w:rsidRPr="000F33D4">
        <w:rPr>
          <w:rFonts w:ascii="Times New Roman" w:hAnsi="Times New Roman" w:cs="Times New Roman"/>
          <w:sz w:val="28"/>
          <w:szCs w:val="28"/>
        </w:rPr>
        <w:t>ГБОУ</w:t>
      </w:r>
      <w:r>
        <w:rPr>
          <w:rFonts w:ascii="Times New Roman" w:hAnsi="Times New Roman" w:cs="Times New Roman"/>
          <w:sz w:val="28"/>
          <w:szCs w:val="28"/>
        </w:rPr>
        <w:t xml:space="preserve"> 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СибГМУ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Минздрава</w:t>
      </w:r>
      <w:r w:rsidR="00182F38" w:rsidRPr="000F33D4">
        <w:rPr>
          <w:rFonts w:ascii="Times New Roman" w:hAnsi="Times New Roman" w:cs="Times New Roman"/>
          <w:sz w:val="28"/>
          <w:szCs w:val="28"/>
        </w:rPr>
        <w:t xml:space="preserve"> России</w:t>
      </w:r>
    </w:p>
    <w:p w:rsidR="00182F38" w:rsidRDefault="00182F38" w:rsidP="0044781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F33D4">
        <w:rPr>
          <w:rFonts w:ascii="Times New Roman" w:hAnsi="Times New Roman" w:cs="Times New Roman"/>
          <w:sz w:val="28"/>
          <w:szCs w:val="28"/>
        </w:rPr>
        <w:t>Медико</w:t>
      </w:r>
      <w:proofErr w:type="spellEnd"/>
      <w:r w:rsidRPr="000F33D4">
        <w:rPr>
          <w:rFonts w:ascii="Times New Roman" w:hAnsi="Times New Roman" w:cs="Times New Roman"/>
          <w:sz w:val="28"/>
          <w:szCs w:val="28"/>
        </w:rPr>
        <w:t xml:space="preserve"> – фармацевтический колледж</w:t>
      </w:r>
    </w:p>
    <w:p w:rsidR="00182F38" w:rsidRDefault="00A24BA2" w:rsidP="009E3379">
      <w:pPr>
        <w:pStyle w:val="c3"/>
        <w:spacing w:after="0" w:afterAutospacing="0" w:line="360" w:lineRule="auto"/>
        <w:ind w:firstLine="709"/>
        <w:jc w:val="both"/>
        <w:rPr>
          <w:rStyle w:val="c2"/>
          <w:sz w:val="28"/>
          <w:szCs w:val="28"/>
        </w:rPr>
      </w:pPr>
      <w:bookmarkStart w:id="0" w:name="_GoBack"/>
      <w:bookmarkEnd w:id="0"/>
      <w:r w:rsidRPr="00A24BA2">
        <w:rPr>
          <w:rFonts w:ascii="TimesNewRoman" w:hAnsi="TimesNewRoman"/>
          <w:color w:val="000000"/>
          <w:sz w:val="28"/>
          <w:szCs w:val="28"/>
        </w:rPr>
        <w:t>Фармакология является важнейшей дисциплиной в подготовке фармацевтических кадров. Эта дисциплина находятся в постоянном поступательном развитии</w:t>
      </w:r>
      <w:r w:rsidR="00AA5FC5">
        <w:rPr>
          <w:rFonts w:ascii="TimesNewRoman" w:hAnsi="TimesNewRoman"/>
          <w:color w:val="000000"/>
          <w:sz w:val="28"/>
          <w:szCs w:val="28"/>
        </w:rPr>
        <w:t>:</w:t>
      </w:r>
      <w:r w:rsidR="007B7B27" w:rsidRPr="007B7B27">
        <w:rPr>
          <w:rFonts w:ascii="TimesNewRoman" w:hAnsi="TimesNewRoman"/>
          <w:color w:val="000000"/>
          <w:sz w:val="28"/>
          <w:szCs w:val="28"/>
        </w:rPr>
        <w:t xml:space="preserve"> </w:t>
      </w:r>
      <w:r w:rsidR="007B7B27" w:rsidRPr="00A24BA2">
        <w:rPr>
          <w:rFonts w:ascii="TimesNewRoman" w:hAnsi="TimesNewRoman"/>
          <w:color w:val="000000"/>
          <w:sz w:val="28"/>
          <w:szCs w:val="28"/>
        </w:rPr>
        <w:t>происходит быстрый прирост знаний о механизмах действия лекарственных средств</w:t>
      </w:r>
      <w:r w:rsidR="007B7B27">
        <w:rPr>
          <w:rFonts w:ascii="TimesNewRoman" w:hAnsi="TimesNewRoman"/>
          <w:color w:val="000000"/>
          <w:sz w:val="28"/>
          <w:szCs w:val="28"/>
        </w:rPr>
        <w:t>,</w:t>
      </w:r>
      <w:r w:rsidRPr="00A24BA2">
        <w:rPr>
          <w:rFonts w:ascii="TimesNewRoman" w:hAnsi="TimesNewRoman"/>
          <w:color w:val="000000"/>
          <w:sz w:val="28"/>
          <w:szCs w:val="28"/>
        </w:rPr>
        <w:t xml:space="preserve"> </w:t>
      </w:r>
      <w:r w:rsidR="007B7B27">
        <w:rPr>
          <w:sz w:val="28"/>
          <w:szCs w:val="28"/>
        </w:rPr>
        <w:t>а</w:t>
      </w:r>
      <w:r w:rsidR="007B7B27" w:rsidRPr="007B7B27">
        <w:rPr>
          <w:sz w:val="28"/>
          <w:szCs w:val="28"/>
        </w:rPr>
        <w:t xml:space="preserve">рсенал лекарственных веществ </w:t>
      </w:r>
      <w:r w:rsidR="00FD799F">
        <w:rPr>
          <w:sz w:val="28"/>
          <w:szCs w:val="28"/>
        </w:rPr>
        <w:t xml:space="preserve">постоянно </w:t>
      </w:r>
      <w:r w:rsidR="007B7B27" w:rsidRPr="007B7B27">
        <w:rPr>
          <w:sz w:val="28"/>
          <w:szCs w:val="28"/>
        </w:rPr>
        <w:t xml:space="preserve">пополняется новыми, более </w:t>
      </w:r>
      <w:r w:rsidR="0003078C" w:rsidRPr="007B7B27">
        <w:rPr>
          <w:sz w:val="28"/>
          <w:szCs w:val="28"/>
        </w:rPr>
        <w:t>совершенными</w:t>
      </w:r>
      <w:r w:rsidR="007B7B27" w:rsidRPr="007B7B27">
        <w:rPr>
          <w:sz w:val="28"/>
          <w:szCs w:val="28"/>
        </w:rPr>
        <w:t xml:space="preserve"> препаратами</w:t>
      </w:r>
      <w:r w:rsidR="0003078C">
        <w:rPr>
          <w:sz w:val="28"/>
          <w:szCs w:val="28"/>
        </w:rPr>
        <w:t>.</w:t>
      </w:r>
      <w:r w:rsidR="007B7B27" w:rsidRPr="007B7B27">
        <w:rPr>
          <w:sz w:val="28"/>
          <w:szCs w:val="28"/>
        </w:rPr>
        <w:t xml:space="preserve"> </w:t>
      </w:r>
      <w:r w:rsidR="002F0BE9">
        <w:rPr>
          <w:rFonts w:ascii="TimesNewRoman" w:hAnsi="TimesNewRoman"/>
          <w:color w:val="000000"/>
          <w:sz w:val="28"/>
          <w:szCs w:val="28"/>
        </w:rPr>
        <w:t>Это</w:t>
      </w:r>
      <w:r w:rsidRPr="00A24BA2">
        <w:rPr>
          <w:rFonts w:ascii="TimesNewRoman" w:hAnsi="TimesNewRoman"/>
          <w:color w:val="000000"/>
          <w:sz w:val="28"/>
          <w:szCs w:val="28"/>
        </w:rPr>
        <w:t xml:space="preserve"> накладывает определенный отпечаток на образовательные технологи</w:t>
      </w:r>
      <w:r w:rsidR="00FD799F">
        <w:rPr>
          <w:rFonts w:ascii="TimesNewRoman" w:hAnsi="TimesNewRoman"/>
          <w:color w:val="000000"/>
          <w:sz w:val="28"/>
          <w:szCs w:val="28"/>
        </w:rPr>
        <w:t xml:space="preserve">и, </w:t>
      </w:r>
      <w:r w:rsidR="00FD799F" w:rsidRPr="00FD799F">
        <w:rPr>
          <w:rFonts w:ascii="TimesNewRoman" w:hAnsi="TimesNewRoman"/>
          <w:color w:val="000000"/>
          <w:sz w:val="28"/>
          <w:szCs w:val="28"/>
        </w:rPr>
        <w:t>требует внедрение инновационных подходов в преподавание</w:t>
      </w:r>
      <w:r w:rsidR="00FD799F">
        <w:rPr>
          <w:rFonts w:ascii="TimesNewRoman" w:hAnsi="TimesNewRoman"/>
          <w:color w:val="000000"/>
          <w:sz w:val="28"/>
          <w:szCs w:val="28"/>
        </w:rPr>
        <w:t xml:space="preserve"> и тесно связано с </w:t>
      </w:r>
      <w:r w:rsidR="00FD799F">
        <w:rPr>
          <w:rStyle w:val="c2"/>
          <w:sz w:val="28"/>
          <w:szCs w:val="28"/>
        </w:rPr>
        <w:t>совершенствованием средств обучения и их использованием.</w:t>
      </w:r>
    </w:p>
    <w:p w:rsidR="00762256" w:rsidRDefault="00AA5FC5" w:rsidP="00C92B23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A5FC5">
        <w:rPr>
          <w:rFonts w:ascii="TimesNewRoman" w:hAnsi="TimesNewRoman"/>
          <w:color w:val="000000"/>
          <w:sz w:val="28"/>
          <w:szCs w:val="28"/>
        </w:rPr>
        <w:t>С целью улучшения качества подготовки студентов по учебной дисциплине «Фармакология»</w:t>
      </w:r>
      <w:r w:rsidR="0003078C">
        <w:rPr>
          <w:rFonts w:ascii="TimesNewRoman" w:hAnsi="TimesNewRoman"/>
          <w:color w:val="000000"/>
          <w:sz w:val="28"/>
          <w:szCs w:val="28"/>
        </w:rPr>
        <w:t xml:space="preserve"> (МДК 01.01)</w:t>
      </w:r>
      <w:r w:rsidRPr="00AA5FC5">
        <w:rPr>
          <w:rFonts w:ascii="TimesNewRoman" w:hAnsi="TimesNewRoman"/>
          <w:color w:val="000000"/>
          <w:sz w:val="28"/>
          <w:szCs w:val="28"/>
        </w:rPr>
        <w:t xml:space="preserve"> </w:t>
      </w:r>
      <w:r w:rsidR="0003078C">
        <w:rPr>
          <w:rFonts w:ascii="TimesNewRoman" w:hAnsi="TimesNewRoman"/>
          <w:color w:val="000000"/>
          <w:sz w:val="28"/>
          <w:szCs w:val="28"/>
        </w:rPr>
        <w:t xml:space="preserve">на занятиях используются </w:t>
      </w:r>
      <w:r w:rsidRPr="00AA5FC5">
        <w:rPr>
          <w:rFonts w:ascii="TimesNewRoman" w:hAnsi="TimesNewRoman"/>
          <w:color w:val="000000"/>
          <w:sz w:val="28"/>
          <w:szCs w:val="28"/>
        </w:rPr>
        <w:t xml:space="preserve"> информационные технологии</w:t>
      </w:r>
      <w:r>
        <w:rPr>
          <w:rFonts w:ascii="TimesNewRoman" w:hAnsi="TimesNewRoman"/>
          <w:color w:val="000000"/>
        </w:rPr>
        <w:t xml:space="preserve">, </w:t>
      </w:r>
      <w:r>
        <w:rPr>
          <w:rFonts w:ascii="TimesNewRoman" w:hAnsi="TimesNewRoman"/>
          <w:color w:val="000000"/>
          <w:sz w:val="28"/>
          <w:szCs w:val="28"/>
        </w:rPr>
        <w:t xml:space="preserve">которые </w:t>
      </w:r>
      <w:r w:rsidR="004C7121" w:rsidRPr="00762256">
        <w:rPr>
          <w:color w:val="000000"/>
          <w:sz w:val="28"/>
          <w:szCs w:val="28"/>
        </w:rPr>
        <w:t>включа</w:t>
      </w:r>
      <w:r>
        <w:rPr>
          <w:color w:val="000000"/>
          <w:sz w:val="28"/>
          <w:szCs w:val="28"/>
        </w:rPr>
        <w:t>ют</w:t>
      </w:r>
      <w:r w:rsidR="004C7121" w:rsidRPr="00762256">
        <w:rPr>
          <w:color w:val="000000"/>
          <w:sz w:val="28"/>
          <w:szCs w:val="28"/>
        </w:rPr>
        <w:t xml:space="preserve"> в себя электронные образовательные ресурсы, к которым обеспечен свободный доступ студентам</w:t>
      </w:r>
      <w:r w:rsidR="00206716">
        <w:rPr>
          <w:color w:val="000000"/>
          <w:sz w:val="28"/>
          <w:szCs w:val="28"/>
        </w:rPr>
        <w:t xml:space="preserve"> </w:t>
      </w:r>
      <w:r w:rsidR="00762256" w:rsidRPr="00762256">
        <w:rPr>
          <w:color w:val="000000"/>
          <w:sz w:val="28"/>
          <w:szCs w:val="28"/>
        </w:rPr>
        <w:t>и преподавателям</w:t>
      </w:r>
      <w:r w:rsidR="004C7121" w:rsidRPr="00762256">
        <w:rPr>
          <w:color w:val="000000"/>
          <w:sz w:val="28"/>
          <w:szCs w:val="28"/>
        </w:rPr>
        <w:t xml:space="preserve">. </w:t>
      </w:r>
      <w:r w:rsidR="006518CF">
        <w:rPr>
          <w:color w:val="000000"/>
          <w:sz w:val="28"/>
          <w:szCs w:val="28"/>
        </w:rPr>
        <w:t xml:space="preserve"> Одним из таких ресурсов является</w:t>
      </w:r>
      <w:r w:rsidR="00762256" w:rsidRPr="00762256">
        <w:rPr>
          <w:sz w:val="28"/>
          <w:szCs w:val="28"/>
        </w:rPr>
        <w:t xml:space="preserve"> </w:t>
      </w:r>
      <w:r w:rsidR="006518CF" w:rsidRPr="00762256">
        <w:rPr>
          <w:sz w:val="28"/>
          <w:szCs w:val="28"/>
        </w:rPr>
        <w:t>Электронно-библиотечная система (ЭБС)</w:t>
      </w:r>
      <w:r w:rsidR="006518CF">
        <w:rPr>
          <w:sz w:val="28"/>
          <w:szCs w:val="28"/>
        </w:rPr>
        <w:t xml:space="preserve">, созданная на базе </w:t>
      </w:r>
      <w:r w:rsidR="00762256" w:rsidRPr="00762256">
        <w:rPr>
          <w:sz w:val="28"/>
          <w:szCs w:val="28"/>
        </w:rPr>
        <w:t>научно-медицинск</w:t>
      </w:r>
      <w:r w:rsidR="006518CF">
        <w:rPr>
          <w:sz w:val="28"/>
          <w:szCs w:val="28"/>
        </w:rPr>
        <w:t>ой</w:t>
      </w:r>
      <w:r w:rsidR="00762256" w:rsidRPr="00762256">
        <w:rPr>
          <w:sz w:val="28"/>
          <w:szCs w:val="28"/>
        </w:rPr>
        <w:t xml:space="preserve"> библиотек</w:t>
      </w:r>
      <w:r w:rsidR="006518C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762256" w:rsidRPr="00762256">
        <w:rPr>
          <w:sz w:val="28"/>
          <w:szCs w:val="28"/>
        </w:rPr>
        <w:t xml:space="preserve">Сибирского государственного медицинского университета. </w:t>
      </w:r>
      <w:r w:rsidR="004C7121" w:rsidRPr="00762256">
        <w:rPr>
          <w:sz w:val="28"/>
          <w:szCs w:val="28"/>
        </w:rPr>
        <w:t>ЭБС предоставляет широкий доступ к электронным версиям учебников и учебных пособий</w:t>
      </w:r>
      <w:r w:rsidR="00762256" w:rsidRPr="00762256">
        <w:rPr>
          <w:sz w:val="28"/>
          <w:szCs w:val="28"/>
        </w:rPr>
        <w:t xml:space="preserve">, содержит электронные копии печатных изданий, подготовленные преподавателями и научными сотрудниками </w:t>
      </w:r>
      <w:proofErr w:type="spellStart"/>
      <w:r w:rsidR="00762256" w:rsidRPr="00762256">
        <w:rPr>
          <w:sz w:val="28"/>
          <w:szCs w:val="28"/>
        </w:rPr>
        <w:t>СибГМУ</w:t>
      </w:r>
      <w:proofErr w:type="spellEnd"/>
      <w:r w:rsidR="00C92B23">
        <w:rPr>
          <w:sz w:val="28"/>
          <w:szCs w:val="28"/>
        </w:rPr>
        <w:t>, соответствующих требованиям Федеральных государственных образовательных стандартов (ФГОС СПО) 3-го поколения.</w:t>
      </w:r>
      <w:r w:rsidR="00762256" w:rsidRPr="00762256">
        <w:rPr>
          <w:sz w:val="28"/>
          <w:szCs w:val="28"/>
        </w:rPr>
        <w:t xml:space="preserve"> </w:t>
      </w:r>
      <w:r w:rsidR="00C92B23">
        <w:rPr>
          <w:sz w:val="28"/>
          <w:szCs w:val="28"/>
        </w:rPr>
        <w:t xml:space="preserve">Во время </w:t>
      </w:r>
      <w:r w:rsidR="00C92B23" w:rsidRPr="00C92B23">
        <w:rPr>
          <w:sz w:val="28"/>
          <w:szCs w:val="28"/>
        </w:rPr>
        <w:t>подготовки к занятиям</w:t>
      </w:r>
      <w:r w:rsidR="009D5F89">
        <w:rPr>
          <w:sz w:val="28"/>
          <w:szCs w:val="28"/>
        </w:rPr>
        <w:t>,</w:t>
      </w:r>
      <w:r w:rsidR="00C92B23" w:rsidRPr="00C92B23">
        <w:rPr>
          <w:sz w:val="28"/>
          <w:szCs w:val="28"/>
        </w:rPr>
        <w:t xml:space="preserve"> экзаменам</w:t>
      </w:r>
      <w:r w:rsidR="009D5F89">
        <w:rPr>
          <w:sz w:val="28"/>
          <w:szCs w:val="28"/>
        </w:rPr>
        <w:t>, выпускным квалификационным работам</w:t>
      </w:r>
      <w:r w:rsidR="00C92B23">
        <w:rPr>
          <w:sz w:val="28"/>
          <w:szCs w:val="28"/>
        </w:rPr>
        <w:t>,</w:t>
      </w:r>
      <w:r w:rsidR="00C92B23">
        <w:t xml:space="preserve"> </w:t>
      </w:r>
      <w:r w:rsidR="00C92B23">
        <w:rPr>
          <w:sz w:val="28"/>
          <w:szCs w:val="28"/>
        </w:rPr>
        <w:t>ч</w:t>
      </w:r>
      <w:r w:rsidR="00762256" w:rsidRPr="00206716">
        <w:rPr>
          <w:sz w:val="28"/>
          <w:szCs w:val="28"/>
        </w:rPr>
        <w:t xml:space="preserve">ерез единое окно доступа к электронным ресурсам </w:t>
      </w:r>
      <w:r>
        <w:rPr>
          <w:sz w:val="28"/>
          <w:szCs w:val="28"/>
        </w:rPr>
        <w:t xml:space="preserve"> </w:t>
      </w:r>
      <w:r w:rsidR="00762256" w:rsidRPr="00206716">
        <w:rPr>
          <w:sz w:val="28"/>
          <w:szCs w:val="28"/>
        </w:rPr>
        <w:t>по индивидуальному логину и паролю</w:t>
      </w:r>
      <w:r w:rsidR="00206716">
        <w:rPr>
          <w:sz w:val="28"/>
          <w:szCs w:val="28"/>
        </w:rPr>
        <w:t xml:space="preserve"> </w:t>
      </w:r>
      <w:r w:rsidR="00C92B23">
        <w:rPr>
          <w:sz w:val="28"/>
          <w:szCs w:val="28"/>
        </w:rPr>
        <w:t xml:space="preserve">студент </w:t>
      </w:r>
      <w:r w:rsidR="00206716">
        <w:rPr>
          <w:sz w:val="28"/>
          <w:szCs w:val="28"/>
        </w:rPr>
        <w:t>мож</w:t>
      </w:r>
      <w:r w:rsidR="00C92B23">
        <w:rPr>
          <w:sz w:val="28"/>
          <w:szCs w:val="28"/>
        </w:rPr>
        <w:t xml:space="preserve">ет </w:t>
      </w:r>
      <w:r w:rsidR="00206716">
        <w:rPr>
          <w:sz w:val="28"/>
          <w:szCs w:val="28"/>
        </w:rPr>
        <w:t xml:space="preserve">выполнять запросы к внешним электронным </w:t>
      </w:r>
      <w:r w:rsidR="00762256" w:rsidRPr="00206716">
        <w:rPr>
          <w:sz w:val="28"/>
          <w:szCs w:val="28"/>
        </w:rPr>
        <w:t xml:space="preserve">ресурсам: отечественным и зарубежным </w:t>
      </w:r>
      <w:r w:rsidR="00762256" w:rsidRPr="00206716">
        <w:rPr>
          <w:sz w:val="28"/>
          <w:szCs w:val="28"/>
        </w:rPr>
        <w:lastRenderedPageBreak/>
        <w:t>электронным базам данных, на которые библиотека подписана, либо имеет к ним тестовый доступ.</w:t>
      </w:r>
      <w:r w:rsidR="006518CF">
        <w:rPr>
          <w:sz w:val="28"/>
          <w:szCs w:val="28"/>
        </w:rPr>
        <w:t xml:space="preserve"> </w:t>
      </w:r>
    </w:p>
    <w:p w:rsidR="003A4E35" w:rsidRDefault="00EB288A" w:rsidP="002272B3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преподавании специальной дисциплины «Фармакология» </w:t>
      </w:r>
      <w:r w:rsidR="00EA7283">
        <w:rPr>
          <w:sz w:val="28"/>
          <w:szCs w:val="28"/>
        </w:rPr>
        <w:t xml:space="preserve">активно используется еще один образовательный ресурс – мультимедийное оборудование. При проведении теоретических и практических занятий </w:t>
      </w:r>
      <w:r>
        <w:rPr>
          <w:sz w:val="28"/>
          <w:szCs w:val="28"/>
        </w:rPr>
        <w:t xml:space="preserve">особое </w:t>
      </w:r>
      <w:r w:rsidR="00EA7283">
        <w:rPr>
          <w:sz w:val="28"/>
          <w:szCs w:val="28"/>
        </w:rPr>
        <w:t>внимание</w:t>
      </w:r>
      <w:r w:rsidR="002272B3" w:rsidRPr="002272B3">
        <w:rPr>
          <w:sz w:val="28"/>
          <w:szCs w:val="28"/>
        </w:rPr>
        <w:t xml:space="preserve"> </w:t>
      </w:r>
      <w:r w:rsidR="002272B3" w:rsidRPr="00A05071">
        <w:rPr>
          <w:sz w:val="28"/>
          <w:szCs w:val="28"/>
        </w:rPr>
        <w:t>уделя</w:t>
      </w:r>
      <w:r w:rsidR="002272B3">
        <w:rPr>
          <w:sz w:val="28"/>
          <w:szCs w:val="28"/>
        </w:rPr>
        <w:t>ется</w:t>
      </w:r>
      <w:r w:rsidR="00EA7283">
        <w:rPr>
          <w:sz w:val="28"/>
          <w:szCs w:val="28"/>
        </w:rPr>
        <w:t xml:space="preserve"> </w:t>
      </w:r>
      <w:r w:rsidR="00EA7283" w:rsidRPr="00A05071">
        <w:rPr>
          <w:sz w:val="28"/>
          <w:szCs w:val="28"/>
        </w:rPr>
        <w:t xml:space="preserve">вопросам содержания образования и педагогических технологий с использованием </w:t>
      </w:r>
      <w:r w:rsidR="00EA7283">
        <w:rPr>
          <w:sz w:val="28"/>
          <w:szCs w:val="28"/>
        </w:rPr>
        <w:t>современных цифровых устройств</w:t>
      </w:r>
      <w:r w:rsidR="002272B3">
        <w:rPr>
          <w:sz w:val="28"/>
          <w:szCs w:val="28"/>
        </w:rPr>
        <w:t>, таких как интерактивная доска, мультимедийный проектор, документ-камера.</w:t>
      </w:r>
      <w:r w:rsidR="00EA7283">
        <w:rPr>
          <w:sz w:val="28"/>
          <w:szCs w:val="28"/>
        </w:rPr>
        <w:t xml:space="preserve"> </w:t>
      </w:r>
      <w:r w:rsidR="00EA7283">
        <w:rPr>
          <w:rFonts w:ascii="TimesNewRoman" w:hAnsi="TimesNewRoman"/>
          <w:color w:val="000000"/>
          <w:sz w:val="28"/>
          <w:szCs w:val="28"/>
        </w:rPr>
        <w:t xml:space="preserve">Так </w:t>
      </w:r>
      <w:r w:rsidR="006518CF" w:rsidRPr="006518CF">
        <w:rPr>
          <w:rFonts w:ascii="TimesNewRoman" w:hAnsi="TimesNewRoman"/>
          <w:color w:val="000000"/>
          <w:sz w:val="28"/>
          <w:szCs w:val="28"/>
        </w:rPr>
        <w:t>оснащение</w:t>
      </w:r>
      <w:r w:rsidR="002272B3">
        <w:rPr>
          <w:rFonts w:ascii="TimesNewRoman" w:hAnsi="TimesNewRoman"/>
          <w:color w:val="000000"/>
          <w:sz w:val="28"/>
          <w:szCs w:val="28"/>
        </w:rPr>
        <w:t xml:space="preserve"> современным цифровым оборудованием</w:t>
      </w:r>
      <w:r w:rsidR="006518CF" w:rsidRPr="006518CF">
        <w:rPr>
          <w:rFonts w:ascii="TimesNewRoman" w:hAnsi="TimesNewRoman"/>
          <w:color w:val="000000"/>
          <w:sz w:val="28"/>
          <w:szCs w:val="28"/>
        </w:rPr>
        <w:t xml:space="preserve"> аудиторий позволяет демонстрировать презентации, учебные фильмы по темам занятий для наглядного усвоения материала</w:t>
      </w:r>
      <w:r w:rsidR="00EA7283">
        <w:rPr>
          <w:rFonts w:ascii="TimesNewRoman" w:hAnsi="TimesNewRoman"/>
          <w:color w:val="000000"/>
          <w:sz w:val="28"/>
          <w:szCs w:val="28"/>
        </w:rPr>
        <w:t xml:space="preserve">, </w:t>
      </w:r>
      <w:r w:rsidR="00AA5FC5" w:rsidRPr="00AA5FC5">
        <w:rPr>
          <w:rStyle w:val="c0"/>
          <w:sz w:val="28"/>
          <w:szCs w:val="28"/>
        </w:rPr>
        <w:t>храни</w:t>
      </w:r>
      <w:r w:rsidR="00EA7283">
        <w:rPr>
          <w:rStyle w:val="c0"/>
          <w:sz w:val="28"/>
          <w:szCs w:val="28"/>
        </w:rPr>
        <w:t>ть,</w:t>
      </w:r>
      <w:r w:rsidR="00AA5FC5" w:rsidRPr="00AA5FC5">
        <w:rPr>
          <w:rStyle w:val="c0"/>
          <w:sz w:val="28"/>
          <w:szCs w:val="28"/>
        </w:rPr>
        <w:t xml:space="preserve"> обраб</w:t>
      </w:r>
      <w:r w:rsidR="00EA7283">
        <w:rPr>
          <w:rStyle w:val="c0"/>
          <w:sz w:val="28"/>
          <w:szCs w:val="28"/>
        </w:rPr>
        <w:t>а</w:t>
      </w:r>
      <w:r w:rsidR="00AA5FC5" w:rsidRPr="00AA5FC5">
        <w:rPr>
          <w:rStyle w:val="c0"/>
          <w:sz w:val="28"/>
          <w:szCs w:val="28"/>
        </w:rPr>
        <w:t>т</w:t>
      </w:r>
      <w:r w:rsidR="00EA7283">
        <w:rPr>
          <w:rStyle w:val="c0"/>
          <w:sz w:val="28"/>
          <w:szCs w:val="28"/>
        </w:rPr>
        <w:t xml:space="preserve">ывать </w:t>
      </w:r>
      <w:r w:rsidR="00AA5FC5" w:rsidRPr="00AA5FC5">
        <w:rPr>
          <w:rStyle w:val="c0"/>
          <w:sz w:val="28"/>
          <w:szCs w:val="28"/>
        </w:rPr>
        <w:t xml:space="preserve"> и переда</w:t>
      </w:r>
      <w:r w:rsidR="00EA7283">
        <w:rPr>
          <w:rStyle w:val="c0"/>
          <w:sz w:val="28"/>
          <w:szCs w:val="28"/>
        </w:rPr>
        <w:t>вать</w:t>
      </w:r>
      <w:r w:rsidR="00AA5FC5" w:rsidRPr="00AA5FC5">
        <w:rPr>
          <w:rStyle w:val="c0"/>
          <w:sz w:val="28"/>
          <w:szCs w:val="28"/>
        </w:rPr>
        <w:t xml:space="preserve"> информаци</w:t>
      </w:r>
      <w:r w:rsidR="007E3C9C">
        <w:rPr>
          <w:rStyle w:val="c0"/>
          <w:sz w:val="28"/>
          <w:szCs w:val="28"/>
        </w:rPr>
        <w:t>ю</w:t>
      </w:r>
      <w:r w:rsidR="00AA5FC5" w:rsidRPr="00AA5FC5">
        <w:rPr>
          <w:rStyle w:val="c0"/>
          <w:sz w:val="28"/>
          <w:szCs w:val="28"/>
        </w:rPr>
        <w:t xml:space="preserve"> на расстояние</w:t>
      </w:r>
      <w:r w:rsidR="00EA7283">
        <w:rPr>
          <w:rStyle w:val="c0"/>
          <w:sz w:val="28"/>
          <w:szCs w:val="28"/>
        </w:rPr>
        <w:t>.</w:t>
      </w:r>
      <w:r w:rsidR="002272B3">
        <w:rPr>
          <w:rStyle w:val="c0"/>
          <w:sz w:val="28"/>
          <w:szCs w:val="28"/>
        </w:rPr>
        <w:t xml:space="preserve"> </w:t>
      </w:r>
      <w:r w:rsidR="002272B3">
        <w:rPr>
          <w:sz w:val="28"/>
          <w:szCs w:val="28"/>
        </w:rPr>
        <w:t xml:space="preserve">Интерактивная доска </w:t>
      </w:r>
      <w:r w:rsidR="00182F38" w:rsidRPr="006165B5">
        <w:rPr>
          <w:sz w:val="28"/>
          <w:szCs w:val="28"/>
        </w:rPr>
        <w:t xml:space="preserve">в совокупности с персональным компьютером дает новые возможности образовательному процессу, а именно </w:t>
      </w:r>
      <w:proofErr w:type="spellStart"/>
      <w:r w:rsidR="00182F38" w:rsidRPr="006165B5">
        <w:rPr>
          <w:iCs/>
          <w:sz w:val="28"/>
          <w:szCs w:val="28"/>
        </w:rPr>
        <w:t>интерактив</w:t>
      </w:r>
      <w:proofErr w:type="spellEnd"/>
      <w:r w:rsidR="00182F38" w:rsidRPr="006165B5">
        <w:rPr>
          <w:iCs/>
          <w:sz w:val="28"/>
          <w:szCs w:val="28"/>
        </w:rPr>
        <w:t xml:space="preserve">, мультимедиа, </w:t>
      </w:r>
      <w:proofErr w:type="spellStart"/>
      <w:r w:rsidR="00182F38" w:rsidRPr="006165B5">
        <w:rPr>
          <w:iCs/>
          <w:sz w:val="28"/>
          <w:szCs w:val="28"/>
        </w:rPr>
        <w:t>моделинг</w:t>
      </w:r>
      <w:proofErr w:type="spellEnd"/>
      <w:r w:rsidR="00182F38" w:rsidRPr="006165B5">
        <w:rPr>
          <w:iCs/>
          <w:sz w:val="28"/>
          <w:szCs w:val="28"/>
        </w:rPr>
        <w:t>, коммуникативность и новый уровень производительности</w:t>
      </w:r>
      <w:r w:rsidR="00F46008" w:rsidRPr="00F46008">
        <w:rPr>
          <w:rFonts w:ascii="Arial" w:hAnsi="Arial" w:cs="Arial"/>
        </w:rPr>
        <w:t xml:space="preserve"> </w:t>
      </w:r>
      <w:r w:rsidR="00F46008" w:rsidRPr="00F46008">
        <w:rPr>
          <w:sz w:val="28"/>
          <w:szCs w:val="28"/>
        </w:rPr>
        <w:t>труда, как преподавателя, так и студентов</w:t>
      </w:r>
      <w:r w:rsidR="00182F38" w:rsidRPr="006165B5">
        <w:rPr>
          <w:sz w:val="28"/>
          <w:szCs w:val="28"/>
        </w:rPr>
        <w:t xml:space="preserve">. </w:t>
      </w:r>
    </w:p>
    <w:p w:rsidR="002D44F8" w:rsidRPr="002272B3" w:rsidRDefault="007B1AB4" w:rsidP="00227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2B3">
        <w:rPr>
          <w:rFonts w:ascii="Times New Roman" w:hAnsi="Times New Roman" w:cs="Times New Roman"/>
          <w:sz w:val="28"/>
          <w:szCs w:val="28"/>
        </w:rPr>
        <w:t xml:space="preserve">В учебном процессе </w:t>
      </w:r>
      <w:r w:rsidR="00182F38" w:rsidRPr="002272B3">
        <w:rPr>
          <w:rFonts w:ascii="Times New Roman" w:hAnsi="Times New Roman" w:cs="Times New Roman"/>
          <w:sz w:val="28"/>
          <w:szCs w:val="28"/>
        </w:rPr>
        <w:t>ИД используется при проведении опросов</w:t>
      </w:r>
      <w:r w:rsidR="00064F31" w:rsidRPr="002272B3">
        <w:rPr>
          <w:rFonts w:ascii="Times New Roman" w:hAnsi="Times New Roman" w:cs="Times New Roman"/>
          <w:sz w:val="28"/>
          <w:szCs w:val="28"/>
        </w:rPr>
        <w:t xml:space="preserve">, </w:t>
      </w:r>
      <w:r w:rsidR="00182F38" w:rsidRPr="002272B3">
        <w:rPr>
          <w:rFonts w:ascii="Times New Roman" w:hAnsi="Times New Roman" w:cs="Times New Roman"/>
          <w:sz w:val="28"/>
          <w:szCs w:val="28"/>
        </w:rPr>
        <w:t xml:space="preserve"> для проведения тестирования на выбор из нескольких альтернативных вариантов, </w:t>
      </w:r>
      <w:r w:rsidR="00064F31" w:rsidRPr="002272B3">
        <w:rPr>
          <w:rFonts w:ascii="Times New Roman" w:hAnsi="Times New Roman" w:cs="Times New Roman"/>
          <w:sz w:val="28"/>
          <w:szCs w:val="28"/>
        </w:rPr>
        <w:t>при подведении</w:t>
      </w:r>
      <w:r w:rsidR="00182F38" w:rsidRPr="002272B3">
        <w:rPr>
          <w:rFonts w:ascii="Times New Roman" w:hAnsi="Times New Roman" w:cs="Times New Roman"/>
          <w:sz w:val="28"/>
          <w:szCs w:val="28"/>
        </w:rPr>
        <w:t xml:space="preserve"> итогов по окончании лекций</w:t>
      </w:r>
      <w:r w:rsidR="00EE3F55" w:rsidRPr="002272B3">
        <w:rPr>
          <w:rFonts w:ascii="Times New Roman" w:hAnsi="Times New Roman" w:cs="Times New Roman"/>
          <w:sz w:val="28"/>
          <w:szCs w:val="28"/>
        </w:rPr>
        <w:t>, при групп</w:t>
      </w:r>
      <w:r w:rsidR="00064F31" w:rsidRPr="002272B3">
        <w:rPr>
          <w:rFonts w:ascii="Times New Roman" w:hAnsi="Times New Roman" w:cs="Times New Roman"/>
          <w:sz w:val="28"/>
          <w:szCs w:val="28"/>
        </w:rPr>
        <w:t>овой и фронтальной форме работы с</w:t>
      </w:r>
      <w:r w:rsidR="00784259" w:rsidRPr="002272B3">
        <w:rPr>
          <w:rFonts w:ascii="Times New Roman" w:hAnsi="Times New Roman" w:cs="Times New Roman"/>
          <w:sz w:val="28"/>
          <w:szCs w:val="28"/>
        </w:rPr>
        <w:t>о студентами, при подготовке и защите выпускной квалификационной работе (ВКР).</w:t>
      </w:r>
      <w:r w:rsidR="00064F31" w:rsidRPr="002272B3">
        <w:rPr>
          <w:rFonts w:ascii="Times New Roman" w:hAnsi="Times New Roman" w:cs="Times New Roman"/>
          <w:sz w:val="28"/>
          <w:szCs w:val="28"/>
        </w:rPr>
        <w:t xml:space="preserve">  То есть ИД можно использовать</w:t>
      </w:r>
      <w:r w:rsidR="00EE3F55" w:rsidRPr="002272B3">
        <w:rPr>
          <w:rFonts w:ascii="Times New Roman" w:hAnsi="Times New Roman" w:cs="Times New Roman"/>
          <w:sz w:val="28"/>
          <w:szCs w:val="28"/>
        </w:rPr>
        <w:t xml:space="preserve"> на протяжении всего занятия или на каком-то его отдельном этапе. </w:t>
      </w:r>
      <w:r w:rsidR="00F46008" w:rsidRPr="002272B3">
        <w:rPr>
          <w:rFonts w:ascii="Times New Roman" w:hAnsi="Times New Roman" w:cs="Times New Roman"/>
          <w:sz w:val="28"/>
          <w:szCs w:val="28"/>
        </w:rPr>
        <w:t>К компьютеру, а, следовательно, и к интерактивной доске, может быть подключено любое дополнительное цифровое оборудование</w:t>
      </w:r>
      <w:r w:rsidR="002D47BB" w:rsidRPr="002272B3">
        <w:rPr>
          <w:rFonts w:ascii="Times New Roman" w:hAnsi="Times New Roman" w:cs="Times New Roman"/>
          <w:sz w:val="28"/>
          <w:szCs w:val="28"/>
        </w:rPr>
        <w:t xml:space="preserve"> (</w:t>
      </w:r>
      <w:r w:rsidR="00F46008" w:rsidRPr="002272B3">
        <w:rPr>
          <w:rFonts w:ascii="Times New Roman" w:hAnsi="Times New Roman" w:cs="Times New Roman"/>
          <w:sz w:val="28"/>
          <w:szCs w:val="28"/>
        </w:rPr>
        <w:t>микроскоп, цифровой фотоаппарат</w:t>
      </w:r>
      <w:r w:rsidR="002D47BB" w:rsidRPr="002272B3">
        <w:rPr>
          <w:rFonts w:ascii="Times New Roman" w:hAnsi="Times New Roman" w:cs="Times New Roman"/>
          <w:sz w:val="28"/>
          <w:szCs w:val="28"/>
        </w:rPr>
        <w:t>,</w:t>
      </w:r>
      <w:r w:rsidR="00F46008" w:rsidRPr="002272B3">
        <w:rPr>
          <w:rFonts w:ascii="Times New Roman" w:hAnsi="Times New Roman" w:cs="Times New Roman"/>
          <w:sz w:val="28"/>
          <w:szCs w:val="28"/>
        </w:rPr>
        <w:t xml:space="preserve"> видеокамера</w:t>
      </w:r>
      <w:r w:rsidR="002D47BB" w:rsidRPr="002272B3">
        <w:rPr>
          <w:rFonts w:ascii="Times New Roman" w:hAnsi="Times New Roman" w:cs="Times New Roman"/>
          <w:sz w:val="28"/>
          <w:szCs w:val="28"/>
        </w:rPr>
        <w:t xml:space="preserve"> или документ-камера) </w:t>
      </w:r>
      <w:r w:rsidR="00683928" w:rsidRPr="002272B3">
        <w:rPr>
          <w:rFonts w:ascii="Times New Roman" w:hAnsi="Times New Roman" w:cs="Times New Roman"/>
          <w:sz w:val="28"/>
          <w:szCs w:val="28"/>
        </w:rPr>
        <w:t xml:space="preserve">для </w:t>
      </w:r>
      <w:hyperlink r:id="rId6" w:tooltip="Визуализация" w:history="1">
        <w:r w:rsidR="00ED6D77" w:rsidRPr="002272B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визуализации</w:t>
        </w:r>
      </w:hyperlink>
      <w:r w:rsidR="00ED6D77" w:rsidRPr="002272B3">
        <w:rPr>
          <w:rFonts w:ascii="Times New Roman" w:hAnsi="Times New Roman" w:cs="Times New Roman"/>
          <w:sz w:val="28"/>
          <w:szCs w:val="28"/>
        </w:rPr>
        <w:t xml:space="preserve"> учебной </w:t>
      </w:r>
      <w:r w:rsidR="00ED6D77">
        <w:rPr>
          <w:rFonts w:ascii="Times New Roman" w:hAnsi="Times New Roman" w:cs="Times New Roman"/>
          <w:sz w:val="28"/>
          <w:szCs w:val="28"/>
        </w:rPr>
        <w:t xml:space="preserve">информации. </w:t>
      </w:r>
      <w:r w:rsidR="002D47BB" w:rsidRPr="002272B3">
        <w:rPr>
          <w:rFonts w:ascii="Times New Roman" w:hAnsi="Times New Roman" w:cs="Times New Roman"/>
          <w:sz w:val="28"/>
          <w:szCs w:val="28"/>
        </w:rPr>
        <w:t>Т</w:t>
      </w:r>
      <w:r w:rsidR="00D03135" w:rsidRPr="002272B3">
        <w:rPr>
          <w:rFonts w:ascii="Times New Roman" w:hAnsi="Times New Roman" w:cs="Times New Roman"/>
          <w:sz w:val="28"/>
          <w:szCs w:val="28"/>
        </w:rPr>
        <w:t xml:space="preserve">ак </w:t>
      </w:r>
      <w:r w:rsidR="002272B3">
        <w:rPr>
          <w:rFonts w:ascii="Times New Roman" w:hAnsi="Times New Roman" w:cs="Times New Roman"/>
          <w:sz w:val="28"/>
          <w:szCs w:val="28"/>
        </w:rPr>
        <w:t xml:space="preserve">же </w:t>
      </w:r>
      <w:r w:rsidR="000B0D50" w:rsidRPr="002272B3">
        <w:rPr>
          <w:rFonts w:ascii="Times New Roman" w:hAnsi="Times New Roman" w:cs="Times New Roman"/>
          <w:sz w:val="28"/>
          <w:szCs w:val="28"/>
        </w:rPr>
        <w:t xml:space="preserve">ИД </w:t>
      </w:r>
      <w:r w:rsidR="002D47BB" w:rsidRPr="002272B3">
        <w:rPr>
          <w:rFonts w:ascii="Times New Roman" w:hAnsi="Times New Roman" w:cs="Times New Roman"/>
          <w:sz w:val="28"/>
          <w:szCs w:val="28"/>
        </w:rPr>
        <w:t xml:space="preserve">может использоваться </w:t>
      </w:r>
      <w:r w:rsidR="00D03135" w:rsidRPr="002272B3">
        <w:rPr>
          <w:rFonts w:ascii="Times New Roman" w:hAnsi="Times New Roman" w:cs="Times New Roman"/>
          <w:sz w:val="28"/>
          <w:szCs w:val="28"/>
        </w:rPr>
        <w:t>как обычная</w:t>
      </w:r>
      <w:r w:rsidR="002D47BB" w:rsidRPr="002272B3">
        <w:rPr>
          <w:rFonts w:ascii="Times New Roman" w:hAnsi="Times New Roman" w:cs="Times New Roman"/>
          <w:sz w:val="28"/>
          <w:szCs w:val="28"/>
        </w:rPr>
        <w:t xml:space="preserve">, </w:t>
      </w:r>
      <w:r w:rsidR="00D03135" w:rsidRPr="002272B3">
        <w:rPr>
          <w:rFonts w:ascii="Times New Roman" w:hAnsi="Times New Roman" w:cs="Times New Roman"/>
          <w:sz w:val="28"/>
          <w:szCs w:val="28"/>
        </w:rPr>
        <w:t>с использованием электронной ручки и</w:t>
      </w:r>
      <w:r w:rsidR="002D47BB" w:rsidRPr="002272B3">
        <w:rPr>
          <w:rFonts w:ascii="Times New Roman" w:hAnsi="Times New Roman" w:cs="Times New Roman"/>
          <w:sz w:val="28"/>
          <w:szCs w:val="28"/>
        </w:rPr>
        <w:t>ли специальных водяных маркеров</w:t>
      </w:r>
      <w:r w:rsidR="00D03135" w:rsidRPr="002272B3">
        <w:rPr>
          <w:rFonts w:ascii="Times New Roman" w:hAnsi="Times New Roman" w:cs="Times New Roman"/>
          <w:sz w:val="28"/>
          <w:szCs w:val="28"/>
        </w:rPr>
        <w:t>.</w:t>
      </w:r>
      <w:r w:rsidR="002D47BB" w:rsidRPr="002272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39C4" w:rsidRDefault="003539C4" w:rsidP="00EE3F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769">
        <w:rPr>
          <w:rFonts w:ascii="Times New Roman" w:eastAsia="Times New Roman" w:hAnsi="Times New Roman" w:cs="Times New Roman"/>
          <w:sz w:val="28"/>
          <w:szCs w:val="28"/>
        </w:rPr>
        <w:t>Рассмотрим использование ИД</w:t>
      </w:r>
      <w:r w:rsidR="002D44F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217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1769">
        <w:rPr>
          <w:rFonts w:ascii="Times New Roman" w:eastAsia="Times New Roman" w:hAnsi="Times New Roman" w:cs="Times New Roman"/>
          <w:sz w:val="28"/>
          <w:szCs w:val="28"/>
        </w:rPr>
        <w:t>как пример наглядности по отношению к отдельному и к целому коллективу обучающихся, вовлечённых в образовательный процесс</w:t>
      </w:r>
      <w:r w:rsidR="00264AB2">
        <w:rPr>
          <w:rFonts w:ascii="Times New Roman" w:eastAsia="Times New Roman" w:hAnsi="Times New Roman" w:cs="Times New Roman"/>
          <w:sz w:val="28"/>
          <w:szCs w:val="28"/>
        </w:rPr>
        <w:t xml:space="preserve"> по дисциплине «Фармакология»</w:t>
      </w:r>
      <w:r w:rsidR="007B1AB4">
        <w:rPr>
          <w:rFonts w:ascii="Times New Roman" w:eastAsia="Times New Roman" w:hAnsi="Times New Roman" w:cs="Times New Roman"/>
          <w:sz w:val="28"/>
          <w:szCs w:val="28"/>
        </w:rPr>
        <w:t xml:space="preserve"> (МДК 01.0</w:t>
      </w:r>
      <w:r w:rsidR="00C44A94">
        <w:rPr>
          <w:rFonts w:ascii="Times New Roman" w:eastAsia="Times New Roman" w:hAnsi="Times New Roman" w:cs="Times New Roman"/>
          <w:sz w:val="28"/>
          <w:szCs w:val="28"/>
        </w:rPr>
        <w:t>1)</w:t>
      </w:r>
      <w:r w:rsidR="0092176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7874" w:rsidRDefault="00BB0E40" w:rsidP="00EE3F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589">
        <w:rPr>
          <w:rFonts w:ascii="Times New Roman" w:eastAsia="Times New Roman" w:hAnsi="Times New Roman" w:cs="Times New Roman"/>
          <w:sz w:val="28"/>
          <w:szCs w:val="28"/>
        </w:rPr>
        <w:lastRenderedPageBreak/>
        <w:t>Так, например, отсканированный рецептурный бланк используется как шаблон или фон доски, что особенно актуально, когда начинается усвоение правил выписывания</w:t>
      </w:r>
      <w:r w:rsidR="00FB4589" w:rsidRPr="00FB4589">
        <w:rPr>
          <w:rFonts w:ascii="Times New Roman" w:eastAsia="Times New Roman" w:hAnsi="Times New Roman" w:cs="Times New Roman"/>
          <w:sz w:val="28"/>
          <w:szCs w:val="28"/>
        </w:rPr>
        <w:t xml:space="preserve"> лекарственных препаратов</w:t>
      </w:r>
      <w:r w:rsidR="008D0DD5">
        <w:rPr>
          <w:rFonts w:ascii="Times New Roman" w:eastAsia="Times New Roman" w:hAnsi="Times New Roman" w:cs="Times New Roman"/>
          <w:sz w:val="28"/>
          <w:szCs w:val="28"/>
        </w:rPr>
        <w:t xml:space="preserve"> (латинское название, соответствие высших и суточных доз)</w:t>
      </w:r>
      <w:r w:rsidRPr="00FB458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539C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B4589">
        <w:rPr>
          <w:rFonts w:ascii="Times New Roman" w:eastAsia="Times New Roman" w:hAnsi="Times New Roman" w:cs="Times New Roman"/>
          <w:sz w:val="28"/>
          <w:szCs w:val="28"/>
        </w:rPr>
        <w:t xml:space="preserve"> нужно, чтобы перед глазами у </w:t>
      </w:r>
      <w:r w:rsidR="00FB4589" w:rsidRPr="00FB4589">
        <w:rPr>
          <w:rFonts w:ascii="Times New Roman" w:eastAsia="Times New Roman" w:hAnsi="Times New Roman" w:cs="Times New Roman"/>
          <w:sz w:val="28"/>
          <w:szCs w:val="28"/>
        </w:rPr>
        <w:t xml:space="preserve">студента </w:t>
      </w:r>
      <w:r w:rsidRPr="00FB4589">
        <w:rPr>
          <w:rFonts w:ascii="Times New Roman" w:eastAsia="Times New Roman" w:hAnsi="Times New Roman" w:cs="Times New Roman"/>
          <w:sz w:val="28"/>
          <w:szCs w:val="28"/>
        </w:rPr>
        <w:t xml:space="preserve"> был </w:t>
      </w:r>
      <w:r w:rsidR="00FB4589" w:rsidRPr="00FB4589">
        <w:rPr>
          <w:rFonts w:ascii="Times New Roman" w:eastAsia="Times New Roman" w:hAnsi="Times New Roman" w:cs="Times New Roman"/>
          <w:sz w:val="28"/>
          <w:szCs w:val="28"/>
        </w:rPr>
        <w:t>бланк</w:t>
      </w:r>
      <w:r w:rsidR="003539C4">
        <w:rPr>
          <w:rFonts w:ascii="Times New Roman" w:eastAsia="Times New Roman" w:hAnsi="Times New Roman" w:cs="Times New Roman"/>
          <w:sz w:val="28"/>
          <w:szCs w:val="28"/>
        </w:rPr>
        <w:t xml:space="preserve"> рецепта</w:t>
      </w:r>
      <w:r w:rsidR="00334DBC">
        <w:rPr>
          <w:rFonts w:ascii="Times New Roman" w:eastAsia="Times New Roman" w:hAnsi="Times New Roman" w:cs="Times New Roman"/>
          <w:sz w:val="28"/>
          <w:szCs w:val="28"/>
        </w:rPr>
        <w:t>,</w:t>
      </w:r>
      <w:r w:rsidR="00FB4589" w:rsidRPr="00FB4589">
        <w:rPr>
          <w:rFonts w:ascii="Times New Roman" w:eastAsia="Times New Roman" w:hAnsi="Times New Roman" w:cs="Times New Roman"/>
          <w:sz w:val="28"/>
          <w:szCs w:val="28"/>
        </w:rPr>
        <w:t xml:space="preserve"> соответствующий требованиям действующей нормативной документации</w:t>
      </w:r>
      <w:r w:rsidRPr="00FB4589">
        <w:rPr>
          <w:rFonts w:ascii="Times New Roman" w:eastAsia="Times New Roman" w:hAnsi="Times New Roman" w:cs="Times New Roman"/>
          <w:sz w:val="28"/>
          <w:szCs w:val="28"/>
        </w:rPr>
        <w:t>.</w:t>
      </w:r>
      <w:r w:rsidR="00FB4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7874">
        <w:rPr>
          <w:rFonts w:ascii="Times New Roman" w:eastAsia="Times New Roman" w:hAnsi="Times New Roman" w:cs="Times New Roman"/>
          <w:sz w:val="28"/>
          <w:szCs w:val="28"/>
        </w:rPr>
        <w:t>Образец рецептурного бланка виден одновременно всем и есть возможность каждому</w:t>
      </w:r>
      <w:r w:rsidR="003539C4">
        <w:rPr>
          <w:rFonts w:ascii="Times New Roman" w:eastAsia="Times New Roman" w:hAnsi="Times New Roman" w:cs="Times New Roman"/>
          <w:sz w:val="28"/>
          <w:szCs w:val="28"/>
        </w:rPr>
        <w:t xml:space="preserve"> обучающемуся самостоятельно выписать предлагаемое преподавателем лекарственное средство и провести сравнительную с эталоном фармацевтическую экспертизу рецепта.</w:t>
      </w:r>
      <w:r w:rsidR="00EE58DF">
        <w:rPr>
          <w:rFonts w:ascii="Times New Roman" w:eastAsia="Times New Roman" w:hAnsi="Times New Roman" w:cs="Times New Roman"/>
          <w:sz w:val="28"/>
          <w:szCs w:val="28"/>
        </w:rPr>
        <w:t xml:space="preserve"> При этом</w:t>
      </w:r>
      <w:r w:rsidR="009078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58DF">
        <w:rPr>
          <w:rFonts w:ascii="Times New Roman" w:eastAsia="Times New Roman" w:hAnsi="Times New Roman" w:cs="Times New Roman"/>
          <w:sz w:val="28"/>
          <w:szCs w:val="28"/>
        </w:rPr>
        <w:t>э</w:t>
      </w:r>
      <w:r w:rsidR="00264AB2">
        <w:rPr>
          <w:rFonts w:ascii="Times New Roman" w:eastAsia="Times New Roman" w:hAnsi="Times New Roman" w:cs="Times New Roman"/>
          <w:sz w:val="28"/>
          <w:szCs w:val="28"/>
        </w:rPr>
        <w:t xml:space="preserve">талон выписанного </w:t>
      </w:r>
      <w:r w:rsidR="00EE58DF">
        <w:rPr>
          <w:rFonts w:ascii="Times New Roman" w:eastAsia="Times New Roman" w:hAnsi="Times New Roman" w:cs="Times New Roman"/>
          <w:sz w:val="28"/>
          <w:szCs w:val="28"/>
        </w:rPr>
        <w:t xml:space="preserve">рецепта </w:t>
      </w:r>
      <w:r w:rsidR="00EE58DF" w:rsidRPr="00334DBC">
        <w:rPr>
          <w:rFonts w:ascii="Times New Roman" w:eastAsia="Times New Roman" w:hAnsi="Times New Roman" w:cs="Times New Roman"/>
          <w:sz w:val="28"/>
          <w:szCs w:val="28"/>
        </w:rPr>
        <w:t>скрыт</w:t>
      </w:r>
      <w:r w:rsidR="00FD3DCF">
        <w:rPr>
          <w:rFonts w:ascii="Times New Roman" w:eastAsia="Times New Roman" w:hAnsi="Times New Roman" w:cs="Times New Roman"/>
          <w:sz w:val="28"/>
          <w:szCs w:val="28"/>
        </w:rPr>
        <w:t xml:space="preserve"> за «шторкой» и открывается только</w:t>
      </w:r>
      <w:r w:rsidR="00334D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3D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4DBC">
        <w:rPr>
          <w:rFonts w:ascii="Times New Roman" w:eastAsia="Times New Roman" w:hAnsi="Times New Roman" w:cs="Times New Roman"/>
          <w:sz w:val="28"/>
          <w:szCs w:val="28"/>
        </w:rPr>
        <w:t>после  выполнения задания всеми студентами. Так же преподаватель может комментировать полученный результат: выделять электронным маркером ошибки, делать пометки прямо поверх изображения, подчеркивать или делать записи, используя разные цвета и способы выделения.</w:t>
      </w:r>
    </w:p>
    <w:p w:rsidR="00334DBC" w:rsidRDefault="002D44F8" w:rsidP="009E33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Всю проведенную в ходе занятия</w:t>
      </w:r>
      <w:r w:rsidR="00334DBC" w:rsidRPr="00334DBC">
        <w:rPr>
          <w:rFonts w:ascii="Times New Roman" w:hAnsi="Times New Roman" w:cs="Times New Roman"/>
          <w:sz w:val="28"/>
          <w:szCs w:val="28"/>
        </w:rPr>
        <w:t xml:space="preserve"> работу, со всеми сделанными на доске  записями и пометками, можно сохранить в компьютере для последующего просмотра и анализа. В случае возникновения вопросов по ранее решенным задачам можно быстро к ним вернуться, следовательно, нет необходимости восстанавливать условие или решение. </w:t>
      </w:r>
    </w:p>
    <w:p w:rsidR="00C43F86" w:rsidRDefault="00182F38" w:rsidP="009E3379">
      <w:pPr>
        <w:pStyle w:val="a4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BE3219">
        <w:rPr>
          <w:sz w:val="28"/>
          <w:szCs w:val="28"/>
        </w:rPr>
        <w:t>Другим  современным цифровым устройством</w:t>
      </w:r>
      <w:r w:rsidR="000B0D50">
        <w:rPr>
          <w:sz w:val="28"/>
          <w:szCs w:val="28"/>
        </w:rPr>
        <w:t>, используемым на занятиях,</w:t>
      </w:r>
      <w:r w:rsidR="00BE3219" w:rsidRPr="00BE3219">
        <w:rPr>
          <w:sz w:val="28"/>
          <w:szCs w:val="28"/>
        </w:rPr>
        <w:t xml:space="preserve"> </w:t>
      </w:r>
      <w:r w:rsidRPr="00BE3219">
        <w:rPr>
          <w:sz w:val="28"/>
          <w:szCs w:val="28"/>
        </w:rPr>
        <w:t>является документ-камера</w:t>
      </w:r>
      <w:r w:rsidR="00BE3219" w:rsidRPr="00BE3219">
        <w:rPr>
          <w:sz w:val="28"/>
          <w:szCs w:val="28"/>
        </w:rPr>
        <w:t xml:space="preserve"> (ДК)</w:t>
      </w:r>
      <w:r w:rsidRPr="00BE3219">
        <w:rPr>
          <w:sz w:val="28"/>
          <w:szCs w:val="28"/>
        </w:rPr>
        <w:t xml:space="preserve"> -</w:t>
      </w:r>
      <w:r w:rsidR="00BE3219" w:rsidRPr="00BE3219">
        <w:rPr>
          <w:sz w:val="28"/>
          <w:szCs w:val="28"/>
        </w:rPr>
        <w:t xml:space="preserve"> </w:t>
      </w:r>
      <w:r w:rsidR="009516A5" w:rsidRPr="009516A5">
        <w:rPr>
          <w:sz w:val="28"/>
          <w:szCs w:val="28"/>
        </w:rPr>
        <w:t xml:space="preserve">наиболее универсальный прибор презентационной аппаратуры. Это одновременно и оверхед-проектор, и сканер, и видеокамера. </w:t>
      </w:r>
      <w:r w:rsidR="005B4508" w:rsidRPr="00361CF6">
        <w:rPr>
          <w:sz w:val="28"/>
          <w:szCs w:val="28"/>
        </w:rPr>
        <w:t xml:space="preserve">С помощью документ камеры очень удобно работать с учебником, с нормативно-правовой документацией, необходимой для проведения практических занятий </w:t>
      </w:r>
      <w:r w:rsidR="005B4508">
        <w:rPr>
          <w:sz w:val="28"/>
          <w:szCs w:val="28"/>
        </w:rPr>
        <w:t>по ПМ 01.</w:t>
      </w:r>
      <w:r w:rsidR="005B4508" w:rsidRPr="00361CF6">
        <w:rPr>
          <w:sz w:val="28"/>
          <w:szCs w:val="28"/>
        </w:rPr>
        <w:t xml:space="preserve"> Любой текст, документ </w:t>
      </w:r>
      <w:r w:rsidR="005B4508">
        <w:rPr>
          <w:sz w:val="28"/>
          <w:szCs w:val="28"/>
        </w:rPr>
        <w:t>или изображения</w:t>
      </w:r>
      <w:r w:rsidR="005B4508" w:rsidRPr="00361CF6">
        <w:rPr>
          <w:sz w:val="28"/>
          <w:szCs w:val="28"/>
        </w:rPr>
        <w:t xml:space="preserve"> можно </w:t>
      </w:r>
      <w:r w:rsidR="005B4508" w:rsidRPr="000D11C1">
        <w:rPr>
          <w:sz w:val="28"/>
          <w:szCs w:val="28"/>
        </w:rPr>
        <w:t xml:space="preserve">спроецировать на экран посредством </w:t>
      </w:r>
      <w:hyperlink r:id="rId7" w:tooltip="Мультимедиапроектор" w:history="1">
        <w:r w:rsidR="005B4508" w:rsidRPr="000D11C1">
          <w:rPr>
            <w:rStyle w:val="a5"/>
            <w:color w:val="auto"/>
            <w:sz w:val="28"/>
            <w:szCs w:val="28"/>
            <w:u w:val="none"/>
          </w:rPr>
          <w:t>мультимедиапроектора</w:t>
        </w:r>
      </w:hyperlink>
      <w:r w:rsidR="005B4508">
        <w:rPr>
          <w:sz w:val="28"/>
          <w:szCs w:val="28"/>
        </w:rPr>
        <w:t>,</w:t>
      </w:r>
      <w:r w:rsidR="005B4508" w:rsidRPr="000D11C1">
        <w:rPr>
          <w:sz w:val="28"/>
          <w:szCs w:val="28"/>
        </w:rPr>
        <w:t xml:space="preserve"> выделить  отдельный фрагмент и </w:t>
      </w:r>
      <w:r w:rsidR="005B4508" w:rsidRPr="00C374DD">
        <w:rPr>
          <w:sz w:val="28"/>
          <w:szCs w:val="28"/>
        </w:rPr>
        <w:t>остановить на нем внимание студентов.</w:t>
      </w:r>
      <w:r w:rsidR="005B4508">
        <w:rPr>
          <w:sz w:val="28"/>
          <w:szCs w:val="28"/>
        </w:rPr>
        <w:t xml:space="preserve"> </w:t>
      </w:r>
      <w:r w:rsidR="00185831" w:rsidRPr="00185831">
        <w:rPr>
          <w:sz w:val="28"/>
          <w:szCs w:val="28"/>
        </w:rPr>
        <w:t>Необходимо отдельно отметить целесообразность и эффективность использования документ-</w:t>
      </w:r>
      <w:r w:rsidR="00692E1F">
        <w:rPr>
          <w:sz w:val="28"/>
          <w:szCs w:val="28"/>
        </w:rPr>
        <w:t xml:space="preserve"> </w:t>
      </w:r>
      <w:r w:rsidR="00185831" w:rsidRPr="00185831">
        <w:rPr>
          <w:sz w:val="28"/>
          <w:szCs w:val="28"/>
        </w:rPr>
        <w:t xml:space="preserve">камеры совместно с интерактивными досками. </w:t>
      </w:r>
    </w:p>
    <w:p w:rsidR="00E60421" w:rsidRPr="00BC40F5" w:rsidRDefault="009767ED" w:rsidP="00E60421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078C">
        <w:rPr>
          <w:rFonts w:ascii="Times New Roman" w:hAnsi="Times New Roman" w:cs="Times New Roman"/>
          <w:sz w:val="28"/>
          <w:szCs w:val="28"/>
        </w:rPr>
        <w:lastRenderedPageBreak/>
        <w:t xml:space="preserve">Подводя итог, можно сказать, </w:t>
      </w:r>
      <w:r w:rsidR="00CA70AA" w:rsidRPr="0003078C">
        <w:rPr>
          <w:rStyle w:val="c21"/>
          <w:rFonts w:ascii="Times New Roman" w:hAnsi="Times New Roman" w:cs="Times New Roman"/>
          <w:sz w:val="28"/>
          <w:szCs w:val="28"/>
        </w:rPr>
        <w:t xml:space="preserve">что </w:t>
      </w:r>
      <w:r w:rsidR="0003078C">
        <w:rPr>
          <w:rFonts w:ascii="Times New Roman" w:hAnsi="Times New Roman" w:cs="Times New Roman"/>
          <w:sz w:val="28"/>
          <w:szCs w:val="28"/>
        </w:rPr>
        <w:t>п</w:t>
      </w:r>
      <w:r w:rsidR="0003078C" w:rsidRPr="0003078C">
        <w:rPr>
          <w:rFonts w:ascii="Times New Roman" w:hAnsi="Times New Roman" w:cs="Times New Roman"/>
          <w:sz w:val="28"/>
          <w:szCs w:val="28"/>
        </w:rPr>
        <w:t xml:space="preserve">рименение информационно-коммуникационных технологий </w:t>
      </w:r>
      <w:r w:rsidR="0003078C" w:rsidRPr="0003078C">
        <w:rPr>
          <w:rStyle w:val="c21"/>
          <w:rFonts w:ascii="Times New Roman" w:hAnsi="Times New Roman" w:cs="Times New Roman"/>
          <w:sz w:val="28"/>
          <w:szCs w:val="28"/>
        </w:rPr>
        <w:t xml:space="preserve">в представлении учебного материала </w:t>
      </w:r>
      <w:r w:rsidR="0003078C" w:rsidRPr="0003078C">
        <w:rPr>
          <w:rFonts w:ascii="Times New Roman" w:hAnsi="Times New Roman" w:cs="Times New Roman"/>
          <w:sz w:val="28"/>
          <w:szCs w:val="28"/>
        </w:rPr>
        <w:t>на занятиях профессионального цикла</w:t>
      </w:r>
      <w:r w:rsidR="00ED6D77">
        <w:rPr>
          <w:rFonts w:ascii="Times New Roman" w:hAnsi="Times New Roman" w:cs="Times New Roman"/>
          <w:sz w:val="28"/>
          <w:szCs w:val="28"/>
        </w:rPr>
        <w:t xml:space="preserve"> «Фармакология» </w:t>
      </w:r>
      <w:r w:rsidR="00CA70AA" w:rsidRPr="0003078C">
        <w:rPr>
          <w:rStyle w:val="c21"/>
          <w:rFonts w:ascii="Times New Roman" w:hAnsi="Times New Roman" w:cs="Times New Roman"/>
          <w:sz w:val="28"/>
          <w:szCs w:val="28"/>
        </w:rPr>
        <w:t>позволяет глубже воспринимать и усваивать знания, позволяет обогатить педагогический, технологический инструментарий, способствуют повышению методического мастерства преподавателя</w:t>
      </w:r>
      <w:r w:rsidR="00E60421">
        <w:rPr>
          <w:rStyle w:val="c21"/>
          <w:rFonts w:ascii="Times New Roman" w:hAnsi="Times New Roman" w:cs="Times New Roman"/>
          <w:sz w:val="28"/>
          <w:szCs w:val="28"/>
        </w:rPr>
        <w:t xml:space="preserve">. </w:t>
      </w:r>
    </w:p>
    <w:p w:rsidR="00C374DD" w:rsidRDefault="00C374DD" w:rsidP="00C374DD">
      <w:pPr>
        <w:pStyle w:val="3"/>
        <w:rPr>
          <w:rStyle w:val="c7"/>
        </w:rPr>
      </w:pPr>
      <w:r w:rsidRPr="00C374DD">
        <w:rPr>
          <w:rStyle w:val="c7"/>
          <w:b w:val="0"/>
        </w:rPr>
        <w:t>Используемые ресурсы</w:t>
      </w:r>
      <w:r>
        <w:rPr>
          <w:rStyle w:val="c7"/>
        </w:rPr>
        <w:t>:</w:t>
      </w:r>
    </w:p>
    <w:p w:rsidR="00ED6D77" w:rsidRPr="00EC4FC7" w:rsidRDefault="00ED6D77" w:rsidP="00E60421">
      <w:pPr>
        <w:pStyle w:val="3"/>
        <w:ind w:firstLine="709"/>
        <w:rPr>
          <w:b w:val="0"/>
          <w:sz w:val="28"/>
          <w:szCs w:val="28"/>
        </w:rPr>
      </w:pPr>
      <w:r w:rsidRPr="00EC4FC7">
        <w:rPr>
          <w:b w:val="0"/>
          <w:sz w:val="28"/>
          <w:szCs w:val="28"/>
        </w:rPr>
        <w:t xml:space="preserve">1. </w:t>
      </w:r>
      <w:hyperlink r:id="rId8" w:tgtFrame="_blank" w:history="1">
        <w:r w:rsidRPr="00EC4FC7">
          <w:rPr>
            <w:rStyle w:val="a5"/>
            <w:b w:val="0"/>
            <w:color w:val="auto"/>
            <w:sz w:val="28"/>
            <w:szCs w:val="28"/>
            <w:u w:val="none"/>
          </w:rPr>
          <w:t>www.medlib.tomsk.ru</w:t>
        </w:r>
      </w:hyperlink>
    </w:p>
    <w:p w:rsidR="002D44F8" w:rsidRPr="00EC4FC7" w:rsidRDefault="009516A5" w:rsidP="00E60421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C4FC7">
        <w:rPr>
          <w:rFonts w:ascii="Times New Roman" w:hAnsi="Times New Roman" w:cs="Times New Roman"/>
          <w:sz w:val="28"/>
          <w:szCs w:val="28"/>
        </w:rPr>
        <w:t xml:space="preserve">https://ru.wikipedia. </w:t>
      </w:r>
    </w:p>
    <w:p w:rsidR="009516A5" w:rsidRPr="00EC4FC7" w:rsidRDefault="00011792" w:rsidP="00AA60F7">
      <w:pPr>
        <w:pStyle w:val="a3"/>
        <w:numPr>
          <w:ilvl w:val="0"/>
          <w:numId w:val="4"/>
        </w:numPr>
        <w:spacing w:after="0" w:line="360" w:lineRule="auto"/>
        <w:ind w:left="993" w:hanging="283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9516A5" w:rsidRPr="00EC4FC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http://doc-cam.ru</w:t>
        </w:r>
      </w:hyperlink>
    </w:p>
    <w:p w:rsidR="00BC40F5" w:rsidRPr="00EC4FC7" w:rsidRDefault="00AA60F7" w:rsidP="00AA60F7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710" w:hanging="1"/>
        <w:jc w:val="both"/>
        <w:rPr>
          <w:sz w:val="28"/>
          <w:szCs w:val="28"/>
        </w:rPr>
      </w:pPr>
      <w:r w:rsidRPr="00EC4FC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Е.Ф. Гайсина, Н.В. </w:t>
      </w:r>
      <w:proofErr w:type="spellStart"/>
      <w:r w:rsidRPr="00EC4FC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Изможерова</w:t>
      </w:r>
      <w:proofErr w:type="spellEnd"/>
      <w:r w:rsidRPr="00EC4FC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4FC7">
        <w:rPr>
          <w:rFonts w:ascii="Times New Roman" w:hAnsi="Times New Roman" w:cs="Times New Roman"/>
          <w:sz w:val="28"/>
          <w:szCs w:val="28"/>
        </w:rPr>
        <w:t>статья «Информационные технологии в преподавании фармакологии и клинической фармакологии</w:t>
      </w:r>
      <w:r w:rsidR="009E3379" w:rsidRPr="00EC4FC7">
        <w:rPr>
          <w:rFonts w:ascii="Times New Roman" w:hAnsi="Times New Roman" w:cs="Times New Roman"/>
          <w:sz w:val="28"/>
          <w:szCs w:val="28"/>
        </w:rPr>
        <w:t xml:space="preserve">», </w:t>
      </w:r>
      <w:r w:rsidR="009E3379" w:rsidRPr="00EC4FC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Электронный</w:t>
      </w:r>
      <w:r w:rsidR="00E60421" w:rsidRPr="00EC4FC7">
        <w:rPr>
          <w:rFonts w:ascii="Times New Roman" w:hAnsi="Times New Roman" w:cs="Times New Roman"/>
          <w:sz w:val="28"/>
          <w:szCs w:val="28"/>
        </w:rPr>
        <w:t xml:space="preserve"> научно-образовательный вестник «Здоровье и образование в ХХ</w:t>
      </w:r>
      <w:r w:rsidR="00E60421" w:rsidRPr="00EC4FC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60421" w:rsidRPr="00EC4FC7">
        <w:rPr>
          <w:rFonts w:ascii="Times New Roman" w:hAnsi="Times New Roman" w:cs="Times New Roman"/>
          <w:sz w:val="28"/>
          <w:szCs w:val="28"/>
        </w:rPr>
        <w:t>»</w:t>
      </w:r>
      <w:r w:rsidRPr="00EC4FC7">
        <w:rPr>
          <w:rFonts w:ascii="Times New Roman" w:hAnsi="Times New Roman" w:cs="Times New Roman"/>
          <w:sz w:val="28"/>
          <w:szCs w:val="28"/>
        </w:rPr>
        <w:t xml:space="preserve"> </w:t>
      </w:r>
      <w:r w:rsidRPr="00EC4FC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2016,</w:t>
      </w:r>
      <w:r w:rsidRPr="00EC4FC7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Pr="00EC4FC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том </w:t>
      </w:r>
      <w:r w:rsidRPr="00D823B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18</w:t>
      </w:r>
      <w:r w:rsidR="00D823B4" w:rsidRPr="00D823B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  <w:r w:rsidR="00E60421" w:rsidRPr="00EC4FC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C40F5" w:rsidRPr="00EC4FC7" w:rsidSect="00BC40F5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7409B"/>
    <w:multiLevelType w:val="hybridMultilevel"/>
    <w:tmpl w:val="264223E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A196F"/>
    <w:multiLevelType w:val="hybridMultilevel"/>
    <w:tmpl w:val="CC2E7E66"/>
    <w:lvl w:ilvl="0" w:tplc="017C70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F174B1A"/>
    <w:multiLevelType w:val="hybridMultilevel"/>
    <w:tmpl w:val="B4A4A936"/>
    <w:lvl w:ilvl="0" w:tplc="D7B0FA88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7B6E6B43"/>
    <w:multiLevelType w:val="hybridMultilevel"/>
    <w:tmpl w:val="81F883D6"/>
    <w:lvl w:ilvl="0" w:tplc="0419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43E4E"/>
    <w:rsid w:val="00011792"/>
    <w:rsid w:val="00020BC5"/>
    <w:rsid w:val="0003078C"/>
    <w:rsid w:val="0005714F"/>
    <w:rsid w:val="00064F31"/>
    <w:rsid w:val="000B0D50"/>
    <w:rsid w:val="000D11C1"/>
    <w:rsid w:val="000D18B7"/>
    <w:rsid w:val="000F5586"/>
    <w:rsid w:val="001104F4"/>
    <w:rsid w:val="001173C9"/>
    <w:rsid w:val="00177450"/>
    <w:rsid w:val="00182F38"/>
    <w:rsid w:val="00185831"/>
    <w:rsid w:val="001C7BD4"/>
    <w:rsid w:val="00206716"/>
    <w:rsid w:val="00220B11"/>
    <w:rsid w:val="002272B3"/>
    <w:rsid w:val="00243E4E"/>
    <w:rsid w:val="00264AB2"/>
    <w:rsid w:val="002736B6"/>
    <w:rsid w:val="002D44F8"/>
    <w:rsid w:val="002D47BB"/>
    <w:rsid w:val="002F0BE9"/>
    <w:rsid w:val="00334DBC"/>
    <w:rsid w:val="003539C4"/>
    <w:rsid w:val="00361CF6"/>
    <w:rsid w:val="003A4E35"/>
    <w:rsid w:val="003C57A1"/>
    <w:rsid w:val="003E0D88"/>
    <w:rsid w:val="0041124C"/>
    <w:rsid w:val="00447818"/>
    <w:rsid w:val="00472032"/>
    <w:rsid w:val="004C7121"/>
    <w:rsid w:val="004D596E"/>
    <w:rsid w:val="00575A37"/>
    <w:rsid w:val="005809F0"/>
    <w:rsid w:val="005B4508"/>
    <w:rsid w:val="00650432"/>
    <w:rsid w:val="006518CF"/>
    <w:rsid w:val="00683928"/>
    <w:rsid w:val="00692E1F"/>
    <w:rsid w:val="006953C6"/>
    <w:rsid w:val="00762256"/>
    <w:rsid w:val="0078295A"/>
    <w:rsid w:val="00784259"/>
    <w:rsid w:val="007B1AB4"/>
    <w:rsid w:val="007B7B27"/>
    <w:rsid w:val="007E3C9C"/>
    <w:rsid w:val="007F3788"/>
    <w:rsid w:val="0086687A"/>
    <w:rsid w:val="00880BBD"/>
    <w:rsid w:val="008B200F"/>
    <w:rsid w:val="008D0DD5"/>
    <w:rsid w:val="008D486C"/>
    <w:rsid w:val="00907874"/>
    <w:rsid w:val="00921769"/>
    <w:rsid w:val="009516A5"/>
    <w:rsid w:val="0095774F"/>
    <w:rsid w:val="009767ED"/>
    <w:rsid w:val="009B7968"/>
    <w:rsid w:val="009C4362"/>
    <w:rsid w:val="009D5F89"/>
    <w:rsid w:val="009E3379"/>
    <w:rsid w:val="009E47A6"/>
    <w:rsid w:val="009E60DC"/>
    <w:rsid w:val="00A24BA2"/>
    <w:rsid w:val="00A4233B"/>
    <w:rsid w:val="00A7427E"/>
    <w:rsid w:val="00A748DA"/>
    <w:rsid w:val="00A87B34"/>
    <w:rsid w:val="00AA5FC5"/>
    <w:rsid w:val="00AA60F7"/>
    <w:rsid w:val="00AB4F9F"/>
    <w:rsid w:val="00AB78F6"/>
    <w:rsid w:val="00B54911"/>
    <w:rsid w:val="00B5762B"/>
    <w:rsid w:val="00BB0E40"/>
    <w:rsid w:val="00BC40F5"/>
    <w:rsid w:val="00BE3219"/>
    <w:rsid w:val="00BE7710"/>
    <w:rsid w:val="00BF0039"/>
    <w:rsid w:val="00C15438"/>
    <w:rsid w:val="00C374DD"/>
    <w:rsid w:val="00C43F86"/>
    <w:rsid w:val="00C44A94"/>
    <w:rsid w:val="00C72A8E"/>
    <w:rsid w:val="00C92B23"/>
    <w:rsid w:val="00CA6BEC"/>
    <w:rsid w:val="00CA70AA"/>
    <w:rsid w:val="00CE18F2"/>
    <w:rsid w:val="00D03135"/>
    <w:rsid w:val="00D823B4"/>
    <w:rsid w:val="00DA4FCC"/>
    <w:rsid w:val="00E05FB9"/>
    <w:rsid w:val="00E60421"/>
    <w:rsid w:val="00E73268"/>
    <w:rsid w:val="00E91750"/>
    <w:rsid w:val="00EA7283"/>
    <w:rsid w:val="00EB1B79"/>
    <w:rsid w:val="00EB288A"/>
    <w:rsid w:val="00EC4FC7"/>
    <w:rsid w:val="00ED6D77"/>
    <w:rsid w:val="00EE1B99"/>
    <w:rsid w:val="00EE3F55"/>
    <w:rsid w:val="00EE58DF"/>
    <w:rsid w:val="00F46008"/>
    <w:rsid w:val="00F50B9D"/>
    <w:rsid w:val="00FB4589"/>
    <w:rsid w:val="00FD3DCF"/>
    <w:rsid w:val="00FD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50EB4"/>
  <w15:docId w15:val="{FC8F4BA7-CBBB-4A3A-A665-CCABFD17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B99"/>
  </w:style>
  <w:style w:type="paragraph" w:styleId="1">
    <w:name w:val="heading 1"/>
    <w:basedOn w:val="a"/>
    <w:next w:val="a"/>
    <w:link w:val="10"/>
    <w:uiPriority w:val="9"/>
    <w:qFormat/>
    <w:rsid w:val="006518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767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243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243E4E"/>
  </w:style>
  <w:style w:type="paragraph" w:customStyle="1" w:styleId="c1">
    <w:name w:val="c1"/>
    <w:basedOn w:val="a"/>
    <w:rsid w:val="00243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243E4E"/>
    <w:pPr>
      <w:ind w:left="720"/>
      <w:contextualSpacing/>
    </w:pPr>
    <w:rPr>
      <w:rFonts w:eastAsiaTheme="minorHAnsi"/>
      <w:lang w:eastAsia="en-US"/>
    </w:rPr>
  </w:style>
  <w:style w:type="character" w:customStyle="1" w:styleId="placeholder-c">
    <w:name w:val="placeholder-c"/>
    <w:basedOn w:val="a0"/>
    <w:rsid w:val="00243E4E"/>
  </w:style>
  <w:style w:type="paragraph" w:styleId="a4">
    <w:name w:val="Normal (Web)"/>
    <w:basedOn w:val="a"/>
    <w:uiPriority w:val="99"/>
    <w:unhideWhenUsed/>
    <w:rsid w:val="00D03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D03135"/>
    <w:rPr>
      <w:color w:val="0000FF"/>
      <w:u w:val="single"/>
    </w:rPr>
  </w:style>
  <w:style w:type="character" w:customStyle="1" w:styleId="c0">
    <w:name w:val="c0"/>
    <w:basedOn w:val="a0"/>
    <w:rsid w:val="00C43F86"/>
  </w:style>
  <w:style w:type="character" w:customStyle="1" w:styleId="30">
    <w:name w:val="Заголовок 3 Знак"/>
    <w:basedOn w:val="a0"/>
    <w:link w:val="3"/>
    <w:uiPriority w:val="9"/>
    <w:rsid w:val="009767E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7">
    <w:name w:val="c7"/>
    <w:basedOn w:val="a0"/>
    <w:rsid w:val="009767ED"/>
  </w:style>
  <w:style w:type="character" w:customStyle="1" w:styleId="c14">
    <w:name w:val="c14"/>
    <w:basedOn w:val="a0"/>
    <w:rsid w:val="009767ED"/>
  </w:style>
  <w:style w:type="paragraph" w:customStyle="1" w:styleId="c8">
    <w:name w:val="c8"/>
    <w:basedOn w:val="a"/>
    <w:rsid w:val="00CA6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CA6BEC"/>
  </w:style>
  <w:style w:type="character" w:customStyle="1" w:styleId="10">
    <w:name w:val="Заголовок 1 Знак"/>
    <w:basedOn w:val="a0"/>
    <w:link w:val="1"/>
    <w:uiPriority w:val="9"/>
    <w:rsid w:val="006518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3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tatka.spravka-region.ru/site?open=http://www.medlib.tomsk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C%D1%83%D0%BB%D1%8C%D1%82%D0%B8%D0%BC%D0%B5%D0%B4%D0%B8%D0%B0%D0%BF%D1%80%D0%BE%D0%B5%D0%BA%D1%82%D0%BE%D1%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andia.ru/text/category/vizualizatciya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-ca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6D9BF-C542-4C80-8B61-C3D0E717E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4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ТМФК</Company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pc2012g</dc:creator>
  <cp:keywords/>
  <dc:description/>
  <cp:lastModifiedBy>Шипицина Марина Геннадьевна</cp:lastModifiedBy>
  <cp:revision>58</cp:revision>
  <cp:lastPrinted>2016-12-15T10:09:00Z</cp:lastPrinted>
  <dcterms:created xsi:type="dcterms:W3CDTF">2016-12-06T09:48:00Z</dcterms:created>
  <dcterms:modified xsi:type="dcterms:W3CDTF">2019-12-11T09:59:00Z</dcterms:modified>
</cp:coreProperties>
</file>