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ind w:left="414"/>
        <w:jc w:val="center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3627F4" w:rsidRPr="002B3957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40"/>
          <w:szCs w:val="40"/>
          <w:lang w:eastAsia="ru-RU"/>
        </w:rPr>
      </w:pPr>
    </w:p>
    <w:p w:rsidR="003627F4" w:rsidRPr="002B3957" w:rsidRDefault="00721F28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40"/>
          <w:szCs w:val="40"/>
          <w:lang w:eastAsia="ru-RU"/>
        </w:rPr>
      </w:pPr>
      <w:r w:rsidRPr="002B3957">
        <w:rPr>
          <w:rFonts w:ascii="Times New Roman" w:eastAsia="Times New Roman" w:hAnsi="Times New Roman" w:cs="Times New Roman"/>
          <w:snapToGrid w:val="0"/>
          <w:color w:val="000000"/>
          <w:sz w:val="40"/>
          <w:szCs w:val="40"/>
          <w:lang w:eastAsia="ru-RU"/>
        </w:rPr>
        <w:t xml:space="preserve">                     План-конспект урока</w:t>
      </w:r>
    </w:p>
    <w:p w:rsidR="00721F28" w:rsidRPr="002B3957" w:rsidRDefault="00721F28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40"/>
          <w:szCs w:val="40"/>
          <w:lang w:eastAsia="ru-RU"/>
        </w:rPr>
      </w:pPr>
      <w:r w:rsidRPr="002B3957">
        <w:rPr>
          <w:rFonts w:ascii="Times New Roman" w:eastAsia="Times New Roman" w:hAnsi="Times New Roman" w:cs="Times New Roman"/>
          <w:snapToGrid w:val="0"/>
          <w:color w:val="000000"/>
          <w:sz w:val="40"/>
          <w:szCs w:val="40"/>
          <w:lang w:eastAsia="ru-RU"/>
        </w:rPr>
        <w:t xml:space="preserve">                    по английскому языку</w:t>
      </w:r>
    </w:p>
    <w:p w:rsidR="00721F28" w:rsidRPr="002B3957" w:rsidRDefault="00721F28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40"/>
          <w:szCs w:val="40"/>
          <w:lang w:eastAsia="ru-RU"/>
        </w:rPr>
      </w:pPr>
      <w:r w:rsidRPr="002B3957">
        <w:rPr>
          <w:rFonts w:ascii="Times New Roman" w:eastAsia="Times New Roman" w:hAnsi="Times New Roman" w:cs="Times New Roman"/>
          <w:snapToGrid w:val="0"/>
          <w:color w:val="000000"/>
          <w:sz w:val="40"/>
          <w:szCs w:val="40"/>
          <w:lang w:eastAsia="ru-RU"/>
        </w:rPr>
        <w:t xml:space="preserve">                               5 класс</w:t>
      </w: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3627F4" w:rsidRPr="00721F28" w:rsidRDefault="003627F4" w:rsidP="003627F4">
      <w:pPr>
        <w:shd w:val="clear" w:color="auto" w:fill="FFFFFF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3627F4" w:rsidRPr="00721F28" w:rsidRDefault="00721F28" w:rsidP="00721F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1F2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3627F4" w:rsidRPr="00721F2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3627F4" w:rsidRPr="00721F28" w:rsidRDefault="003627F4" w:rsidP="003627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2BF6" w:rsidRPr="00721F28" w:rsidRDefault="003627F4" w:rsidP="00362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sz w:val="24"/>
          <w:szCs w:val="24"/>
        </w:rPr>
        <w:t xml:space="preserve">Пояснительная записка                </w:t>
      </w:r>
      <w:r w:rsidR="00721F28" w:rsidRPr="00721F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12BF6" w:rsidRPr="00721F28">
        <w:rPr>
          <w:rFonts w:ascii="Times New Roman" w:hAnsi="Times New Roman" w:cs="Times New Roman"/>
          <w:sz w:val="24"/>
          <w:szCs w:val="24"/>
        </w:rPr>
        <w:t xml:space="preserve"> </w:t>
      </w:r>
      <w:r w:rsidR="002B3957">
        <w:rPr>
          <w:rFonts w:ascii="Times New Roman" w:hAnsi="Times New Roman" w:cs="Times New Roman"/>
          <w:sz w:val="24"/>
          <w:szCs w:val="24"/>
        </w:rPr>
        <w:t xml:space="preserve">   </w:t>
      </w:r>
      <w:r w:rsidR="00721F28" w:rsidRPr="00721F28">
        <w:rPr>
          <w:rFonts w:ascii="Times New Roman" w:hAnsi="Times New Roman" w:cs="Times New Roman"/>
          <w:sz w:val="24"/>
          <w:szCs w:val="24"/>
        </w:rPr>
        <w:t xml:space="preserve"> </w:t>
      </w:r>
      <w:r w:rsidR="00412BF6" w:rsidRPr="00721F28">
        <w:rPr>
          <w:rFonts w:ascii="Times New Roman" w:hAnsi="Times New Roman" w:cs="Times New Roman"/>
          <w:sz w:val="24"/>
          <w:szCs w:val="24"/>
        </w:rPr>
        <w:t>3</w:t>
      </w:r>
    </w:p>
    <w:p w:rsidR="003627F4" w:rsidRPr="00721F28" w:rsidRDefault="003627F4" w:rsidP="00362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sz w:val="24"/>
          <w:szCs w:val="24"/>
        </w:rPr>
        <w:t xml:space="preserve">Основная часть                             </w:t>
      </w:r>
      <w:r w:rsidR="00412BF6" w:rsidRPr="00721F28">
        <w:rPr>
          <w:rFonts w:ascii="Times New Roman" w:hAnsi="Times New Roman" w:cs="Times New Roman"/>
          <w:sz w:val="24"/>
          <w:szCs w:val="24"/>
        </w:rPr>
        <w:t xml:space="preserve">        </w:t>
      </w:r>
      <w:r w:rsidR="00721F28" w:rsidRPr="00721F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3957">
        <w:rPr>
          <w:rFonts w:ascii="Times New Roman" w:hAnsi="Times New Roman" w:cs="Times New Roman"/>
          <w:sz w:val="24"/>
          <w:szCs w:val="24"/>
        </w:rPr>
        <w:t xml:space="preserve"> </w:t>
      </w:r>
      <w:r w:rsidR="00412BF6" w:rsidRPr="00721F28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627F4" w:rsidRPr="00721F28" w:rsidRDefault="003627F4" w:rsidP="00362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sz w:val="24"/>
          <w:szCs w:val="24"/>
        </w:rPr>
        <w:t xml:space="preserve">Заключение                      </w:t>
      </w:r>
      <w:r w:rsidR="00721F28" w:rsidRPr="00721F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21F28">
        <w:rPr>
          <w:rFonts w:ascii="Times New Roman" w:hAnsi="Times New Roman" w:cs="Times New Roman"/>
          <w:sz w:val="24"/>
          <w:szCs w:val="24"/>
        </w:rPr>
        <w:t xml:space="preserve"> </w:t>
      </w:r>
      <w:r w:rsidR="00412BF6" w:rsidRPr="00721F2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6069" w:rsidRPr="00721F28">
        <w:rPr>
          <w:rFonts w:ascii="Times New Roman" w:hAnsi="Times New Roman" w:cs="Times New Roman"/>
          <w:sz w:val="24"/>
          <w:szCs w:val="24"/>
        </w:rPr>
        <w:t>5</w:t>
      </w:r>
    </w:p>
    <w:p w:rsidR="003627F4" w:rsidRPr="00721F28" w:rsidRDefault="003627F4" w:rsidP="00362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FD2B47" w:rsidRPr="00721F28">
        <w:rPr>
          <w:rFonts w:ascii="Times New Roman" w:hAnsi="Times New Roman" w:cs="Times New Roman"/>
          <w:sz w:val="24"/>
          <w:szCs w:val="24"/>
        </w:rPr>
        <w:t xml:space="preserve">используемой </w:t>
      </w:r>
      <w:r w:rsidRPr="00721F28">
        <w:rPr>
          <w:rFonts w:ascii="Times New Roman" w:hAnsi="Times New Roman" w:cs="Times New Roman"/>
          <w:sz w:val="24"/>
          <w:szCs w:val="24"/>
        </w:rPr>
        <w:t xml:space="preserve">литературы         </w:t>
      </w:r>
      <w:r w:rsidR="00186069" w:rsidRPr="00721F28">
        <w:rPr>
          <w:rFonts w:ascii="Times New Roman" w:hAnsi="Times New Roman" w:cs="Times New Roman"/>
          <w:sz w:val="24"/>
          <w:szCs w:val="24"/>
        </w:rPr>
        <w:t xml:space="preserve">   </w:t>
      </w:r>
      <w:r w:rsidR="002B3957">
        <w:rPr>
          <w:rFonts w:ascii="Times New Roman" w:hAnsi="Times New Roman" w:cs="Times New Roman"/>
          <w:sz w:val="24"/>
          <w:szCs w:val="24"/>
        </w:rPr>
        <w:t xml:space="preserve">       </w:t>
      </w:r>
      <w:r w:rsidR="00186069" w:rsidRPr="00721F28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3627F4" w:rsidRPr="00721F28" w:rsidRDefault="003627F4" w:rsidP="003627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27F4" w:rsidRPr="00721F28" w:rsidRDefault="003627F4" w:rsidP="003627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3627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F28" w:rsidRPr="00721F28" w:rsidRDefault="00721F28" w:rsidP="00721F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1F28" w:rsidRPr="00721F28" w:rsidRDefault="00721F28" w:rsidP="00721F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1F28" w:rsidRPr="00721F28" w:rsidRDefault="00721F28" w:rsidP="00721F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27F4" w:rsidRPr="00721F28" w:rsidRDefault="003627F4" w:rsidP="00721F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1F2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827EE" w:rsidRPr="00721F28" w:rsidRDefault="007827EE" w:rsidP="007827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Pr="00721F28">
        <w:rPr>
          <w:rFonts w:ascii="Times New Roman" w:hAnsi="Times New Roman" w:cs="Times New Roman"/>
          <w:sz w:val="24"/>
          <w:szCs w:val="24"/>
        </w:rPr>
        <w:t xml:space="preserve"> разработки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межпредметного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подхода в образовании заключается в том, чтобы р</w:t>
      </w:r>
      <w:r w:rsidRPr="00721F28">
        <w:rPr>
          <w:rFonts w:ascii="Times New Roman" w:hAnsi="Times New Roman" w:cs="Times New Roman"/>
          <w:sz w:val="24"/>
          <w:szCs w:val="24"/>
        </w:rPr>
        <w:t>е</w:t>
      </w:r>
      <w:r w:rsidRPr="00721F28">
        <w:rPr>
          <w:rFonts w:ascii="Times New Roman" w:hAnsi="Times New Roman" w:cs="Times New Roman"/>
          <w:sz w:val="24"/>
          <w:szCs w:val="24"/>
        </w:rPr>
        <w:t xml:space="preserve">шить проблему разобщенности,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расколотости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>, оторванности друг от друга разных нау</w:t>
      </w:r>
      <w:r w:rsidRPr="00721F28">
        <w:rPr>
          <w:rFonts w:ascii="Times New Roman" w:hAnsi="Times New Roman" w:cs="Times New Roman"/>
          <w:sz w:val="24"/>
          <w:szCs w:val="24"/>
        </w:rPr>
        <w:t>ч</w:t>
      </w:r>
      <w:r w:rsidRPr="00721F28">
        <w:rPr>
          <w:rFonts w:ascii="Times New Roman" w:hAnsi="Times New Roman" w:cs="Times New Roman"/>
          <w:sz w:val="24"/>
          <w:szCs w:val="24"/>
        </w:rPr>
        <w:t xml:space="preserve">ных дисциплин и учебных предметов.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связи в школьном обучении явл</w:t>
      </w:r>
      <w:r w:rsidRPr="00721F28">
        <w:rPr>
          <w:rFonts w:ascii="Times New Roman" w:hAnsi="Times New Roman" w:cs="Times New Roman"/>
          <w:sz w:val="24"/>
          <w:szCs w:val="24"/>
        </w:rPr>
        <w:t>я</w:t>
      </w:r>
      <w:r w:rsidRPr="00721F28">
        <w:rPr>
          <w:rFonts w:ascii="Times New Roman" w:hAnsi="Times New Roman" w:cs="Times New Roman"/>
          <w:sz w:val="24"/>
          <w:szCs w:val="24"/>
        </w:rPr>
        <w:t>ются конкретным выражением интеграционных процессов, происходящих сегодня в науке и в жизни общества. Эти связи играют важную роль в повышении уровня практической и научно-теоретической подготовки учащихся, существенной особенностью которой явл</w:t>
      </w:r>
      <w:r w:rsidRPr="00721F28">
        <w:rPr>
          <w:rFonts w:ascii="Times New Roman" w:hAnsi="Times New Roman" w:cs="Times New Roman"/>
          <w:sz w:val="24"/>
          <w:szCs w:val="24"/>
        </w:rPr>
        <w:t>я</w:t>
      </w:r>
      <w:r w:rsidRPr="00721F28">
        <w:rPr>
          <w:rFonts w:ascii="Times New Roman" w:hAnsi="Times New Roman" w:cs="Times New Roman"/>
          <w:sz w:val="24"/>
          <w:szCs w:val="24"/>
        </w:rPr>
        <w:t>ется овладение школьниками обобщенным характером познавательной деятельности.</w:t>
      </w:r>
    </w:p>
    <w:p w:rsidR="007827EE" w:rsidRPr="00721F28" w:rsidRDefault="007827EE" w:rsidP="007827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связи помогают учащимся использовать знания и умения, которые они приобрели ранее, при изучении других предметов, дают возможность применять их в конкретных ситуациях, при рассмотрении частных вопросов, как в учебной, так и во вн</w:t>
      </w:r>
      <w:r w:rsidRPr="00721F28">
        <w:rPr>
          <w:rFonts w:ascii="Times New Roman" w:hAnsi="Times New Roman" w:cs="Times New Roman"/>
          <w:sz w:val="24"/>
          <w:szCs w:val="24"/>
        </w:rPr>
        <w:t>е</w:t>
      </w:r>
      <w:r w:rsidRPr="00721F28">
        <w:rPr>
          <w:rFonts w:ascii="Times New Roman" w:hAnsi="Times New Roman" w:cs="Times New Roman"/>
          <w:sz w:val="24"/>
          <w:szCs w:val="24"/>
        </w:rPr>
        <w:t>урочной деятельности, в будущей производственной, научной и общественной жизни в</w:t>
      </w:r>
      <w:r w:rsidRPr="00721F28">
        <w:rPr>
          <w:rFonts w:ascii="Times New Roman" w:hAnsi="Times New Roman" w:cs="Times New Roman"/>
          <w:sz w:val="24"/>
          <w:szCs w:val="24"/>
        </w:rPr>
        <w:t>ы</w:t>
      </w:r>
      <w:r w:rsidRPr="00721F28">
        <w:rPr>
          <w:rFonts w:ascii="Times New Roman" w:hAnsi="Times New Roman" w:cs="Times New Roman"/>
          <w:sz w:val="24"/>
          <w:szCs w:val="24"/>
        </w:rPr>
        <w:t>пускников средней школы.</w:t>
      </w:r>
    </w:p>
    <w:p w:rsidR="007827EE" w:rsidRPr="00721F28" w:rsidRDefault="007827EE" w:rsidP="007827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sz w:val="24"/>
          <w:szCs w:val="24"/>
        </w:rPr>
        <w:t xml:space="preserve">С помощью многосторонних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связей (когда ведущий предмет связан не менее чем с тремя) не только на качественно новом уровне решаются задачи обучения, развития и воспитания учащихся, но также закладывается фундамент для комплексного видения, подхода и решения сложных проблем реальной действительности. Именно п</w:t>
      </w:r>
      <w:r w:rsidRPr="00721F28">
        <w:rPr>
          <w:rFonts w:ascii="Times New Roman" w:hAnsi="Times New Roman" w:cs="Times New Roman"/>
          <w:sz w:val="24"/>
          <w:szCs w:val="24"/>
        </w:rPr>
        <w:t>о</w:t>
      </w:r>
      <w:r w:rsidRPr="00721F28">
        <w:rPr>
          <w:rFonts w:ascii="Times New Roman" w:hAnsi="Times New Roman" w:cs="Times New Roman"/>
          <w:sz w:val="24"/>
          <w:szCs w:val="24"/>
        </w:rPr>
        <w:t xml:space="preserve">этому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связи являются важным условием и результатом комплексного подхода в обучении и воспитании школьников.</w:t>
      </w:r>
    </w:p>
    <w:p w:rsidR="007827EE" w:rsidRPr="00721F28" w:rsidRDefault="007827EE" w:rsidP="007827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sz w:val="24"/>
          <w:szCs w:val="24"/>
        </w:rPr>
        <w:t>Необходимость наличия связи между предметами диктуется также дидактическими принципами обучения и воспитательными задачами, которые ставятся перед школой. Так как в настоящее время резко увеличивается объем информации, подлежащий усвоению в период школьного обучения, особое значение приобретает задача формирования умений и навыков самостоятельной работы, то на сегодняшний день в педагогической практике а</w:t>
      </w:r>
      <w:r w:rsidRPr="00721F28">
        <w:rPr>
          <w:rFonts w:ascii="Times New Roman" w:hAnsi="Times New Roman" w:cs="Times New Roman"/>
          <w:sz w:val="24"/>
          <w:szCs w:val="24"/>
        </w:rPr>
        <w:t>к</w:t>
      </w:r>
      <w:r w:rsidRPr="00721F28">
        <w:rPr>
          <w:rFonts w:ascii="Times New Roman" w:hAnsi="Times New Roman" w:cs="Times New Roman"/>
          <w:sz w:val="24"/>
          <w:szCs w:val="24"/>
        </w:rPr>
        <w:t>туален поиск наиболее эффективных способов средств активизации познавательной де</w:t>
      </w:r>
      <w:r w:rsidRPr="00721F28">
        <w:rPr>
          <w:rFonts w:ascii="Times New Roman" w:hAnsi="Times New Roman" w:cs="Times New Roman"/>
          <w:sz w:val="24"/>
          <w:szCs w:val="24"/>
        </w:rPr>
        <w:t>я</w:t>
      </w:r>
      <w:r w:rsidRPr="00721F28">
        <w:rPr>
          <w:rFonts w:ascii="Times New Roman" w:hAnsi="Times New Roman" w:cs="Times New Roman"/>
          <w:sz w:val="24"/>
          <w:szCs w:val="24"/>
        </w:rPr>
        <w:t>тельности учащихся.</w:t>
      </w:r>
    </w:p>
    <w:p w:rsidR="007827EE" w:rsidRPr="00721F28" w:rsidRDefault="007827EE" w:rsidP="007827E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1F28">
        <w:rPr>
          <w:rFonts w:ascii="Times New Roman" w:hAnsi="Times New Roman" w:cs="Times New Roman"/>
          <w:sz w:val="24"/>
          <w:szCs w:val="24"/>
        </w:rPr>
        <w:t>В настоящее время в мире происходят интеграционные процессы. Они затрагивают все сферы нашей жизни, не могут обойти стороной науку и образование. Для решения многих профессиональных задач современному учителю требуется владеть элементами инновационной культуры; знать структуру и содержание инновационных профессий, из</w:t>
      </w:r>
      <w:r w:rsidRPr="00721F28">
        <w:rPr>
          <w:rFonts w:ascii="Times New Roman" w:hAnsi="Times New Roman" w:cs="Times New Roman"/>
          <w:sz w:val="24"/>
          <w:szCs w:val="24"/>
        </w:rPr>
        <w:t>о</w:t>
      </w:r>
      <w:r w:rsidRPr="00721F28">
        <w:rPr>
          <w:rFonts w:ascii="Times New Roman" w:hAnsi="Times New Roman" w:cs="Times New Roman"/>
          <w:sz w:val="24"/>
          <w:szCs w:val="24"/>
        </w:rPr>
        <w:t>бретательской и инновационной деятельности в системе образования; уметь формулир</w:t>
      </w:r>
      <w:r w:rsidRPr="00721F28">
        <w:rPr>
          <w:rFonts w:ascii="Times New Roman" w:hAnsi="Times New Roman" w:cs="Times New Roman"/>
          <w:sz w:val="24"/>
          <w:szCs w:val="24"/>
        </w:rPr>
        <w:t>о</w:t>
      </w:r>
      <w:r w:rsidRPr="00721F28">
        <w:rPr>
          <w:rFonts w:ascii="Times New Roman" w:hAnsi="Times New Roman" w:cs="Times New Roman"/>
          <w:sz w:val="24"/>
          <w:szCs w:val="24"/>
        </w:rPr>
        <w:t>вать инновационные задачи, решать их и анализировать полученное решение, уметь пр</w:t>
      </w:r>
      <w:r w:rsidRPr="00721F28">
        <w:rPr>
          <w:rFonts w:ascii="Times New Roman" w:hAnsi="Times New Roman" w:cs="Times New Roman"/>
          <w:sz w:val="24"/>
          <w:szCs w:val="24"/>
        </w:rPr>
        <w:t>и</w:t>
      </w:r>
      <w:r w:rsidRPr="00721F28">
        <w:rPr>
          <w:rFonts w:ascii="Times New Roman" w:hAnsi="Times New Roman" w:cs="Times New Roman"/>
          <w:sz w:val="24"/>
          <w:szCs w:val="24"/>
        </w:rPr>
        <w:t>влекать учащихся к решению инновационных задач. В сфере образования как никогда н</w:t>
      </w:r>
      <w:r w:rsidRPr="00721F28">
        <w:rPr>
          <w:rFonts w:ascii="Times New Roman" w:hAnsi="Times New Roman" w:cs="Times New Roman"/>
          <w:sz w:val="24"/>
          <w:szCs w:val="24"/>
        </w:rPr>
        <w:t>е</w:t>
      </w:r>
      <w:r w:rsidRPr="00721F28">
        <w:rPr>
          <w:rFonts w:ascii="Times New Roman" w:hAnsi="Times New Roman" w:cs="Times New Roman"/>
          <w:sz w:val="24"/>
          <w:szCs w:val="24"/>
        </w:rPr>
        <w:t xml:space="preserve">обходимы инновационные процессы, что свидетельствует об интеграции педагогики и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инноватики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. Сегодня учителя широко используют инновационные формы проведения учебных занятий, нетрадиционные подходы и методы приема обучения.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</w:t>
      </w:r>
      <w:r w:rsidRPr="00721F28">
        <w:rPr>
          <w:rFonts w:ascii="Times New Roman" w:hAnsi="Times New Roman" w:cs="Times New Roman"/>
          <w:sz w:val="24"/>
          <w:szCs w:val="24"/>
        </w:rPr>
        <w:lastRenderedPageBreak/>
        <w:t>связи являются отражением объективной связи между отдельными науками и практич</w:t>
      </w:r>
      <w:r w:rsidRPr="00721F28">
        <w:rPr>
          <w:rFonts w:ascii="Times New Roman" w:hAnsi="Times New Roman" w:cs="Times New Roman"/>
          <w:sz w:val="24"/>
          <w:szCs w:val="24"/>
        </w:rPr>
        <w:t>е</w:t>
      </w:r>
      <w:r w:rsidRPr="00721F28">
        <w:rPr>
          <w:rFonts w:ascii="Times New Roman" w:hAnsi="Times New Roman" w:cs="Times New Roman"/>
          <w:sz w:val="24"/>
          <w:szCs w:val="24"/>
        </w:rPr>
        <w:t>ской деятельностью человека. Современный этап развития науки характеризуется все во</w:t>
      </w:r>
      <w:r w:rsidRPr="00721F28">
        <w:rPr>
          <w:rFonts w:ascii="Times New Roman" w:hAnsi="Times New Roman" w:cs="Times New Roman"/>
          <w:sz w:val="24"/>
          <w:szCs w:val="24"/>
        </w:rPr>
        <w:t>з</w:t>
      </w:r>
      <w:r w:rsidRPr="00721F28">
        <w:rPr>
          <w:rFonts w:ascii="Times New Roman" w:hAnsi="Times New Roman" w:cs="Times New Roman"/>
          <w:sz w:val="24"/>
          <w:szCs w:val="24"/>
        </w:rPr>
        <w:t>растающей связью и взаимопроникновением наук друг в друга</w:t>
      </w:r>
      <w:proofErr w:type="gramStart"/>
      <w:r w:rsidRPr="00721F2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21F28">
        <w:rPr>
          <w:rFonts w:ascii="Times New Roman" w:hAnsi="Times New Roman" w:cs="Times New Roman"/>
          <w:sz w:val="24"/>
          <w:szCs w:val="24"/>
        </w:rPr>
        <w:t xml:space="preserve"> Реализация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</w:t>
      </w:r>
      <w:r w:rsidRPr="00721F28">
        <w:rPr>
          <w:rFonts w:ascii="Times New Roman" w:hAnsi="Times New Roman" w:cs="Times New Roman"/>
          <w:sz w:val="24"/>
          <w:szCs w:val="24"/>
        </w:rPr>
        <w:t>т</w:t>
      </w:r>
      <w:r w:rsidRPr="00721F28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связей устраняет дублирование в изучении материала, экономит время и создает бл</w:t>
      </w:r>
      <w:r w:rsidRPr="00721F28">
        <w:rPr>
          <w:rFonts w:ascii="Times New Roman" w:hAnsi="Times New Roman" w:cs="Times New Roman"/>
          <w:sz w:val="24"/>
          <w:szCs w:val="24"/>
        </w:rPr>
        <w:t>а</w:t>
      </w:r>
      <w:r w:rsidRPr="00721F28">
        <w:rPr>
          <w:rFonts w:ascii="Times New Roman" w:hAnsi="Times New Roman" w:cs="Times New Roman"/>
          <w:sz w:val="24"/>
          <w:szCs w:val="24"/>
        </w:rPr>
        <w:t xml:space="preserve">гоприятные условия для формирования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умений и навыков учащихся. </w:t>
      </w:r>
    </w:p>
    <w:p w:rsidR="007827EE" w:rsidRPr="00721F28" w:rsidRDefault="007827EE" w:rsidP="00185DB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  <w:sectPr w:rsidR="007827EE" w:rsidRPr="00721F28" w:rsidSect="007263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21F28">
        <w:rPr>
          <w:rFonts w:ascii="Times New Roman" w:hAnsi="Times New Roman" w:cs="Times New Roman"/>
          <w:sz w:val="24"/>
          <w:szCs w:val="24"/>
        </w:rPr>
        <w:t xml:space="preserve">Таким образом, разнообразие высказываний о педагогической функции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</w:t>
      </w:r>
      <w:r w:rsidRPr="00721F28">
        <w:rPr>
          <w:rFonts w:ascii="Times New Roman" w:hAnsi="Times New Roman" w:cs="Times New Roman"/>
          <w:sz w:val="24"/>
          <w:szCs w:val="24"/>
        </w:rPr>
        <w:t>д</w:t>
      </w:r>
      <w:r w:rsidRPr="00721F28">
        <w:rPr>
          <w:rFonts w:ascii="Times New Roman" w:hAnsi="Times New Roman" w:cs="Times New Roman"/>
          <w:sz w:val="24"/>
          <w:szCs w:val="24"/>
        </w:rPr>
        <w:t>метных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связей объясняется многогранностью их проявления в реальном учебном проце</w:t>
      </w:r>
      <w:r w:rsidRPr="00721F28">
        <w:rPr>
          <w:rFonts w:ascii="Times New Roman" w:hAnsi="Times New Roman" w:cs="Times New Roman"/>
          <w:sz w:val="24"/>
          <w:szCs w:val="24"/>
        </w:rPr>
        <w:t>с</w:t>
      </w:r>
      <w:r w:rsidRPr="00721F28">
        <w:rPr>
          <w:rFonts w:ascii="Times New Roman" w:hAnsi="Times New Roman" w:cs="Times New Roman"/>
          <w:sz w:val="24"/>
          <w:szCs w:val="24"/>
        </w:rPr>
        <w:t xml:space="preserve">се. Кроме того, сказывается недостаточный учет связи педагогики с другими науками. </w:t>
      </w:r>
      <w:proofErr w:type="spellStart"/>
      <w:r w:rsidRPr="00721F28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21F28">
        <w:rPr>
          <w:rFonts w:ascii="Times New Roman" w:hAnsi="Times New Roman" w:cs="Times New Roman"/>
          <w:sz w:val="24"/>
          <w:szCs w:val="24"/>
        </w:rPr>
        <w:t xml:space="preserve"> связи по составу показывают - что используется, трансформируется из других учебных дисциплин при изучении конкретной темы.</w:t>
      </w:r>
    </w:p>
    <w:p w:rsidR="007540B5" w:rsidRPr="00721F28" w:rsidRDefault="007540B5" w:rsidP="007540B5">
      <w:pPr>
        <w:pStyle w:val="a4"/>
        <w:jc w:val="center"/>
        <w:rPr>
          <w:b/>
        </w:rPr>
      </w:pPr>
      <w:r w:rsidRPr="00721F28">
        <w:rPr>
          <w:b/>
        </w:rPr>
        <w:lastRenderedPageBreak/>
        <w:t xml:space="preserve">ПЛАН-КОНСПЕКТ УРОКА </w:t>
      </w:r>
    </w:p>
    <w:p w:rsidR="007540B5" w:rsidRPr="00721F28" w:rsidRDefault="007540B5" w:rsidP="007540B5">
      <w:pPr>
        <w:pStyle w:val="a4"/>
        <w:jc w:val="center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1116"/>
        <w:gridCol w:w="2729"/>
        <w:gridCol w:w="9696"/>
      </w:tblGrid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ФИО (полностью)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584E27" w:rsidP="004C2E09">
            <w:pPr>
              <w:pStyle w:val="a4"/>
              <w:jc w:val="both"/>
            </w:pPr>
            <w:proofErr w:type="spellStart"/>
            <w:r w:rsidRPr="00721F28">
              <w:t>Басюк</w:t>
            </w:r>
            <w:proofErr w:type="spellEnd"/>
            <w:r w:rsidRPr="00721F28">
              <w:t xml:space="preserve"> Эльвира Владимировна</w:t>
            </w: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Место работы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584E27" w:rsidP="004C2E09">
            <w:pPr>
              <w:pStyle w:val="a4"/>
              <w:jc w:val="both"/>
            </w:pPr>
            <w:r w:rsidRPr="00721F28">
              <w:t>МОУ Лицей№10</w:t>
            </w: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Должность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  <w:jc w:val="both"/>
            </w:pPr>
            <w:r w:rsidRPr="00721F28">
              <w:t xml:space="preserve">Учитель </w:t>
            </w:r>
            <w:r w:rsidR="00584E27" w:rsidRPr="00721F28">
              <w:t>английского языка</w:t>
            </w: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Предмет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  <w:jc w:val="both"/>
            </w:pPr>
            <w:r w:rsidRPr="00721F28">
              <w:t>Английский</w:t>
            </w: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Класс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  <w:jc w:val="both"/>
            </w:pPr>
            <w:r w:rsidRPr="00721F28">
              <w:t>5</w:t>
            </w: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Тема и номер урока       в теме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D619F9" w:rsidP="004C2E09">
            <w:pPr>
              <w:pStyle w:val="a4"/>
              <w:jc w:val="both"/>
            </w:pPr>
            <w:r w:rsidRPr="00721F28">
              <w:t>Тема: «Времена года»</w:t>
            </w: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Предметная программа и её автор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F9" w:rsidRPr="00721F28" w:rsidRDefault="00D619F9" w:rsidP="00D619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УМК « Английский  в фокусе»,5класс. Авторы: Ю.Е. Ваулина, Д. Дули, О.Е. </w:t>
            </w:r>
            <w:proofErr w:type="spellStart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, В. Эванс. – М.: </w:t>
            </w:r>
            <w:proofErr w:type="spellStart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ExpressPublishing</w:t>
            </w:r>
            <w:proofErr w:type="spellEnd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: Просвещение, 2013. Программа В.Г. Апалькова, Ю.Е.Ваулиной, О.Е. </w:t>
            </w:r>
            <w:proofErr w:type="spellStart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 «Английский язык. Программы общеобразовательных у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реждений. 5-9 классы» М.: «Просвещение», 2011.   </w:t>
            </w:r>
          </w:p>
          <w:p w:rsidR="007540B5" w:rsidRPr="00721F28" w:rsidRDefault="007540B5" w:rsidP="00D619F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  <w:spacing w:line="360" w:lineRule="atLeast"/>
            </w:pPr>
            <w:r w:rsidRPr="00721F28">
              <w:t>Цели урока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827EE" w:rsidP="004C2E09">
            <w:pPr>
              <w:pStyle w:val="a4"/>
            </w:pPr>
            <w:proofErr w:type="gramStart"/>
            <w:r w:rsidRPr="00721F28">
              <w:rPr>
                <w:b/>
              </w:rPr>
              <w:t>Развивающая</w:t>
            </w:r>
            <w:proofErr w:type="gramEnd"/>
            <w:r w:rsidR="007540B5" w:rsidRPr="00721F28">
              <w:rPr>
                <w:b/>
              </w:rPr>
              <w:t xml:space="preserve">: </w:t>
            </w:r>
            <w:r w:rsidR="00D52E6F" w:rsidRPr="00721F28">
              <w:t>развивать способности к догадке на основе иллюстративной наглядности.</w:t>
            </w:r>
          </w:p>
          <w:p w:rsidR="007540B5" w:rsidRPr="00721F28" w:rsidRDefault="007827EE" w:rsidP="004C2E09">
            <w:pPr>
              <w:pStyle w:val="a4"/>
              <w:jc w:val="both"/>
            </w:pPr>
            <w:proofErr w:type="gramStart"/>
            <w:r w:rsidRPr="00721F28">
              <w:rPr>
                <w:b/>
              </w:rPr>
              <w:t>Образовательная</w:t>
            </w:r>
            <w:proofErr w:type="gramEnd"/>
            <w:r w:rsidR="007540B5" w:rsidRPr="00721F28">
              <w:rPr>
                <w:b/>
              </w:rPr>
              <w:t xml:space="preserve">: </w:t>
            </w:r>
            <w:r w:rsidR="00D52E6F" w:rsidRPr="00721F28">
              <w:t>закрепить грамматический материал (сравнение настоящего простого и настоящего продолженного времени) и лексику по теме.</w:t>
            </w:r>
          </w:p>
          <w:p w:rsidR="00D619F9" w:rsidRPr="00721F28" w:rsidRDefault="007827EE" w:rsidP="00D619F9">
            <w:pPr>
              <w:pStyle w:val="a4"/>
              <w:jc w:val="both"/>
              <w:rPr>
                <w:b/>
              </w:rPr>
            </w:pPr>
            <w:proofErr w:type="gramStart"/>
            <w:r w:rsidRPr="00721F28">
              <w:rPr>
                <w:b/>
              </w:rPr>
              <w:t>Воспитательная</w:t>
            </w:r>
            <w:proofErr w:type="gramEnd"/>
            <w:r w:rsidR="007540B5" w:rsidRPr="00721F28">
              <w:rPr>
                <w:b/>
              </w:rPr>
              <w:t xml:space="preserve">: </w:t>
            </w:r>
            <w:r w:rsidRPr="00721F28">
              <w:t>формировать  представления</w:t>
            </w:r>
            <w:r w:rsidR="00D619F9" w:rsidRPr="00721F28">
              <w:t xml:space="preserve"> о красоте окружающего мира</w:t>
            </w:r>
          </w:p>
          <w:p w:rsidR="007540B5" w:rsidRPr="00721F28" w:rsidRDefault="007540B5" w:rsidP="00D619F9">
            <w:pPr>
              <w:pStyle w:val="a4"/>
              <w:jc w:val="both"/>
            </w:pP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  <w:spacing w:line="360" w:lineRule="atLeast"/>
              <w:jc w:val="both"/>
            </w:pPr>
            <w:r w:rsidRPr="00721F28">
              <w:t>Тип урока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537058" w:rsidP="004C2E09">
            <w:pPr>
              <w:pStyle w:val="a4"/>
              <w:jc w:val="both"/>
            </w:pPr>
            <w:r w:rsidRPr="00721F28">
              <w:t>У</w:t>
            </w:r>
            <w:r w:rsidR="00D619F9" w:rsidRPr="00721F28">
              <w:t>рок обобщения и систематизации знаний</w:t>
            </w:r>
          </w:p>
        </w:tc>
      </w:tr>
      <w:tr w:rsidR="007540B5" w:rsidRPr="00721F28" w:rsidTr="004C2E09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7540B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line="360" w:lineRule="atLeast"/>
            </w:pPr>
          </w:p>
        </w:tc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0B5" w:rsidRPr="00721F28" w:rsidRDefault="007540B5" w:rsidP="004C2E09">
            <w:pPr>
              <w:pStyle w:val="a4"/>
            </w:pPr>
            <w:r w:rsidRPr="00721F28">
              <w:t>Необходимое оборудование</w:t>
            </w:r>
          </w:p>
        </w:tc>
        <w:tc>
          <w:tcPr>
            <w:tcW w:w="9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F9" w:rsidRPr="00721F28" w:rsidRDefault="007540B5" w:rsidP="00D619F9">
            <w:pPr>
              <w:pStyle w:val="a4"/>
              <w:jc w:val="both"/>
            </w:pPr>
            <w:r w:rsidRPr="00721F28">
              <w:t xml:space="preserve">Доска, </w:t>
            </w:r>
            <w:r w:rsidR="007827EE" w:rsidRPr="00721F28">
              <w:t xml:space="preserve">дидактический </w:t>
            </w:r>
            <w:r w:rsidRPr="00721F28">
              <w:t>материал</w:t>
            </w:r>
            <w:r w:rsidR="00D619F9" w:rsidRPr="00721F28">
              <w:t xml:space="preserve">,  </w:t>
            </w:r>
            <w:r w:rsidR="007827EE" w:rsidRPr="00721F28">
              <w:t xml:space="preserve">ноутбук </w:t>
            </w:r>
          </w:p>
          <w:p w:rsidR="007540B5" w:rsidRPr="00721F28" w:rsidRDefault="007540B5" w:rsidP="00D619F9">
            <w:pPr>
              <w:pStyle w:val="a4"/>
              <w:jc w:val="both"/>
            </w:pPr>
          </w:p>
        </w:tc>
      </w:tr>
    </w:tbl>
    <w:p w:rsidR="007540B5" w:rsidRPr="00721F28" w:rsidRDefault="007540B5" w:rsidP="007540B5">
      <w:pPr>
        <w:pStyle w:val="a4"/>
        <w:tabs>
          <w:tab w:val="left" w:pos="1429"/>
        </w:tabs>
        <w:spacing w:line="360" w:lineRule="atLeast"/>
        <w:jc w:val="right"/>
      </w:pPr>
    </w:p>
    <w:p w:rsidR="007540B5" w:rsidRPr="00721F28" w:rsidRDefault="007540B5" w:rsidP="007540B5">
      <w:pPr>
        <w:pStyle w:val="a4"/>
        <w:tabs>
          <w:tab w:val="left" w:pos="1429"/>
        </w:tabs>
        <w:spacing w:line="360" w:lineRule="atLeast"/>
        <w:jc w:val="right"/>
        <w:rPr>
          <w:b/>
          <w:i/>
        </w:rPr>
      </w:pPr>
    </w:p>
    <w:p w:rsidR="007263FE" w:rsidRPr="00721F28" w:rsidRDefault="007263FE">
      <w:pPr>
        <w:rPr>
          <w:rFonts w:ascii="Times New Roman" w:hAnsi="Times New Roman" w:cs="Times New Roman"/>
          <w:sz w:val="24"/>
          <w:szCs w:val="24"/>
        </w:rPr>
      </w:pPr>
    </w:p>
    <w:p w:rsidR="007540B5" w:rsidRPr="00721F28" w:rsidRDefault="007540B5">
      <w:pPr>
        <w:rPr>
          <w:rFonts w:ascii="Times New Roman" w:hAnsi="Times New Roman" w:cs="Times New Roman"/>
          <w:sz w:val="24"/>
          <w:szCs w:val="24"/>
        </w:rPr>
      </w:pPr>
    </w:p>
    <w:p w:rsidR="005066C2" w:rsidRPr="00721F28" w:rsidRDefault="005066C2">
      <w:pPr>
        <w:rPr>
          <w:rFonts w:ascii="Times New Roman" w:hAnsi="Times New Roman" w:cs="Times New Roman"/>
          <w:sz w:val="24"/>
          <w:szCs w:val="24"/>
        </w:rPr>
        <w:sectPr w:rsidR="005066C2" w:rsidRPr="00721F28" w:rsidSect="005066C2">
          <w:pgSz w:w="16838" w:h="11906" w:orient="landscape"/>
          <w:pgMar w:top="1276" w:right="1134" w:bottom="1276" w:left="1134" w:header="708" w:footer="708" w:gutter="0"/>
          <w:cols w:space="708"/>
          <w:docGrid w:linePitch="360"/>
        </w:sectPr>
      </w:pPr>
    </w:p>
    <w:p w:rsidR="007540B5" w:rsidRPr="00721F28" w:rsidRDefault="007540B5" w:rsidP="0023673E">
      <w:pPr>
        <w:pStyle w:val="a4"/>
        <w:spacing w:after="111"/>
        <w:ind w:firstLine="709"/>
      </w:pPr>
    </w:p>
    <w:p w:rsidR="003B5C35" w:rsidRPr="00721F28" w:rsidRDefault="003B5C35" w:rsidP="003B5C35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Технологическая карта урока английского языка по теме "Времена года". 5-й класс</w:t>
      </w:r>
    </w:p>
    <w:p w:rsidR="003B5C35" w:rsidRPr="00721F28" w:rsidRDefault="003B5C35" w:rsidP="003B5C3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21F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</w:p>
    <w:p w:rsidR="003B5C35" w:rsidRPr="00721F28" w:rsidRDefault="003B5C35" w:rsidP="003B5C35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-создание условий для совершенствования лексических навыков говорения,</w:t>
      </w:r>
    </w:p>
    <w:p w:rsidR="003B5C35" w:rsidRPr="00721F28" w:rsidRDefault="003B5C35" w:rsidP="003B5C35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формирования УУД у </w:t>
      </w:r>
      <w:proofErr w:type="gramStart"/>
      <w:r w:rsidRPr="00721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721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B5C35" w:rsidRPr="00721F28" w:rsidRDefault="003B5C35" w:rsidP="003B5C3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термины, понятия: </w:t>
      </w:r>
      <w:r w:rsidRPr="00721F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Лексика по теме “Времена года ”.</w:t>
      </w:r>
    </w:p>
    <w:tbl>
      <w:tblPr>
        <w:tblStyle w:val="a8"/>
        <w:tblW w:w="8613" w:type="dxa"/>
        <w:tblLook w:val="04A0"/>
      </w:tblPr>
      <w:tblGrid>
        <w:gridCol w:w="3227"/>
        <w:gridCol w:w="5386"/>
      </w:tblGrid>
      <w:tr w:rsidR="003B5C35" w:rsidRPr="00721F28" w:rsidTr="00D7182D">
        <w:trPr>
          <w:trHeight w:val="561"/>
        </w:trPr>
        <w:tc>
          <w:tcPr>
            <w:tcW w:w="8613" w:type="dxa"/>
            <w:gridSpan w:val="2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                        Планируемый результат</w:t>
            </w:r>
          </w:p>
        </w:tc>
      </w:tr>
      <w:tr w:rsidR="003B5C35" w:rsidRPr="00721F28" w:rsidTr="00D7182D">
        <w:trPr>
          <w:trHeight w:val="2004"/>
        </w:trPr>
        <w:tc>
          <w:tcPr>
            <w:tcW w:w="3227" w:type="dxa"/>
          </w:tcPr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Предметные умения</w:t>
            </w:r>
          </w:p>
          <w:p w:rsidR="003B5C35" w:rsidRPr="00721F28" w:rsidRDefault="003B5C35" w:rsidP="00D7182D">
            <w:pPr>
              <w:spacing w:after="12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правильно п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нимать значение лекс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ческих единиц (ЛЕ) по теме.</w:t>
            </w:r>
          </w:p>
          <w:p w:rsidR="003B5C35" w:rsidRPr="00721F28" w:rsidRDefault="003B5C35" w:rsidP="00D7182D">
            <w:pPr>
              <w:spacing w:after="12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использовать ЛЕ в заданной ситуации.</w:t>
            </w:r>
          </w:p>
          <w:p w:rsidR="003B5C35" w:rsidRPr="00721F28" w:rsidRDefault="003B5C35" w:rsidP="00D7182D">
            <w:pPr>
              <w:spacing w:after="12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строить краткие высказывания с испол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ь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зованием опор.</w:t>
            </w:r>
          </w:p>
          <w:p w:rsidR="003B5C35" w:rsidRPr="00721F28" w:rsidRDefault="003B5C35" w:rsidP="00D7182D">
            <w:pPr>
              <w:spacing w:after="12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составлять ди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логи по теме.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Умение составлять     м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нологическое   высказыв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 по заданной ситуации.</w:t>
            </w:r>
          </w:p>
        </w:tc>
        <w:tc>
          <w:tcPr>
            <w:tcW w:w="5386" w:type="dxa"/>
          </w:tcPr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Личностные УУД:</w:t>
            </w:r>
          </w:p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устанавливать связь между целью деятельности и ее результатом.</w:t>
            </w:r>
          </w:p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Регулятивные УУД:</w:t>
            </w:r>
          </w:p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самоконтроль;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оценивать правильность выполнения учебной задачи, возможности ее решения;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совместно с учителем и одноклассниками д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вать оценку деятельности на уроке;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– выделять и осознавать то, что уже усвоено и что еще нужно </w:t>
            </w:r>
            <w:proofErr w:type="gramStart"/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усвоить</w:t>
            </w:r>
            <w:proofErr w:type="gramEnd"/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Познавательные УУД:</w:t>
            </w:r>
          </w:p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синтез – составление целого из частей; устано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ление причинно-следственных связей;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осознанное и произвольное построение речев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 высказывания;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осознанное и произвольное построение речев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 высказывания с использованием опоры;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осознанное и произвольное построение диал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гического речевого высказывания с использов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нием плана; 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свободная ориентация и восприятие текста.</w:t>
            </w:r>
          </w:p>
          <w:p w:rsidR="003B5C35" w:rsidRPr="00721F28" w:rsidRDefault="003B5C35" w:rsidP="00D7182D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Коммуникативные УУД: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слушать и понимать речь учителя;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1F2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уметь с достаточной полнотой и точностью в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ражать свои мысли в соответствии с задачами и условиями коммуникации;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планировать учебное сотрудничество с учит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лем и сверстниками;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владеть диалогической формой речи в соотве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ствии с грамматическими и синтаксическими нормами родного языка;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владение монологической речью.</w:t>
            </w:r>
          </w:p>
        </w:tc>
      </w:tr>
    </w:tbl>
    <w:p w:rsidR="003B5C35" w:rsidRPr="00721F28" w:rsidRDefault="003B5C35" w:rsidP="003B5C35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3B5C35" w:rsidRPr="00721F28" w:rsidRDefault="003B5C35" w:rsidP="003B5C35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21F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Организация пространства</w:t>
      </w:r>
    </w:p>
    <w:tbl>
      <w:tblPr>
        <w:tblStyle w:val="a8"/>
        <w:tblW w:w="8188" w:type="dxa"/>
        <w:tblLook w:val="04A0"/>
      </w:tblPr>
      <w:tblGrid>
        <w:gridCol w:w="3369"/>
        <w:gridCol w:w="4819"/>
      </w:tblGrid>
      <w:tr w:rsidR="003B5C35" w:rsidRPr="00721F28" w:rsidTr="00D7182D">
        <w:trPr>
          <w:trHeight w:val="1126"/>
        </w:trPr>
        <w:tc>
          <w:tcPr>
            <w:tcW w:w="3369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Формы работы (пример: фронтальная, групповая, работа в парах, индивид</w:t>
            </w: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альная)</w:t>
            </w:r>
          </w:p>
        </w:tc>
        <w:tc>
          <w:tcPr>
            <w:tcW w:w="4819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Ресурсы (пример: учебники, пособия, л</w:t>
            </w: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тература, источники Интернет и ТСО (компьютер</w:t>
            </w:r>
            <w:proofErr w:type="gramStart"/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.п</w:t>
            </w:r>
            <w:proofErr w:type="gramEnd"/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роектор) и т.п.)</w:t>
            </w:r>
          </w:p>
        </w:tc>
      </w:tr>
      <w:tr w:rsidR="003B5C35" w:rsidRPr="00721F28" w:rsidTr="00D7182D">
        <w:trPr>
          <w:trHeight w:val="1195"/>
        </w:trPr>
        <w:tc>
          <w:tcPr>
            <w:tcW w:w="3369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Фронтальная,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индивидуальная,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работа в парах,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групповая</w:t>
            </w:r>
          </w:p>
        </w:tc>
        <w:tc>
          <w:tcPr>
            <w:tcW w:w="4819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Учебник: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УМК « Английский  в фокусе»,5класс. А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торы: Ю.Е. Ваулина, Д. Дули, О.Е. </w:t>
            </w:r>
            <w:proofErr w:type="spellStart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Подол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, В. Эванс.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ТСО: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Компьютер, проектор,</w:t>
            </w:r>
            <w:r w:rsidRPr="00721F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Раздаточный материал</w:t>
            </w:r>
          </w:p>
        </w:tc>
      </w:tr>
    </w:tbl>
    <w:p w:rsidR="003B5C35" w:rsidRPr="00721F28" w:rsidRDefault="003B5C35" w:rsidP="003B5C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8716" w:type="dxa"/>
        <w:tblLook w:val="04A0"/>
      </w:tblPr>
      <w:tblGrid>
        <w:gridCol w:w="3936"/>
        <w:gridCol w:w="4780"/>
      </w:tblGrid>
      <w:tr w:rsidR="003B5C35" w:rsidRPr="00721F28" w:rsidTr="00D7182D">
        <w:trPr>
          <w:trHeight w:val="448"/>
        </w:trPr>
        <w:tc>
          <w:tcPr>
            <w:tcW w:w="0" w:type="auto"/>
            <w:gridSpan w:val="2"/>
          </w:tcPr>
          <w:p w:rsidR="003B5C35" w:rsidRPr="00721F28" w:rsidRDefault="003B5C35" w:rsidP="00D7182D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Дидактические задачи этапов урока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35" w:rsidRPr="00721F28" w:rsidTr="00D7182D">
        <w:trPr>
          <w:trHeight w:val="476"/>
        </w:trPr>
        <w:tc>
          <w:tcPr>
            <w:tcW w:w="3936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    Этапы урока</w:t>
            </w:r>
          </w:p>
        </w:tc>
        <w:tc>
          <w:tcPr>
            <w:tcW w:w="4780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      Дидактические задачи</w:t>
            </w:r>
          </w:p>
        </w:tc>
      </w:tr>
      <w:tr w:rsidR="003B5C35" w:rsidRPr="00721F28" w:rsidTr="00D7182D">
        <w:trPr>
          <w:trHeight w:val="1548"/>
        </w:trPr>
        <w:tc>
          <w:tcPr>
            <w:tcW w:w="3936" w:type="dxa"/>
          </w:tcPr>
          <w:tbl>
            <w:tblPr>
              <w:tblW w:w="0" w:type="auto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720"/>
            </w:tblGrid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1. Организационный момент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Совершенствование навыков устной речи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Совершенствование навыков чтения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4. 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Релаксация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5. 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Совершенствование грамм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тических и диалогических н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выков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 xml:space="preserve">6. 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Совершенствование навыков лексики.  </w:t>
                  </w:r>
                  <w:proofErr w:type="spellStart"/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Сканворд</w:t>
                  </w:r>
                  <w:proofErr w:type="spellEnd"/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7. 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Рефлексия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 xml:space="preserve">8. </w:t>
                  </w:r>
                  <w:r w:rsidRPr="00721F2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Домашнее задание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tbl>
            <w:tblPr>
              <w:tblW w:w="0" w:type="auto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564"/>
            </w:tblGrid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Подготовка учащихся к работе на уроке: выработка на личностно значимом уровне внутренней готовности выполнения но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мативных требований учебной деятел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ь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ности. Введение в языковую среду, со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з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дание благоприятной атмосферы, пост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новка цели урока, сообщение темы и пл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на урока.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Активизация лексических единиц, из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ченных ранее. Готовность к активному усвоению знаний. Построение речевого высказывания с использованием опоры.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Совершенствование произносительных навыков.</w:t>
                  </w: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Организация релаксации.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Активизация лексических единиц и гра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</w:t>
                  </w: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матических структур по теме.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1F2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Тренировка лексических навыков.</w:t>
                  </w: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5C35" w:rsidRPr="00721F28" w:rsidTr="00D7182D">
              <w:tc>
                <w:tcPr>
                  <w:tcW w:w="0" w:type="auto"/>
                  <w:shd w:val="clear" w:color="auto" w:fill="FFFFFF"/>
                  <w:hideMark/>
                </w:tcPr>
                <w:p w:rsidR="003B5C35" w:rsidRPr="00721F28" w:rsidRDefault="003B5C35" w:rsidP="00D7182D">
                  <w:pPr>
                    <w:pStyle w:val="a4"/>
                    <w:tabs>
                      <w:tab w:val="clear" w:pos="709"/>
                      <w:tab w:val="left" w:pos="176"/>
                    </w:tabs>
                    <w:spacing w:line="240" w:lineRule="auto"/>
                    <w:rPr>
                      <w:color w:val="333333"/>
                    </w:rPr>
                  </w:pPr>
                </w:p>
                <w:p w:rsidR="003B5C35" w:rsidRPr="00721F28" w:rsidRDefault="003B5C35" w:rsidP="00D7182D">
                  <w:pPr>
                    <w:pStyle w:val="a4"/>
                    <w:tabs>
                      <w:tab w:val="clear" w:pos="709"/>
                      <w:tab w:val="left" w:pos="176"/>
                    </w:tabs>
                    <w:spacing w:line="240" w:lineRule="auto"/>
                    <w:rPr>
                      <w:color w:val="333333"/>
                    </w:rPr>
                  </w:pPr>
                  <w:r w:rsidRPr="00721F28">
                    <w:rPr>
                      <w:color w:val="333333"/>
                    </w:rPr>
                    <w:t>Анализ и оценка успешности достижения цели; выявление качества и уровня овладения знаниями.</w:t>
                  </w:r>
                </w:p>
                <w:p w:rsidR="003B5C35" w:rsidRPr="00721F28" w:rsidRDefault="003B5C35" w:rsidP="00D7182D">
                  <w:pPr>
                    <w:pStyle w:val="a4"/>
                    <w:tabs>
                      <w:tab w:val="clear" w:pos="709"/>
                      <w:tab w:val="left" w:pos="176"/>
                    </w:tabs>
                    <w:spacing w:line="240" w:lineRule="auto"/>
                  </w:pPr>
                </w:p>
                <w:p w:rsidR="003B5C35" w:rsidRPr="00721F28" w:rsidRDefault="003B5C35" w:rsidP="00D7182D">
                  <w:pPr>
                    <w:pStyle w:val="a4"/>
                    <w:tabs>
                      <w:tab w:val="clear" w:pos="709"/>
                      <w:tab w:val="left" w:pos="176"/>
                    </w:tabs>
                    <w:spacing w:line="240" w:lineRule="auto"/>
                  </w:pPr>
                  <w:r w:rsidRPr="00721F28">
                    <w:t xml:space="preserve"> Обеспечение понимания что? и как? делать дома.</w:t>
                  </w:r>
                </w:p>
                <w:p w:rsidR="003B5C35" w:rsidRPr="00721F28" w:rsidRDefault="003B5C35" w:rsidP="00D7182D">
                  <w:pPr>
                    <w:spacing w:after="12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C35" w:rsidRPr="00721F28" w:rsidRDefault="003B5C35" w:rsidP="003B5C35">
      <w:pPr>
        <w:rPr>
          <w:rFonts w:ascii="Times New Roman" w:hAnsi="Times New Roman" w:cs="Times New Roman"/>
          <w:sz w:val="24"/>
          <w:szCs w:val="24"/>
        </w:rPr>
      </w:pPr>
    </w:p>
    <w:p w:rsidR="003B5C35" w:rsidRPr="00721F28" w:rsidRDefault="003B5C35" w:rsidP="003B5C35">
      <w:pPr>
        <w:rPr>
          <w:rFonts w:ascii="Times New Roman" w:hAnsi="Times New Roman" w:cs="Times New Roman"/>
          <w:sz w:val="24"/>
          <w:szCs w:val="24"/>
        </w:rPr>
      </w:pPr>
    </w:p>
    <w:p w:rsidR="003B5C35" w:rsidRPr="00721F28" w:rsidRDefault="003B5C35" w:rsidP="003B5C35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721F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Технология изучения</w:t>
      </w:r>
    </w:p>
    <w:tbl>
      <w:tblPr>
        <w:tblStyle w:val="a8"/>
        <w:tblW w:w="9232" w:type="dxa"/>
        <w:tblLook w:val="04A0"/>
      </w:tblPr>
      <w:tblGrid>
        <w:gridCol w:w="2434"/>
        <w:gridCol w:w="2356"/>
        <w:gridCol w:w="2517"/>
        <w:gridCol w:w="1925"/>
      </w:tblGrid>
      <w:tr w:rsidR="003B5C35" w:rsidRPr="00721F28" w:rsidTr="00D7182D">
        <w:trPr>
          <w:trHeight w:val="663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умения</w:t>
            </w:r>
          </w:p>
        </w:tc>
        <w:tc>
          <w:tcPr>
            <w:tcW w:w="2569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</w:t>
            </w:r>
            <w:r w:rsidRPr="0072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теля</w:t>
            </w:r>
          </w:p>
        </w:tc>
        <w:tc>
          <w:tcPr>
            <w:tcW w:w="1950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721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5C35" w:rsidRPr="00721F28" w:rsidTr="00D7182D">
        <w:trPr>
          <w:trHeight w:val="663"/>
        </w:trPr>
        <w:tc>
          <w:tcPr>
            <w:tcW w:w="2257" w:type="dxa"/>
          </w:tcPr>
          <w:p w:rsidR="003B5C35" w:rsidRPr="00721F28" w:rsidRDefault="003B5C35" w:rsidP="00D7182D">
            <w:pPr>
              <w:pStyle w:val="a4"/>
              <w:tabs>
                <w:tab w:val="clear" w:pos="709"/>
                <w:tab w:val="left" w:pos="254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721F28">
              <w:rPr>
                <w:rFonts w:ascii="Times New Roman" w:hAnsi="Times New Roman" w:cs="Times New Roman"/>
                <w:b/>
              </w:rPr>
              <w:t xml:space="preserve">Организационный момент. 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тему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1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Регулятивные: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морегуляцию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моконтроль.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Познавательные: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осознанное и пр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извольное постро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речевого выск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зывания.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Коммуникативные: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речь учителя;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1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 достато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полнотой и то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 выражать свои мысли;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владеть диалог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формой речи в соответствии с грамматическими и синтаксическими нормами английск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языка.</w:t>
            </w:r>
          </w:p>
        </w:tc>
        <w:tc>
          <w:tcPr>
            <w:tcW w:w="2569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Приветствует уч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щихся, проверяет их готовность к уроку. Направляет учеников на то, чтобы они сами назвали тему, 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зуя мультимедийную презентацию.</w:t>
            </w: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Готовность учащихся к началу работы на уроке, включаются  в деловой ритм урока. Называют тему, опираясь на подсказки учителя.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35" w:rsidRPr="00721F28" w:rsidTr="00D7182D">
        <w:trPr>
          <w:trHeight w:val="663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навыков устной р</w:t>
            </w: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чи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1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Регулятивные: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морегуляцию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моконтроль.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Познавательные: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синтез – составл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целого из ча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Коммуникативные: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построение реч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высказывания;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1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и пон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речь других;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1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 достато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полнотой и то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 выражать свои мысли.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Предметные резул</w:t>
            </w:r>
            <w:r w:rsidRPr="00721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Pr="00721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таты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умение правильно понимать значение лексических единиц по теме;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умение использ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ЛЕ в заданной ситуации</w:t>
            </w:r>
          </w:p>
        </w:tc>
        <w:tc>
          <w:tcPr>
            <w:tcW w:w="2569" w:type="dxa"/>
          </w:tcPr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lastRenderedPageBreak/>
              <w:t xml:space="preserve">Организует устную работу учащихся (делит их на группы) по составлению рассказа о картине с </w:t>
            </w:r>
            <w:r w:rsidRPr="00721F28">
              <w:rPr>
                <w:rFonts w:ascii="Times New Roman" w:hAnsi="Times New Roman" w:cs="Times New Roman"/>
              </w:rPr>
              <w:lastRenderedPageBreak/>
              <w:t>ключевыми словами.</w:t>
            </w: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Организует контроль монологической речи: представитель от каждой группы представляет составленный рассказ.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нах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дят на доске картины ру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ских художн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  <w:proofErr w:type="gramStart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 временами 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 В группах их описывают, опираясь на опоры.</w:t>
            </w:r>
          </w:p>
        </w:tc>
      </w:tr>
      <w:tr w:rsidR="003B5C35" w:rsidRPr="00721F28" w:rsidTr="00D7182D">
        <w:trPr>
          <w:trHeight w:val="704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Совершенствование навыков чтения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Регулятивные: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морегуляцию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моконтроль; 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оценивать пр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вильность выполн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ния учебной задачи, возможности ее 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шения.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Познавательные: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свободная орие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тация и восприятие текста;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синтез – составл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ние целого из ча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тей;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установление пр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чинно-следственных связей.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Коммуникативные: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уметь с достато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ной полнотой и то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ностью выражать свои мысли в соо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ветствии с задачами и условиями комм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никации.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Предметные резул</w:t>
            </w: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ь</w:t>
            </w: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таты: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Умение правильно понимать значение лексических единиц по теме.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Умение использ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вать ЛЕ в заданной ситуации.</w:t>
            </w:r>
          </w:p>
        </w:tc>
        <w:tc>
          <w:tcPr>
            <w:tcW w:w="2569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Предлагает учащимся выполнить задание </w:t>
            </w:r>
            <w:proofErr w:type="gramStart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учебника. Расставить в стихотворении да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слова по смыслу, заполнив пропуски в стихе о погоде ну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словами. Пре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лагает прочитать ст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 о временах года других поэтов.</w:t>
            </w:r>
          </w:p>
        </w:tc>
        <w:tc>
          <w:tcPr>
            <w:tcW w:w="1950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дание, испол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зуя лексические единицы в з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ситу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и устана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ливая логико-смысловые св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зи. Слушают и проверяют. 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тают свои ст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хи.</w:t>
            </w:r>
          </w:p>
        </w:tc>
      </w:tr>
      <w:tr w:rsidR="003B5C35" w:rsidRPr="00721F28" w:rsidTr="00D7182D">
        <w:trPr>
          <w:trHeight w:val="663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Релаксация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 угадать симфонию и посл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шать.</w:t>
            </w:r>
          </w:p>
        </w:tc>
        <w:tc>
          <w:tcPr>
            <w:tcW w:w="1950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внимания, р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лаксация. Сл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шают симф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Чайковск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«Времена г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да»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назвав ее 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ми)</w:t>
            </w:r>
          </w:p>
        </w:tc>
      </w:tr>
      <w:tr w:rsidR="003B5C35" w:rsidRPr="00721F28" w:rsidTr="00D7182D">
        <w:trPr>
          <w:trHeight w:val="663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грамматических и диалогических н</w:t>
            </w: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выков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Регулятивные: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морегуляцию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моконтроль; 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оценивать пр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вильность выполн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ния учебной задачи, возможности ее 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шения.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Познавательные: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свободная орие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тация и восприятие текста;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синтез – составл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ние целого из ча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тей;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установление пр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чинно-следственных связей.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Коммуникативные: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уметь с достато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ной полнотой и то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ностью выражать свои мысли в соо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ветствии с задачами и условиями комм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никации.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Предметные резул</w:t>
            </w: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ь</w:t>
            </w: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таты: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Умение использ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вать грамматич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ские и диалогич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ские клише в зада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ной ситуации.</w:t>
            </w:r>
          </w:p>
        </w:tc>
        <w:tc>
          <w:tcPr>
            <w:tcW w:w="2569" w:type="dxa"/>
          </w:tcPr>
          <w:p w:rsidR="003B5C35" w:rsidRPr="00721F28" w:rsidRDefault="003B5C35" w:rsidP="00D7182D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работу учащихся (делит их на пары).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Предлагает учащимся, работая в парах составить ди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 о том, какую од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носит в опред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ленное время года.</w:t>
            </w:r>
          </w:p>
          <w:p w:rsidR="003B5C35" w:rsidRPr="00721F28" w:rsidRDefault="003B5C35" w:rsidP="00D7182D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Напоминает, не з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поприветств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 друга и поблаг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дарить его за разг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вор.</w:t>
            </w: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Осуществляет контроль диалогической речи: предлагает учащимся разыграть диалоги и выбрать лучший.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Работая в парах, составляют ди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 по плану, используя нео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ходимые врем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(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Simple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Pr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Cont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Разыгрывают диалоги, оцен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 друг друга и выбирают наиболее уда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ный.</w:t>
            </w:r>
          </w:p>
        </w:tc>
      </w:tr>
      <w:tr w:rsidR="003B5C35" w:rsidRPr="00721F28" w:rsidTr="00D7182D">
        <w:trPr>
          <w:trHeight w:val="663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Совершенствование навыков лексики.  </w:t>
            </w:r>
            <w:proofErr w:type="spellStart"/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Сканворд</w:t>
            </w:r>
            <w:proofErr w:type="spellEnd"/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Регулятивные: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– осуществлять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морегуляцию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 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моконтроль; 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оценивать пр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вильность выполн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ния учебной задачи, возможности ее 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шения.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Познавательные: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– свободная орие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тация и восприятие текста;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синтез – составл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ние целого из ча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тей;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br/>
              <w:t>– установление пр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чинно-следственных связей.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Коммуникативные: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уметь с достато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ной полнотой и то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ностью выражать свои мысли в соо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ветствии с задачами и условиями комм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никации.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Предметные резул</w:t>
            </w: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ь</w:t>
            </w: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таты: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Умение правильно понимать значение лексических единиц по теме.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Умение использ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вать ЛЕ в заданной ситуации.</w:t>
            </w:r>
          </w:p>
        </w:tc>
        <w:tc>
          <w:tcPr>
            <w:tcW w:w="2569" w:type="dxa"/>
          </w:tcPr>
          <w:p w:rsidR="003B5C35" w:rsidRPr="00721F28" w:rsidRDefault="003B5C35" w:rsidP="00D7182D">
            <w:p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гает обучающи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ся в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сканворде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(проектор) найти слова по теме и записать их в те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радки. Устно пр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примеры словосочетаний с ними.</w:t>
            </w:r>
          </w:p>
          <w:p w:rsidR="003B5C35" w:rsidRPr="00721F28" w:rsidRDefault="003B5C35" w:rsidP="00D7182D">
            <w:pPr>
              <w:spacing w:before="100" w:beforeAutospacing="1" w:after="100" w:afterAutospacing="1" w:line="240" w:lineRule="atLeast"/>
              <w:ind w:left="3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Ищут слова в </w:t>
            </w:r>
            <w:proofErr w:type="spellStart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сканворде</w:t>
            </w:r>
            <w:proofErr w:type="spellEnd"/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писывают их в тетрадки и с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ставляют слов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сочетания.</w:t>
            </w:r>
          </w:p>
        </w:tc>
      </w:tr>
      <w:tr w:rsidR="003B5C35" w:rsidRPr="00721F28" w:rsidTr="00D7182D">
        <w:trPr>
          <w:trHeight w:val="663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результаты (УУД):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Личностные: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устанавливать связь между целью деятельности и ее результатом.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Регулятивные: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осуществлять 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моконтроль;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совместно с уч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 и одноклас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никами давать оценку деятельн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на уроке;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выделять и осо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навать то, что уже усвоено и что нужно еще </w:t>
            </w:r>
            <w:proofErr w:type="gramStart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Познавательные: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осознанное и пр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извольное постро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речевого выск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зывания.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Коммуникативные: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 достато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полнотой и то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 выражать свои мысли.</w:t>
            </w:r>
          </w:p>
        </w:tc>
        <w:tc>
          <w:tcPr>
            <w:tcW w:w="2569" w:type="dxa"/>
          </w:tcPr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Предлагает ответить          на вопросы: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-Какова тема урока?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-Какую цель ставили?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-Достигли ли цели?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-Какое правило использовали?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-Что было интересно         на уроке?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-Что  было трудно?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-Где ваши знания пригодятся?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Оценить свою работу и деятельность своей группы.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Передать своё настроение одним простым  предложением.</w:t>
            </w:r>
          </w:p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Объявляет отметки, полученные на уроке.</w:t>
            </w:r>
          </w:p>
        </w:tc>
        <w:tc>
          <w:tcPr>
            <w:tcW w:w="1950" w:type="dxa"/>
          </w:tcPr>
          <w:p w:rsidR="003B5C35" w:rsidRPr="00721F28" w:rsidRDefault="003B5C35" w:rsidP="00D7182D">
            <w:pPr>
              <w:pStyle w:val="a4"/>
              <w:tabs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 xml:space="preserve">Отвечают на вопросы. </w:t>
            </w: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3B5C35" w:rsidRPr="00721F28" w:rsidRDefault="003B5C35" w:rsidP="00D71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Определяют степень соо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ветствия п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 xml:space="preserve">ставленной цели и результатов деятельности. 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степень своего продвижения к цели.</w:t>
            </w: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 xml:space="preserve">Дают оценку своей деятельности, оценивают работу группы. Высказывают оценочные суждения. </w:t>
            </w: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Записывают в тетрадях свои предложения.</w:t>
            </w: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3B5C35" w:rsidRPr="00721F28" w:rsidRDefault="003B5C35" w:rsidP="00D7182D">
            <w:pPr>
              <w:pStyle w:val="a4"/>
              <w:tabs>
                <w:tab w:val="clear" w:pos="709"/>
                <w:tab w:val="left" w:pos="31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Выставляют полученные отметки в дневник.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35" w:rsidRPr="00721F28" w:rsidTr="00D7182D">
        <w:trPr>
          <w:trHeight w:val="704"/>
        </w:trPr>
        <w:tc>
          <w:tcPr>
            <w:tcW w:w="2257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56" w:type="dxa"/>
          </w:tcPr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Личностные: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оценивать аде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ватно свои знания и умения.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Регулятивные: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выделять и осо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навать то, что уже усвоено и что нужно еще </w:t>
            </w:r>
            <w:proofErr w:type="gramStart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усвоить</w:t>
            </w:r>
            <w:proofErr w:type="gramEnd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правильно выпо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нить домашнее </w:t>
            </w:r>
            <w:proofErr w:type="spellStart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данее</w:t>
            </w:r>
            <w:proofErr w:type="spellEnd"/>
            <w:r w:rsidRPr="0072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5C35" w:rsidRPr="00721F28" w:rsidRDefault="003B5C35" w:rsidP="00D7182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Дает комментарий  к домашнему заданию.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Указывает на дифф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ренцированное д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F28">
              <w:rPr>
                <w:rFonts w:ascii="Times New Roman" w:hAnsi="Times New Roman" w:cs="Times New Roman"/>
                <w:sz w:val="24"/>
                <w:szCs w:val="24"/>
              </w:rPr>
              <w:t>машнее задание.</w:t>
            </w:r>
          </w:p>
        </w:tc>
        <w:tc>
          <w:tcPr>
            <w:tcW w:w="1950" w:type="dxa"/>
          </w:tcPr>
          <w:p w:rsidR="003B5C35" w:rsidRPr="00721F28" w:rsidRDefault="003B5C35" w:rsidP="00D7182D">
            <w:pPr>
              <w:pStyle w:val="a4"/>
              <w:tabs>
                <w:tab w:val="clear" w:pos="709"/>
                <w:tab w:val="left" w:pos="17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21F28">
              <w:rPr>
                <w:rFonts w:ascii="Times New Roman" w:hAnsi="Times New Roman" w:cs="Times New Roman"/>
              </w:rPr>
              <w:t>Внимательно слушают, задают вопросы, записывают домашнее задание в дневники.</w:t>
            </w:r>
          </w:p>
          <w:p w:rsidR="003B5C35" w:rsidRPr="00721F28" w:rsidRDefault="003B5C35" w:rsidP="00D718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B42" w:rsidRPr="00721F28" w:rsidRDefault="00655B42" w:rsidP="0023673E">
      <w:pPr>
        <w:rPr>
          <w:rFonts w:ascii="Times New Roman" w:hAnsi="Times New Roman" w:cs="Times New Roman"/>
          <w:sz w:val="24"/>
          <w:szCs w:val="24"/>
        </w:rPr>
        <w:sectPr w:rsidR="00655B42" w:rsidRPr="00721F28" w:rsidSect="002C4D50">
          <w:pgSz w:w="11906" w:h="16838"/>
          <w:pgMar w:top="1134" w:right="1276" w:bottom="1134" w:left="1276" w:header="708" w:footer="708" w:gutter="0"/>
          <w:cols w:space="708"/>
          <w:docGrid w:linePitch="360"/>
        </w:sectPr>
      </w:pPr>
      <w:bookmarkStart w:id="0" w:name="_GoBack"/>
      <w:bookmarkEnd w:id="0"/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</w:t>
      </w:r>
    </w:p>
    <w:p w:rsidR="007A08E6" w:rsidRPr="00721F28" w:rsidRDefault="007A08E6" w:rsidP="007A08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последующее осуществление необходимых и важных для раскрытия вед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 положений учебных тем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позволяет: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осуществлять поэтапную организацию работы по установлению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зей, постоянно усложняя познавательные задачи, расширяя поле действия творческой инициативы и познавательной самодеятельности школьников, применяя все многообразие дидактических сре</w:t>
      </w:r>
      <w:proofErr w:type="gram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эффективного осуществления многосторонних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связей;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формировать познавательные интересы учащихся средствами самых различных уче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предметов в их органическом единстве;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осуществлять творческое сотрудничество между учителями и учащимися;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изучать важнейшие мировоззренческие проблемы и вопросы современности средствами различных предметов и наук в связи с жизнью.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находит свое выражение главная линия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 Однако эти связи между отдельными предметами имеют свою специфику, которая накладывает отпечаток на преподавание. Реализация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способствует систематизации, а, следовательно, глубине и прочности знаний, помогает дать ученикам целостную картину мира.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повышается эффективность обучения и воспитания, обеспечивается возмо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сквозного применения знаний, умений, навыков, полученных на уроках по разным предметам.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предметы в известном смысле начинают помогать друг другу. В последовател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принципе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содержатся важные резервы дальнейшего сове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шенствования учебно-воспитательного процесса.</w:t>
      </w:r>
    </w:p>
    <w:p w:rsid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Усиливая реализацию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мы можем более точно определить роль наших предметов в будущей жизни ученика.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профессиональной деятельности учителя всегда есть простор для пои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педагогического творчества и уже не на уровне традиционной методики, а на уровне интеграции знаний по предметам и технологий обучения.</w:t>
      </w:r>
    </w:p>
    <w:p w:rsidR="007A08E6" w:rsidRPr="00721F28" w:rsidRDefault="007A08E6" w:rsidP="007A08E6">
      <w:pPr>
        <w:spacing w:before="168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Интегрированное обучение подразумевает и проведение бинарных уроков и уроков с ш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роким использованием </w:t>
      </w:r>
      <w:proofErr w:type="spellStart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связей. На таких уроках создается больше во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можностей для решения познавательных задач, высказывания предложений реализации творческого потенциала, словом создаются условия для полного развития личности уч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21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щегося.</w:t>
      </w:r>
    </w:p>
    <w:p w:rsidR="007A08E6" w:rsidRPr="00721F28" w:rsidRDefault="007A08E6" w:rsidP="007A08E6">
      <w:pPr>
        <w:pStyle w:val="a5"/>
        <w:shd w:val="clear" w:color="auto" w:fill="FFFFFF"/>
        <w:spacing w:before="0" w:beforeAutospacing="0" w:after="150" w:afterAutospacing="0" w:line="360" w:lineRule="auto"/>
        <w:rPr>
          <w:color w:val="333333"/>
        </w:rPr>
      </w:pPr>
    </w:p>
    <w:sectPr w:rsidR="007A08E6" w:rsidRPr="00721F28" w:rsidSect="00655B42">
      <w:pgSz w:w="11906" w:h="16838"/>
      <w:pgMar w:top="1134" w:right="127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877"/>
    <w:multiLevelType w:val="multilevel"/>
    <w:tmpl w:val="B634911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241C4F"/>
    <w:multiLevelType w:val="hybridMultilevel"/>
    <w:tmpl w:val="3336E910"/>
    <w:lvl w:ilvl="0" w:tplc="577828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F1633"/>
    <w:multiLevelType w:val="multilevel"/>
    <w:tmpl w:val="AEEC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17742"/>
    <w:multiLevelType w:val="hybridMultilevel"/>
    <w:tmpl w:val="EBFA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4CD4"/>
    <w:multiLevelType w:val="hybridMultilevel"/>
    <w:tmpl w:val="6F62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829B3"/>
    <w:multiLevelType w:val="hybridMultilevel"/>
    <w:tmpl w:val="1FA2D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00A52"/>
    <w:multiLevelType w:val="hybridMultilevel"/>
    <w:tmpl w:val="3B967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8455B"/>
    <w:multiLevelType w:val="hybridMultilevel"/>
    <w:tmpl w:val="1932E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37177"/>
    <w:multiLevelType w:val="hybridMultilevel"/>
    <w:tmpl w:val="57E2C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85B15"/>
    <w:multiLevelType w:val="multilevel"/>
    <w:tmpl w:val="1206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3627F4"/>
    <w:rsid w:val="000041B5"/>
    <w:rsid w:val="00015A5D"/>
    <w:rsid w:val="00026693"/>
    <w:rsid w:val="00032660"/>
    <w:rsid w:val="000366B4"/>
    <w:rsid w:val="00041187"/>
    <w:rsid w:val="00052AB8"/>
    <w:rsid w:val="00070812"/>
    <w:rsid w:val="00083527"/>
    <w:rsid w:val="000D0007"/>
    <w:rsid w:val="000D56BC"/>
    <w:rsid w:val="00113A8D"/>
    <w:rsid w:val="001151E1"/>
    <w:rsid w:val="00120324"/>
    <w:rsid w:val="0013043E"/>
    <w:rsid w:val="00140D28"/>
    <w:rsid w:val="001552F2"/>
    <w:rsid w:val="00155FD2"/>
    <w:rsid w:val="00185DBA"/>
    <w:rsid w:val="00186069"/>
    <w:rsid w:val="001E3218"/>
    <w:rsid w:val="00212361"/>
    <w:rsid w:val="00223E6A"/>
    <w:rsid w:val="0023673E"/>
    <w:rsid w:val="00274876"/>
    <w:rsid w:val="00290FAD"/>
    <w:rsid w:val="002B3957"/>
    <w:rsid w:val="002C4D50"/>
    <w:rsid w:val="0030666D"/>
    <w:rsid w:val="00321255"/>
    <w:rsid w:val="003537D2"/>
    <w:rsid w:val="003627F4"/>
    <w:rsid w:val="003947ED"/>
    <w:rsid w:val="003B5C35"/>
    <w:rsid w:val="003D77B7"/>
    <w:rsid w:val="003E1BE7"/>
    <w:rsid w:val="00412AAB"/>
    <w:rsid w:val="00412BF6"/>
    <w:rsid w:val="00456593"/>
    <w:rsid w:val="00461069"/>
    <w:rsid w:val="00464C8D"/>
    <w:rsid w:val="00471629"/>
    <w:rsid w:val="004C6A2F"/>
    <w:rsid w:val="004C734D"/>
    <w:rsid w:val="004E36E8"/>
    <w:rsid w:val="0050321C"/>
    <w:rsid w:val="005066C2"/>
    <w:rsid w:val="00515365"/>
    <w:rsid w:val="00524060"/>
    <w:rsid w:val="00537058"/>
    <w:rsid w:val="0056754F"/>
    <w:rsid w:val="005750EF"/>
    <w:rsid w:val="00584E27"/>
    <w:rsid w:val="005A79DF"/>
    <w:rsid w:val="005D57AE"/>
    <w:rsid w:val="006555D0"/>
    <w:rsid w:val="00655B42"/>
    <w:rsid w:val="006F02E9"/>
    <w:rsid w:val="00721F28"/>
    <w:rsid w:val="007263FE"/>
    <w:rsid w:val="00750AB5"/>
    <w:rsid w:val="007540B5"/>
    <w:rsid w:val="0077034A"/>
    <w:rsid w:val="007827EE"/>
    <w:rsid w:val="007A08E6"/>
    <w:rsid w:val="007C4214"/>
    <w:rsid w:val="007E67EB"/>
    <w:rsid w:val="00812501"/>
    <w:rsid w:val="00817E10"/>
    <w:rsid w:val="00843B11"/>
    <w:rsid w:val="00893ED7"/>
    <w:rsid w:val="00893F08"/>
    <w:rsid w:val="008C5CC9"/>
    <w:rsid w:val="00974F73"/>
    <w:rsid w:val="009D3325"/>
    <w:rsid w:val="009E45E6"/>
    <w:rsid w:val="00A44647"/>
    <w:rsid w:val="00A525ED"/>
    <w:rsid w:val="00AE78A8"/>
    <w:rsid w:val="00AF51AC"/>
    <w:rsid w:val="00B02D5C"/>
    <w:rsid w:val="00B03950"/>
    <w:rsid w:val="00B253D4"/>
    <w:rsid w:val="00BE5A7C"/>
    <w:rsid w:val="00C16A3A"/>
    <w:rsid w:val="00C31E12"/>
    <w:rsid w:val="00C422CF"/>
    <w:rsid w:val="00C86DDA"/>
    <w:rsid w:val="00CD6C37"/>
    <w:rsid w:val="00D4286A"/>
    <w:rsid w:val="00D47FCC"/>
    <w:rsid w:val="00D52E6F"/>
    <w:rsid w:val="00D619F9"/>
    <w:rsid w:val="00D8513B"/>
    <w:rsid w:val="00D877E2"/>
    <w:rsid w:val="00DB39F3"/>
    <w:rsid w:val="00DB4B95"/>
    <w:rsid w:val="00F6675B"/>
    <w:rsid w:val="00F86B04"/>
    <w:rsid w:val="00FC4FDB"/>
    <w:rsid w:val="00FD2B47"/>
    <w:rsid w:val="00FE6937"/>
    <w:rsid w:val="00FE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F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7F4"/>
    <w:pPr>
      <w:ind w:left="720"/>
      <w:contextualSpacing/>
    </w:pPr>
  </w:style>
  <w:style w:type="paragraph" w:customStyle="1" w:styleId="a4">
    <w:name w:val="Базовый"/>
    <w:rsid w:val="007540B5"/>
    <w:pPr>
      <w:tabs>
        <w:tab w:val="left" w:pos="709"/>
      </w:tabs>
      <w:suppressAutoHyphens/>
      <w:spacing w:after="0" w:line="200" w:lineRule="atLeast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E4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74876"/>
  </w:style>
  <w:style w:type="character" w:styleId="a6">
    <w:name w:val="Hyperlink"/>
    <w:uiPriority w:val="99"/>
    <w:rsid w:val="003947ED"/>
    <w:rPr>
      <w:rFonts w:cs="Times New Roman"/>
      <w:color w:val="0000FF"/>
      <w:u w:val="single"/>
    </w:rPr>
  </w:style>
  <w:style w:type="character" w:customStyle="1" w:styleId="c0">
    <w:name w:val="c0"/>
    <w:basedOn w:val="a0"/>
    <w:rsid w:val="001552F2"/>
  </w:style>
  <w:style w:type="character" w:customStyle="1" w:styleId="c7">
    <w:name w:val="c7"/>
    <w:basedOn w:val="a0"/>
    <w:rsid w:val="001552F2"/>
  </w:style>
  <w:style w:type="character" w:styleId="a7">
    <w:name w:val="Emphasis"/>
    <w:basedOn w:val="a0"/>
    <w:uiPriority w:val="20"/>
    <w:qFormat/>
    <w:rsid w:val="00C86DDA"/>
    <w:rPr>
      <w:i/>
      <w:iCs/>
    </w:rPr>
  </w:style>
  <w:style w:type="character" w:customStyle="1" w:styleId="apple-converted-space">
    <w:name w:val="apple-converted-space"/>
    <w:basedOn w:val="a0"/>
    <w:rsid w:val="007A08E6"/>
  </w:style>
  <w:style w:type="table" w:styleId="a8">
    <w:name w:val="Table Grid"/>
    <w:basedOn w:val="a1"/>
    <w:uiPriority w:val="59"/>
    <w:rsid w:val="003B5C3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06A7-286F-493A-B7F9-8B4F82B4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завуч</cp:lastModifiedBy>
  <cp:revision>90</cp:revision>
  <dcterms:created xsi:type="dcterms:W3CDTF">2015-04-22T03:38:00Z</dcterms:created>
  <dcterms:modified xsi:type="dcterms:W3CDTF">2019-12-04T13:49:00Z</dcterms:modified>
</cp:coreProperties>
</file>