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0.jpeg" ContentType="image/jpeg"/>
  <Override PartName="/word/media/image49.jpeg" ContentType="image/jpeg"/>
  <Override PartName="/word/media/image48.jpeg" ContentType="image/jpeg"/>
  <Override PartName="/word/media/image47.jpeg" ContentType="image/jpeg"/>
  <Override PartName="/word/media/image16.jpeg" ContentType="image/jpeg"/>
  <Override PartName="/word/media/image46.jpeg" ContentType="image/jpeg"/>
  <Override PartName="/word/media/image15.jpeg" ContentType="image/jpeg"/>
  <Override PartName="/word/media/image45.jpeg" ContentType="image/jpeg"/>
  <Override PartName="/word/media/image14.jpeg" ContentType="image/jpeg"/>
  <Override PartName="/word/media/image44.jpeg" ContentType="image/jpeg"/>
  <Override PartName="/word/media/image56.jpeg" ContentType="image/jpeg"/>
  <Override PartName="/word/media/image13.jpeg" ContentType="image/jpeg"/>
  <Override PartName="/word/media/image43.jpeg" ContentType="image/jpeg"/>
  <Override PartName="/word/media/image55.jpeg" ContentType="image/jpeg"/>
  <Override PartName="/word/media/image12.jpeg" ContentType="image/jpeg"/>
  <Override PartName="/word/media/image42.jpeg" ContentType="image/jpeg"/>
  <Override PartName="/word/media/image54.jpeg" ContentType="image/jpeg"/>
  <Override PartName="/word/media/image11.jpeg" ContentType="image/jpeg"/>
  <Override PartName="/word/media/image22.jpeg" ContentType="image/jpeg"/>
  <Override PartName="/word/media/image6.jpeg" ContentType="image/jpeg"/>
  <Override PartName="/word/media/image36.jpeg" ContentType="image/jpeg"/>
  <Override PartName="/word/media/image4.jpeg" ContentType="image/jpeg"/>
  <Override PartName="/word/media/image20.jpeg" ContentType="image/jpeg"/>
  <Override PartName="/word/media/image53.jpeg" ContentType="image/jpeg"/>
  <Override PartName="/word/media/image10.jpeg" ContentType="image/jpeg"/>
  <Override PartName="/word/media/image21.jpeg" ContentType="image/jpeg"/>
  <Override PartName="/word/media/image37.jpeg" ContentType="image/jpeg"/>
  <Override PartName="/word/media/image5.jpeg" ContentType="image/jpeg"/>
  <Override PartName="/word/media/image35.jpeg" ContentType="image/jpeg"/>
  <Override PartName="/word/media/image3.jpeg" ContentType="image/jpeg"/>
  <Override PartName="/word/media/image7.jpeg" ContentType="image/jpeg"/>
  <Override PartName="/word/media/image23.jpeg" ContentType="image/jpeg"/>
  <Override PartName="/word/media/image8.jpeg" ContentType="image/jpeg"/>
  <Override PartName="/word/media/image24.jpeg" ContentType="image/jpeg"/>
  <Override PartName="/word/media/image9.jpeg" ContentType="image/jpeg"/>
  <Override PartName="/word/media/image25.jpeg" ContentType="image/jpeg"/>
  <Override PartName="/word/media/image26.jpeg" ContentType="image/jpeg"/>
  <Override PartName="/word/media/image40.jpeg" ContentType="image/jpeg"/>
  <Override PartName="/word/media/image27.jpeg" ContentType="image/jpeg"/>
  <Override PartName="/word/media/image41.jpeg" ContentType="image/jpeg"/>
  <Override PartName="/word/media/image28.jpeg" ContentType="image/jpeg"/>
  <Override PartName="/word/media/image29.jpeg" ContentType="image/jpeg"/>
  <Override PartName="/word/media/image17.jpeg" ContentType="image/jpeg"/>
  <Override PartName="/word/media/image30.jpeg" ContentType="image/jpeg"/>
  <Override PartName="/word/media/image18.jpeg" ContentType="image/jpeg"/>
  <Override PartName="/word/media/image31.jpeg" ContentType="image/jpeg"/>
  <Override PartName="/word/media/image19.jpeg" ContentType="image/jpeg"/>
  <Override PartName="/word/media/image32.jpeg" ContentType="image/jpeg"/>
  <Override PartName="/word/media/image1.jpeg" ContentType="image/jpeg"/>
  <Override PartName="/word/media/image33.jpeg" ContentType="image/jpeg"/>
  <Override PartName="/word/media/image2.jpeg" ContentType="image/jpeg"/>
  <Override PartName="/word/media/image34.jpeg" ContentType="image/jpeg"/>
  <Override PartName="/word/media/image51.jpeg" ContentType="image/jpeg"/>
  <Override PartName="/word/media/image38.jpeg" ContentType="image/jpeg"/>
  <Override PartName="/word/media/image52.jpeg" ContentType="image/jpeg"/>
  <Override PartName="/word/media/image39.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20" w:firstLine="567"/>
        <w:jc w:val="center"/>
        <w:rPr/>
      </w:pPr>
      <w:r>
        <w:rPr>
          <w:b/>
          <w:bCs/>
          <w:i/>
          <w:iCs/>
          <w:sz w:val="28"/>
          <w:szCs w:val="28"/>
          <w:lang w:val="ru-RU"/>
        </w:rPr>
        <w:t>\</w:t>
      </w:r>
      <w:r>
        <w:rPr>
          <w:b/>
          <w:bCs/>
          <w:i/>
          <w:iCs/>
          <w:sz w:val="28"/>
          <w:szCs w:val="28"/>
        </w:rPr>
        <w:br/>
        <w:t>Методические указания и контрольные задания</w:t>
        <w:br/>
        <w:t>для выполнения Контрольной работы</w:t>
        <w:br/>
        <w:t>по учебной дисциплине ОП.01 «Инженерная графика»</w:t>
      </w:r>
    </w:p>
    <w:p>
      <w:pPr>
        <w:pStyle w:val="Normal"/>
        <w:ind w:right="20" w:firstLine="567"/>
        <w:jc w:val="center"/>
        <w:rPr>
          <w:i/>
          <w:i/>
          <w:iCs/>
          <w:sz w:val="28"/>
          <w:szCs w:val="28"/>
        </w:rPr>
      </w:pPr>
      <w:r>
        <w:rPr>
          <w:i/>
          <w:iCs/>
          <w:sz w:val="28"/>
          <w:szCs w:val="28"/>
        </w:rPr>
        <w:t>Методические указания предназначены для студентов заочной формы обучения</w:t>
        <w:br/>
        <w:t>по специальности 35.02.07 «Механизация сельского хозяйства»</w:t>
      </w:r>
    </w:p>
    <w:p>
      <w:pPr>
        <w:pStyle w:val="Normal"/>
        <w:ind w:right="20" w:firstLine="567"/>
        <w:jc w:val="both"/>
        <w:rPr>
          <w:b/>
          <w:b/>
          <w:bCs/>
          <w:i/>
          <w:i/>
          <w:iCs/>
          <w:sz w:val="28"/>
          <w:szCs w:val="28"/>
        </w:rPr>
      </w:pPr>
      <w:r>
        <w:rPr>
          <w:b/>
          <w:bCs/>
          <w:i/>
          <w:iCs/>
          <w:sz w:val="28"/>
          <w:szCs w:val="28"/>
        </w:rPr>
        <w:t>Общие методические указания</w:t>
      </w:r>
    </w:p>
    <w:p>
      <w:pPr>
        <w:pStyle w:val="Normal"/>
        <w:ind w:right="20" w:firstLine="567"/>
        <w:jc w:val="both"/>
        <w:rPr>
          <w:sz w:val="28"/>
          <w:szCs w:val="28"/>
        </w:rPr>
      </w:pPr>
      <w:r>
        <w:rPr>
          <w:sz w:val="28"/>
          <w:szCs w:val="28"/>
        </w:rPr>
        <w:t>Цель данного методического пособия – помочь студенту-заочнику изучить учебную дисциплину ОП.01 «Инженерная графика», научиться графически грамотно в соответствии с требованиями Единой системы конструкторской документации (ЕСКД) выполнять и свободно читать эскизы и чертежи.</w:t>
        <w:br/>
      </w:r>
      <w:r>
        <w:rPr/>
        <w:drawing>
          <wp:inline distT="0" distB="0" distL="0" distR="0">
            <wp:extent cx="4876800" cy="4000500"/>
            <wp:effectExtent l="0" t="0" r="0" b="0"/>
            <wp:docPr id="1" name="Рисунок 49" descr="контрольная работа по инженерной граф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9" descr="контрольная работа по инженерной графике"/>
                    <pic:cNvPicPr>
                      <a:picLocks noChangeAspect="1" noChangeArrowheads="1"/>
                    </pic:cNvPicPr>
                  </pic:nvPicPr>
                  <pic:blipFill>
                    <a:blip r:embed="rId2"/>
                    <a:stretch>
                      <a:fillRect/>
                    </a:stretch>
                  </pic:blipFill>
                  <pic:spPr bwMode="auto">
                    <a:xfrm>
                      <a:off x="0" y="0"/>
                      <a:ext cx="4876800" cy="4000500"/>
                    </a:xfrm>
                    <a:prstGeom prst="rect">
                      <a:avLst/>
                    </a:prstGeom>
                  </pic:spPr>
                </pic:pic>
              </a:graphicData>
            </a:graphic>
          </wp:inline>
        </w:drawing>
      </w:r>
    </w:p>
    <w:p>
      <w:pPr>
        <w:pStyle w:val="Normal"/>
        <w:ind w:right="20" w:firstLine="567"/>
        <w:jc w:val="both"/>
        <w:rPr>
          <w:sz w:val="28"/>
          <w:szCs w:val="28"/>
        </w:rPr>
      </w:pPr>
      <w:r>
        <w:rPr>
          <w:sz w:val="28"/>
          <w:szCs w:val="28"/>
        </w:rPr>
        <w:t>Изучение учебной дисциплины ОП.01 «Инженерная графика» осуществляется в соответствии с утвержденной рабочей программой, предусматривающей 210 часов максимальной учебной нагрузки, включая аудиторную нагрузку и самостоятельную работу студентов.</w:t>
      </w:r>
    </w:p>
    <w:p>
      <w:pPr>
        <w:pStyle w:val="Normal"/>
        <w:ind w:right="20" w:firstLine="567"/>
        <w:jc w:val="both"/>
        <w:rPr>
          <w:sz w:val="28"/>
          <w:szCs w:val="28"/>
        </w:rPr>
      </w:pPr>
      <w:r>
        <w:rPr>
          <w:sz w:val="28"/>
          <w:szCs w:val="28"/>
        </w:rPr>
        <w:t>В процессе заочного обучения студенту предлагаются к самостоятельному выполнению контрольная работа, включающая несколько графических заданий по разделам и темам учебной дисциплины ОП.01 «Инженерная графика».</w:t>
      </w:r>
    </w:p>
    <w:p>
      <w:pPr>
        <w:pStyle w:val="Normal"/>
        <w:ind w:right="20" w:firstLine="567"/>
        <w:jc w:val="both"/>
        <w:rPr>
          <w:sz w:val="28"/>
          <w:szCs w:val="28"/>
        </w:rPr>
      </w:pPr>
      <w:r>
        <w:rPr>
          <w:sz w:val="28"/>
          <w:szCs w:val="28"/>
        </w:rPr>
        <w:t>Задания к контрольной работе и варианты их выполнения выдаются преподавателем учебной дисциплины.</w:t>
      </w:r>
    </w:p>
    <w:p>
      <w:pPr>
        <w:pStyle w:val="Normal"/>
        <w:ind w:right="20" w:firstLine="567"/>
        <w:jc w:val="both"/>
        <w:rPr>
          <w:sz w:val="28"/>
          <w:szCs w:val="28"/>
        </w:rPr>
      </w:pPr>
      <w:r>
        <w:rPr>
          <w:sz w:val="28"/>
          <w:szCs w:val="28"/>
        </w:rPr>
        <w:t>Контрольная работа № 1включает в себя графические работы № 1-3</w:t>
      </w:r>
    </w:p>
    <w:p>
      <w:pPr>
        <w:pStyle w:val="Normal"/>
        <w:ind w:right="20" w:firstLine="567"/>
        <w:jc w:val="both"/>
        <w:rPr>
          <w:sz w:val="28"/>
          <w:szCs w:val="28"/>
        </w:rPr>
      </w:pPr>
      <w:r>
        <w:rPr>
          <w:sz w:val="28"/>
          <w:szCs w:val="28"/>
        </w:rPr>
        <w:t>Контрольная работа № 2 включает в себя графические работы № 4-7</w:t>
      </w:r>
    </w:p>
    <w:p>
      <w:pPr>
        <w:pStyle w:val="Normal"/>
        <w:ind w:right="20" w:firstLine="567"/>
        <w:jc w:val="both"/>
        <w:rPr>
          <w:sz w:val="28"/>
          <w:szCs w:val="28"/>
        </w:rPr>
      </w:pPr>
      <w:r>
        <w:rPr>
          <w:sz w:val="28"/>
          <w:szCs w:val="28"/>
        </w:rPr>
        <w:t>Выполнение графических заданий рекомендуется осуществлять в следующей последовательности:</w:t>
      </w:r>
    </w:p>
    <w:p>
      <w:pPr>
        <w:pStyle w:val="Normal"/>
        <w:numPr>
          <w:ilvl w:val="0"/>
          <w:numId w:val="28"/>
        </w:numPr>
        <w:ind w:left="720" w:right="20" w:firstLine="567"/>
        <w:jc w:val="both"/>
        <w:rPr>
          <w:sz w:val="28"/>
          <w:szCs w:val="28"/>
        </w:rPr>
      </w:pPr>
      <w:r>
        <w:rPr>
          <w:sz w:val="28"/>
          <w:szCs w:val="28"/>
        </w:rPr>
        <w:t>Ознакомиться с общими методическими указаниями.</w:t>
      </w:r>
    </w:p>
    <w:p>
      <w:pPr>
        <w:pStyle w:val="Normal"/>
        <w:numPr>
          <w:ilvl w:val="0"/>
          <w:numId w:val="28"/>
        </w:numPr>
        <w:ind w:left="720" w:right="20" w:firstLine="567"/>
        <w:jc w:val="both"/>
        <w:rPr>
          <w:sz w:val="28"/>
          <w:szCs w:val="28"/>
        </w:rPr>
      </w:pPr>
      <w:r>
        <w:rPr>
          <w:sz w:val="28"/>
          <w:szCs w:val="28"/>
        </w:rPr>
        <w:t>По теме задания контрольной работы изучить рекомендуемую учебную литературу, и выполнить в рабочей тетради упражнения, помогающие усвоить и закрепить учебный материал, ответить на контрольные вопросы для самопроверки, предлагаемые в рекомендуемых учебниках.</w:t>
      </w:r>
    </w:p>
    <w:p>
      <w:pPr>
        <w:pStyle w:val="Normal"/>
        <w:numPr>
          <w:ilvl w:val="0"/>
          <w:numId w:val="28"/>
        </w:numPr>
        <w:ind w:left="720" w:right="20" w:firstLine="567"/>
        <w:jc w:val="both"/>
        <w:rPr>
          <w:sz w:val="28"/>
          <w:szCs w:val="28"/>
        </w:rPr>
      </w:pPr>
      <w:r>
        <w:rPr>
          <w:sz w:val="28"/>
          <w:szCs w:val="28"/>
        </w:rPr>
        <w:t>Внимательно ознакомиться с заданием контрольной работы, образцом его выполнения и методическими указаниями по выполнению данного задания.</w:t>
      </w:r>
    </w:p>
    <w:p>
      <w:pPr>
        <w:pStyle w:val="Normal"/>
        <w:numPr>
          <w:ilvl w:val="0"/>
          <w:numId w:val="28"/>
        </w:numPr>
        <w:ind w:left="720" w:right="20" w:firstLine="567"/>
        <w:jc w:val="both"/>
        <w:rPr>
          <w:sz w:val="28"/>
          <w:szCs w:val="28"/>
        </w:rPr>
      </w:pPr>
      <w:r>
        <w:rPr>
          <w:sz w:val="28"/>
          <w:szCs w:val="28"/>
        </w:rPr>
        <w:t>Выполнить задание контрольной работы в соответствии с вариантом, назначенным преподавателем учебной дисциплины.</w:t>
      </w:r>
    </w:p>
    <w:p>
      <w:pPr>
        <w:pStyle w:val="Normal"/>
        <w:ind w:right="20" w:firstLine="567"/>
        <w:jc w:val="both"/>
        <w:rPr/>
      </w:pPr>
      <w:r>
        <w:rPr>
          <w:sz w:val="28"/>
          <w:szCs w:val="28"/>
        </w:rPr>
        <w:t>Графические задания контрольной работы необходимо выполнять на чертежной бумаге формата А4 (</w:t>
      </w:r>
      <w:r>
        <w:rPr>
          <w:i/>
          <w:iCs/>
          <w:sz w:val="28"/>
          <w:szCs w:val="28"/>
        </w:rPr>
        <w:t>210×297 мм</w:t>
      </w:r>
      <w:r>
        <w:rPr>
          <w:sz w:val="28"/>
          <w:szCs w:val="28"/>
        </w:rPr>
        <w:t>) или А3 (</w:t>
      </w:r>
      <w:r>
        <w:rPr>
          <w:i/>
          <w:iCs/>
          <w:sz w:val="28"/>
          <w:szCs w:val="28"/>
        </w:rPr>
        <w:t>297×420 мм</w:t>
      </w:r>
      <w:r>
        <w:rPr>
          <w:sz w:val="28"/>
          <w:szCs w:val="28"/>
        </w:rPr>
        <w:t>), после чего сброшюровать в альбом, оформленный </w:t>
      </w:r>
      <w:hyperlink r:id="rId3">
        <w:r>
          <w:rPr>
            <w:rStyle w:val="Style14"/>
            <w:color w:val="auto"/>
            <w:sz w:val="28"/>
            <w:szCs w:val="28"/>
          </w:rPr>
          <w:t>титульным листом</w:t>
        </w:r>
      </w:hyperlink>
      <w:r>
        <w:rPr>
          <w:sz w:val="28"/>
          <w:szCs w:val="28"/>
        </w:rPr>
        <w:t> по установленному образцу, и сдать для проверки и рецензирования в заочное отделение техникума.</w:t>
      </w:r>
    </w:p>
    <w:p>
      <w:pPr>
        <w:pStyle w:val="Normal"/>
        <w:ind w:right="20" w:firstLine="567"/>
        <w:jc w:val="both"/>
        <w:rPr>
          <w:sz w:val="28"/>
          <w:szCs w:val="28"/>
        </w:rPr>
      </w:pPr>
      <w:r>
        <w:rPr>
          <w:sz w:val="28"/>
          <w:szCs w:val="28"/>
        </w:rPr>
        <w:t>Альбом с контрольной работой представляется на проверку в полном пакете. Присланные на рецензирование отдельные листы не рецензируются и не зачитываются.</w:t>
      </w:r>
    </w:p>
    <w:p>
      <w:pPr>
        <w:pStyle w:val="Normal"/>
        <w:ind w:right="20" w:firstLine="567"/>
        <w:jc w:val="both"/>
        <w:rPr>
          <w:sz w:val="28"/>
          <w:szCs w:val="28"/>
        </w:rPr>
      </w:pPr>
      <w:r>
        <w:rPr>
          <w:sz w:val="28"/>
          <w:szCs w:val="28"/>
        </w:rPr>
        <w:t>Контрольная работа, выполненная не по своему варианту, тоже не зачитывается.</w:t>
      </w:r>
    </w:p>
    <w:p>
      <w:pPr>
        <w:pStyle w:val="Normal"/>
        <w:ind w:right="20" w:firstLine="567"/>
        <w:jc w:val="both"/>
        <w:rPr>
          <w:sz w:val="28"/>
          <w:szCs w:val="28"/>
        </w:rPr>
      </w:pPr>
      <w:r>
        <w:rPr>
          <w:sz w:val="28"/>
          <w:szCs w:val="28"/>
        </w:rPr>
        <w:t>Выполненная контрольная работа рецензируются преподавателем в установленном порядке, и служит основанием для дифференцированного зачета по окончании изучения учебной дисциплины в соответствии с рабочей программой.</w:t>
      </w:r>
    </w:p>
    <w:p>
      <w:pPr>
        <w:pStyle w:val="Normal"/>
        <w:spacing w:before="0" w:after="240"/>
        <w:ind w:right="20" w:firstLine="567"/>
        <w:jc w:val="both"/>
        <w:rPr>
          <w:sz w:val="28"/>
          <w:szCs w:val="28"/>
        </w:rPr>
      </w:pPr>
      <w:r>
        <w:rPr>
          <w:sz w:val="28"/>
          <w:szCs w:val="28"/>
        </w:rPr>
        <w:t>Студент должен хранить зачтенную контрольную работу до предъявления на дифференцированном зачете (без контрольной работы дифференцированный зачет не выставляется).</w:t>
      </w:r>
    </w:p>
    <w:p>
      <w:pPr>
        <w:pStyle w:val="Normal"/>
        <w:spacing w:before="0" w:after="240"/>
        <w:ind w:right="20" w:hanging="0"/>
        <w:jc w:val="center"/>
        <w:rPr>
          <w:sz w:val="28"/>
          <w:szCs w:val="28"/>
        </w:rPr>
      </w:pPr>
      <w:r>
        <w:rPr>
          <w:rFonts w:eastAsia="Times New Roman"/>
          <w:b/>
          <w:bCs/>
          <w:sz w:val="28"/>
          <w:szCs w:val="28"/>
        </w:rPr>
        <w:t>Требования по оформлению чертежей</w:t>
      </w:r>
    </w:p>
    <w:p>
      <w:pPr>
        <w:pStyle w:val="Normal"/>
        <w:spacing w:lineRule="auto" w:line="235"/>
        <w:ind w:firstLine="708"/>
        <w:jc w:val="both"/>
        <w:rPr>
          <w:sz w:val="28"/>
          <w:szCs w:val="28"/>
        </w:rPr>
      </w:pPr>
      <w:r>
        <w:rPr>
          <w:rFonts w:eastAsia="Times New Roman"/>
          <w:sz w:val="28"/>
          <w:szCs w:val="28"/>
        </w:rPr>
        <w:t>Все чертежи должны быть выполнены в соответствии с ГОСТами ЕСКД и отличаться четким и аккуратным выполнением. Чертежи выполняют на листах чертежной бумаги формата, указанного по каждой теме в программе (о форматах см. ГОСТ 2.301-68). После нанесения рамки чертежа в правом нижнем углу намечают габаритные размеры основной надписи чертежа (55</w:t>
      </w:r>
      <w:r>
        <w:rPr>
          <w:rFonts w:eastAsia="Symbol"/>
          <w:sz w:val="28"/>
          <w:szCs w:val="28"/>
        </w:rPr>
        <w:t>х</w:t>
      </w:r>
      <w:r>
        <w:rPr>
          <w:rFonts w:eastAsia="Times New Roman"/>
          <w:sz w:val="28"/>
          <w:szCs w:val="28"/>
        </w:rPr>
        <w:t>185 мм) и в левом верхнем углу графу для обозначения документа (размер 70</w:t>
      </w:r>
      <w:r>
        <w:rPr>
          <w:rFonts w:eastAsia="Symbol"/>
          <w:sz w:val="28"/>
          <w:szCs w:val="28"/>
        </w:rPr>
        <w:t>х</w:t>
      </w:r>
      <w:r>
        <w:rPr>
          <w:rFonts w:eastAsia="Times New Roman"/>
          <w:sz w:val="28"/>
          <w:szCs w:val="28"/>
        </w:rPr>
        <w:t>14 мм), единые для всех форматов.</w:t>
      </w:r>
    </w:p>
    <w:p>
      <w:pPr>
        <w:pStyle w:val="Normal"/>
        <w:spacing w:lineRule="exact" w:line="21"/>
        <w:rPr>
          <w:sz w:val="28"/>
          <w:szCs w:val="28"/>
        </w:rPr>
      </w:pPr>
      <w:r>
        <w:rPr>
          <w:sz w:val="28"/>
          <w:szCs w:val="28"/>
        </w:rPr>
      </w:r>
    </w:p>
    <w:p>
      <w:pPr>
        <w:pStyle w:val="Normal"/>
        <w:spacing w:lineRule="auto" w:line="237"/>
        <w:ind w:firstLine="708"/>
        <w:jc w:val="both"/>
        <w:rPr>
          <w:sz w:val="28"/>
          <w:szCs w:val="28"/>
        </w:rPr>
      </w:pPr>
      <w:r>
        <w:rPr>
          <w:rFonts w:eastAsia="Times New Roman"/>
          <w:sz w:val="28"/>
          <w:szCs w:val="28"/>
        </w:rPr>
        <w:t>Форма основной надписи в соответствии с ГОСТ 2.104-68 и пример заполнения основной надписи даны далее. Обводить чертеж следует, принимая толщину основных сплошных линий равной 0,7…0,8 мм, а толщину остальных линий - согласно ГОСТ 2.303-68. Перед обводкой чертежа рекомендуется тщательно проверить правильность его выполнения. Студенты могут проверить правильность построения во время консультаций у преподавателя, курирующего поток.</w:t>
      </w:r>
    </w:p>
    <w:p>
      <w:pPr>
        <w:pStyle w:val="Normal"/>
        <w:spacing w:lineRule="exact" w:line="17"/>
        <w:rPr>
          <w:sz w:val="28"/>
          <w:szCs w:val="28"/>
        </w:rPr>
      </w:pPr>
      <w:r>
        <w:rPr>
          <w:sz w:val="28"/>
          <w:szCs w:val="28"/>
        </w:rPr>
      </w:r>
    </w:p>
    <w:p>
      <w:pPr>
        <w:pStyle w:val="Normal"/>
        <w:spacing w:lineRule="auto" w:line="235"/>
        <w:ind w:firstLine="708"/>
        <w:jc w:val="both"/>
        <w:rPr>
          <w:sz w:val="28"/>
          <w:szCs w:val="28"/>
        </w:rPr>
      </w:pPr>
      <w:r>
        <w:rPr>
          <w:rFonts w:eastAsia="Times New Roman"/>
          <w:sz w:val="28"/>
          <w:szCs w:val="28"/>
        </w:rPr>
        <w:t>Чертежи моделей, примеры выполнения контрольной работы, помещенные в данном пособии, не являются эталонами исполнения, а служат лишь примерами расположения материала на листе, характеризуют объем и содержание задания.</w:t>
      </w:r>
    </w:p>
    <w:p>
      <w:pPr>
        <w:pStyle w:val="Normal"/>
        <w:spacing w:lineRule="exact" w:line="19"/>
        <w:rPr>
          <w:sz w:val="28"/>
          <w:szCs w:val="28"/>
        </w:rPr>
      </w:pPr>
      <w:r>
        <w:rPr>
          <w:sz w:val="28"/>
          <w:szCs w:val="28"/>
        </w:rPr>
      </w:r>
    </w:p>
    <w:p>
      <w:pPr>
        <w:pStyle w:val="Normal"/>
        <w:spacing w:lineRule="auto" w:line="235"/>
        <w:ind w:firstLine="708"/>
        <w:jc w:val="both"/>
        <w:rPr>
          <w:sz w:val="28"/>
          <w:szCs w:val="28"/>
        </w:rPr>
      </w:pPr>
      <w:r>
        <w:rPr>
          <w:rFonts w:eastAsia="Times New Roman"/>
          <w:sz w:val="28"/>
          <w:szCs w:val="28"/>
        </w:rPr>
        <w:t>При выполнении изображений следует обратить внимание на масштаб, в котором необходимо вычертить данное задание. Предпочтение отдается вычерчиванию изображений в натуральную величину (1:1). Для выполнения изображений следует выбрать такой масштаб и так расположить эти изображения на формате, чтобы заполненность поля чертежа изображениями составляла 75-80 %.</w:t>
      </w:r>
    </w:p>
    <w:p>
      <w:pPr>
        <w:pStyle w:val="Normal"/>
        <w:spacing w:lineRule="exact" w:line="302"/>
        <w:rPr>
          <w:sz w:val="28"/>
          <w:szCs w:val="28"/>
        </w:rPr>
      </w:pPr>
      <w:r>
        <w:rPr>
          <w:sz w:val="28"/>
          <w:szCs w:val="28"/>
        </w:rPr>
      </w:r>
    </w:p>
    <w:p>
      <w:pPr>
        <w:pStyle w:val="Normal"/>
        <w:jc w:val="center"/>
        <w:rPr>
          <w:sz w:val="28"/>
          <w:szCs w:val="28"/>
        </w:rPr>
      </w:pPr>
      <w:r>
        <w:rPr>
          <w:rFonts w:eastAsia="Times New Roman"/>
          <w:sz w:val="28"/>
          <w:szCs w:val="28"/>
        </w:rPr>
        <w:t>Форма основной надписи</w:t>
      </w:r>
    </w:p>
    <w:p>
      <w:pPr>
        <w:pStyle w:val="Normal"/>
        <w:spacing w:lineRule="exact" w:line="20"/>
        <w:rPr>
          <w:sz w:val="28"/>
          <w:szCs w:val="28"/>
        </w:rPr>
      </w:pPr>
      <w:r>
        <w:rPr>
          <w:sz w:val="28"/>
          <w:szCs w:val="28"/>
        </w:rPr>
        <w:drawing>
          <wp:anchor behindDoc="1" distT="0" distB="0" distL="0" distR="0" simplePos="0" locked="0" layoutInCell="1" allowOverlap="1" relativeHeight="2">
            <wp:simplePos x="0" y="0"/>
            <wp:positionH relativeFrom="column">
              <wp:posOffset>178435</wp:posOffset>
            </wp:positionH>
            <wp:positionV relativeFrom="paragraph">
              <wp:posOffset>4445</wp:posOffset>
            </wp:positionV>
            <wp:extent cx="5753100" cy="2486025"/>
            <wp:effectExtent l="0" t="0" r="0" b="0"/>
            <wp:wrapNone/>
            <wp:docPr id="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2" descr=""/>
                    <pic:cNvPicPr>
                      <a:picLocks noChangeAspect="1" noChangeArrowheads="1"/>
                    </pic:cNvPicPr>
                  </pic:nvPicPr>
                  <pic:blipFill>
                    <a:blip r:embed="rId4"/>
                    <a:stretch>
                      <a:fillRect/>
                    </a:stretch>
                  </pic:blipFill>
                  <pic:spPr bwMode="auto">
                    <a:xfrm>
                      <a:off x="0" y="0"/>
                      <a:ext cx="5753100" cy="2486025"/>
                    </a:xfrm>
                    <a:prstGeom prst="rect">
                      <a:avLst/>
                    </a:prstGeom>
                  </pic:spPr>
                </pic:pic>
              </a:graphicData>
            </a:graphic>
          </wp:anchor>
        </w:drawing>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394"/>
        <w:rPr>
          <w:sz w:val="28"/>
          <w:szCs w:val="28"/>
        </w:rPr>
      </w:pPr>
      <w:r>
        <w:rPr>
          <w:sz w:val="28"/>
          <w:szCs w:val="28"/>
        </w:rPr>
      </w:r>
    </w:p>
    <w:p>
      <w:pPr>
        <w:pStyle w:val="Normal"/>
        <w:ind w:left="2040" w:hanging="0"/>
        <w:rPr>
          <w:sz w:val="28"/>
          <w:szCs w:val="28"/>
        </w:rPr>
      </w:pPr>
      <w:r>
        <w:rPr>
          <w:rFonts w:eastAsia="Times New Roman"/>
          <w:sz w:val="28"/>
          <w:szCs w:val="28"/>
        </w:rPr>
        <w:t>Рисунок 1. Пример заполнения основной надписи</w:t>
      </w:r>
    </w:p>
    <w:p>
      <w:pPr>
        <w:pStyle w:val="Normal"/>
        <w:spacing w:lineRule="exact" w:line="299"/>
        <w:rPr>
          <w:sz w:val="28"/>
          <w:szCs w:val="28"/>
        </w:rPr>
      </w:pPr>
      <w:r>
        <w:rPr>
          <w:sz w:val="28"/>
          <w:szCs w:val="28"/>
        </w:rPr>
      </w:r>
    </w:p>
    <w:p>
      <w:pPr>
        <w:pStyle w:val="Normal"/>
        <w:rPr>
          <w:sz w:val="28"/>
          <w:szCs w:val="28"/>
        </w:rPr>
      </w:pPr>
      <w:r>
        <w:rPr>
          <w:rFonts w:eastAsia="Times New Roman"/>
          <w:sz w:val="28"/>
          <w:szCs w:val="28"/>
        </w:rPr>
        <w:t>1 – Наименование работы (7)</w:t>
      </w:r>
    </w:p>
    <w:p>
      <w:pPr>
        <w:pStyle w:val="Normal"/>
        <w:spacing w:lineRule="exact" w:line="1"/>
        <w:rPr>
          <w:sz w:val="28"/>
          <w:szCs w:val="28"/>
        </w:rPr>
      </w:pPr>
      <w:r>
        <w:rPr>
          <w:sz w:val="28"/>
          <w:szCs w:val="28"/>
        </w:rPr>
      </w:r>
    </w:p>
    <w:p>
      <w:pPr>
        <w:pStyle w:val="Normal"/>
        <w:rPr>
          <w:sz w:val="28"/>
          <w:szCs w:val="28"/>
        </w:rPr>
      </w:pPr>
      <w:r>
        <w:rPr>
          <w:rFonts w:eastAsia="Times New Roman"/>
          <w:sz w:val="28"/>
          <w:szCs w:val="28"/>
        </w:rPr>
        <w:t>2 - Обозначение чертежа ПЧ.110809.05.01 (7)</w:t>
      </w:r>
    </w:p>
    <w:p>
      <w:pPr>
        <w:pStyle w:val="Normal"/>
        <w:spacing w:lineRule="auto" w:line="237"/>
        <w:ind w:left="380" w:hanging="0"/>
        <w:rPr>
          <w:sz w:val="28"/>
          <w:szCs w:val="28"/>
        </w:rPr>
      </w:pPr>
      <w:r>
        <w:rPr>
          <w:rFonts w:eastAsia="Times New Roman"/>
          <w:sz w:val="28"/>
          <w:szCs w:val="28"/>
        </w:rPr>
        <w:t>где: ПЧ – проекционное черчение</w:t>
      </w:r>
    </w:p>
    <w:p>
      <w:pPr>
        <w:pStyle w:val="Normal"/>
        <w:spacing w:lineRule="exact" w:line="2"/>
        <w:rPr>
          <w:sz w:val="28"/>
          <w:szCs w:val="28"/>
        </w:rPr>
      </w:pPr>
      <w:r>
        <w:rPr>
          <w:sz w:val="28"/>
          <w:szCs w:val="28"/>
        </w:rPr>
      </w:r>
    </w:p>
    <w:p>
      <w:pPr>
        <w:pStyle w:val="Normal"/>
        <w:ind w:left="840" w:hanging="0"/>
        <w:rPr>
          <w:sz w:val="28"/>
          <w:szCs w:val="28"/>
        </w:rPr>
      </w:pPr>
      <w:r>
        <w:rPr>
          <w:rFonts w:eastAsia="Times New Roman"/>
          <w:sz w:val="28"/>
          <w:szCs w:val="28"/>
        </w:rPr>
        <w:t>35.02.07. щифр специальности</w:t>
      </w:r>
    </w:p>
    <w:p>
      <w:pPr>
        <w:pStyle w:val="Normal"/>
        <w:spacing w:lineRule="auto" w:line="237"/>
        <w:ind w:left="840" w:hanging="0"/>
        <w:rPr>
          <w:sz w:val="28"/>
          <w:szCs w:val="28"/>
        </w:rPr>
      </w:pPr>
      <w:r>
        <w:rPr>
          <w:rFonts w:eastAsia="Times New Roman"/>
          <w:sz w:val="28"/>
          <w:szCs w:val="28"/>
        </w:rPr>
        <w:t>13 – вариант, последний номер шифра студента</w:t>
      </w:r>
    </w:p>
    <w:p>
      <w:pPr>
        <w:pStyle w:val="Normal"/>
        <w:spacing w:lineRule="exact" w:line="2"/>
        <w:rPr>
          <w:sz w:val="28"/>
          <w:szCs w:val="28"/>
        </w:rPr>
      </w:pPr>
      <w:r>
        <w:rPr>
          <w:sz w:val="28"/>
          <w:szCs w:val="28"/>
        </w:rPr>
      </w:r>
    </w:p>
    <w:p>
      <w:pPr>
        <w:pStyle w:val="Normal"/>
        <w:ind w:left="840" w:hanging="0"/>
        <w:rPr>
          <w:sz w:val="28"/>
          <w:szCs w:val="28"/>
        </w:rPr>
      </w:pPr>
      <w:r>
        <w:rPr>
          <w:rFonts w:eastAsia="Times New Roman"/>
          <w:sz w:val="28"/>
          <w:szCs w:val="28"/>
        </w:rPr>
        <w:t>01 – номер листа</w:t>
      </w:r>
    </w:p>
    <w:p>
      <w:pPr>
        <w:sectPr>
          <w:type w:val="nextPage"/>
          <w:pgSz w:w="11906" w:h="16838"/>
          <w:pgMar w:left="1140" w:right="1126" w:header="0" w:top="712" w:footer="0" w:bottom="1032" w:gutter="0"/>
          <w:pgNumType w:fmt="decimal"/>
          <w:formProt w:val="false"/>
          <w:textDirection w:val="lrTb"/>
          <w:docGrid w:type="default" w:linePitch="100" w:charSpace="4096"/>
        </w:sectPr>
        <w:pStyle w:val="Normal"/>
        <w:rPr>
          <w:sz w:val="28"/>
          <w:szCs w:val="28"/>
        </w:rPr>
      </w:pPr>
      <w:r>
        <w:rPr>
          <w:rFonts w:eastAsia="Times New Roman"/>
          <w:sz w:val="28"/>
          <w:szCs w:val="28"/>
        </w:rPr>
        <w:t>4 – аббревиатура учебного заведения, группа, например, БАТ, гр.19 М (7)</w:t>
      </w:r>
    </w:p>
    <w:p>
      <w:pPr>
        <w:pStyle w:val="Normal"/>
        <w:spacing w:lineRule="auto" w:line="235"/>
        <w:ind w:right="120" w:firstLine="567"/>
        <w:jc w:val="both"/>
        <w:rPr>
          <w:sz w:val="28"/>
          <w:szCs w:val="28"/>
        </w:rPr>
      </w:pPr>
      <w:r>
        <w:rPr>
          <w:rFonts w:eastAsia="Times New Roman"/>
          <w:sz w:val="28"/>
          <w:szCs w:val="28"/>
        </w:rPr>
        <w:t>Все надписи, а также и отдельные обозначения в виде букв и цифр на эпюре должны быть выполнены стандартным шрифтом размером 3,5 и 5 в соответствии с ГОСТ 2.304-81. Эпюры выполняются с помощью чертежных инструментов карандашом.</w:t>
      </w:r>
    </w:p>
    <w:p>
      <w:pPr>
        <w:pStyle w:val="Normal"/>
        <w:ind w:left="820" w:hanging="0"/>
        <w:rPr>
          <w:sz w:val="28"/>
          <w:szCs w:val="28"/>
        </w:rPr>
      </w:pPr>
      <w:r>
        <w:rPr>
          <w:rFonts w:eastAsia="Times New Roman"/>
          <w:sz w:val="28"/>
          <w:szCs w:val="28"/>
        </w:rPr>
        <w:t>При обводке характер и толщина линий берутся в соответствии с ГОСТ 2.303- 68.</w:t>
      </w:r>
    </w:p>
    <w:p>
      <w:pPr>
        <w:pStyle w:val="Normal"/>
        <w:spacing w:lineRule="exact" w:line="16"/>
        <w:rPr>
          <w:sz w:val="28"/>
          <w:szCs w:val="28"/>
        </w:rPr>
      </w:pPr>
      <w:r>
        <w:rPr>
          <w:sz w:val="28"/>
          <w:szCs w:val="28"/>
        </w:rPr>
      </w:r>
    </w:p>
    <w:p>
      <w:pPr>
        <w:pStyle w:val="Normal"/>
        <w:tabs>
          <w:tab w:val="clear" w:pos="708"/>
          <w:tab w:val="left" w:pos="549" w:leader="none"/>
        </w:tabs>
        <w:spacing w:lineRule="auto" w:line="237"/>
        <w:ind w:right="100" w:firstLine="567"/>
        <w:jc w:val="both"/>
        <w:rPr>
          <w:rFonts w:eastAsia="Times New Roman"/>
          <w:sz w:val="28"/>
          <w:szCs w:val="28"/>
        </w:rPr>
      </w:pPr>
      <w:r>
        <w:rPr>
          <w:rFonts w:eastAsia="Times New Roman"/>
          <w:sz w:val="28"/>
          <w:szCs w:val="28"/>
        </w:rPr>
        <w:t>Все видимые основные линии выполняются сплошными толщиной s = 0,7…0,8 мм. Линии центров и осевые - штрихпунктирной линией толщиной от s/2 до s/3 мм. Линии построений и линии связи должны быть сплошными и наиболее тонкими линиями (s/2…s/3). Линии невидимых контуров показывают штриховыми линиями, толщина которых составляет тоже s/2…s/3. На это следует обратить внимание при выполнении всех работ, имея при этом в виду, что заданные плоскости и поверхности непрозрачны.</w:t>
      </w:r>
    </w:p>
    <w:p>
      <w:pPr>
        <w:pStyle w:val="Normal"/>
        <w:spacing w:lineRule="exact" w:line="18"/>
        <w:rPr>
          <w:rFonts w:eastAsia="Times New Roman"/>
          <w:sz w:val="28"/>
          <w:szCs w:val="28"/>
        </w:rPr>
      </w:pPr>
      <w:r>
        <w:rPr>
          <w:rFonts w:eastAsia="Times New Roman"/>
          <w:sz w:val="28"/>
          <w:szCs w:val="28"/>
        </w:rPr>
      </w:r>
    </w:p>
    <w:p>
      <w:pPr>
        <w:pStyle w:val="Normal"/>
        <w:spacing w:lineRule="auto" w:line="235"/>
        <w:ind w:left="120" w:right="100" w:firstLine="708"/>
        <w:jc w:val="both"/>
        <w:rPr>
          <w:rFonts w:eastAsia="Times New Roman"/>
          <w:sz w:val="28"/>
          <w:szCs w:val="28"/>
        </w:rPr>
      </w:pPr>
      <w:r>
        <w:rPr>
          <w:rFonts w:eastAsia="Times New Roman"/>
          <w:sz w:val="28"/>
          <w:szCs w:val="28"/>
        </w:rPr>
        <w:t>На тщательность построений должно быть обращено серьезное внимание. Небрежно выполненные построения не только снижают качество чертежа, но и приводят к неправильным результатам.</w:t>
      </w:r>
    </w:p>
    <w:p>
      <w:pPr>
        <w:pStyle w:val="Normal"/>
        <w:spacing w:lineRule="exact" w:line="19"/>
        <w:rPr>
          <w:rFonts w:eastAsia="Times New Roman"/>
          <w:sz w:val="28"/>
          <w:szCs w:val="28"/>
        </w:rPr>
      </w:pPr>
      <w:r>
        <w:rPr>
          <w:rFonts w:eastAsia="Times New Roman"/>
          <w:sz w:val="28"/>
          <w:szCs w:val="28"/>
        </w:rPr>
      </w:r>
    </w:p>
    <w:p>
      <w:pPr>
        <w:pStyle w:val="Normal"/>
        <w:spacing w:lineRule="auto" w:line="232"/>
        <w:ind w:left="820" w:right="120" w:hanging="0"/>
        <w:rPr>
          <w:rFonts w:eastAsia="Times New Roman"/>
          <w:sz w:val="28"/>
          <w:szCs w:val="28"/>
        </w:rPr>
      </w:pPr>
      <w:r>
        <w:rPr>
          <w:rFonts w:eastAsia="Times New Roman"/>
          <w:sz w:val="28"/>
          <w:szCs w:val="28"/>
        </w:rPr>
        <w:t>Все основные вспомогательные построения должны быть сохранены. Проекции точек на чертеже желательно вычерчивать в виде окружности</w:t>
      </w:r>
    </w:p>
    <w:p>
      <w:pPr>
        <w:pStyle w:val="Normal"/>
        <w:spacing w:lineRule="exact" w:line="17"/>
        <w:rPr>
          <w:rFonts w:eastAsia="Times New Roman"/>
          <w:sz w:val="28"/>
          <w:szCs w:val="28"/>
        </w:rPr>
      </w:pPr>
      <w:r>
        <w:rPr>
          <w:rFonts w:eastAsia="Times New Roman"/>
          <w:sz w:val="28"/>
          <w:szCs w:val="28"/>
        </w:rPr>
      </w:r>
    </w:p>
    <w:p>
      <w:pPr>
        <w:pStyle w:val="Normal"/>
        <w:spacing w:lineRule="auto" w:line="237"/>
        <w:ind w:left="120" w:right="100" w:hanging="0"/>
        <w:jc w:val="both"/>
        <w:rPr>
          <w:rFonts w:eastAsia="Times New Roman"/>
          <w:sz w:val="28"/>
          <w:szCs w:val="28"/>
        </w:rPr>
      </w:pPr>
      <w:r>
        <w:rPr>
          <w:rFonts w:eastAsia="Times New Roman"/>
          <w:sz w:val="28"/>
          <w:szCs w:val="28"/>
        </w:rPr>
        <w:t>диаметром 1,5…2 мм с помощью циркуля-«балеринки» (см. образцы примеров выполнения работы). Рекомендуется отдельные видимые элементы геометрических тел и поверхностей покрывать бледными тонами красок, используя акварель, разведенную в воде тушь, чай или цветные карандаши. Всегда, однако, следует помнить о том, чтобы тона были очень бледными, не затемняли линий построений, надписей и обозначений.</w:t>
      </w:r>
    </w:p>
    <w:p>
      <w:pPr>
        <w:pStyle w:val="Normal"/>
        <w:ind w:firstLine="567"/>
        <w:jc w:val="both"/>
        <w:rPr>
          <w:sz w:val="28"/>
          <w:szCs w:val="28"/>
        </w:rPr>
      </w:pPr>
      <w:r>
        <w:rPr>
          <w:sz w:val="28"/>
          <w:szCs w:val="28"/>
        </w:rPr>
        <w:t>Здесь даны методические указания по правилам и порядку выполнения графических заданий контрольной работы по Инженерной графике для студентов заочной формы обучения.</w:t>
        <w:br/>
        <w:t>Приведены пояснения к заданиям и последовательность их выполнения, а также общие требования к выполнению и оформлению чертежей в соответствии с действующими чертежными стандартами.</w:t>
      </w:r>
    </w:p>
    <w:p>
      <w:pPr>
        <w:pStyle w:val="Normal"/>
        <w:ind w:firstLine="567"/>
        <w:jc w:val="both"/>
        <w:rPr>
          <w:b/>
          <w:b/>
          <w:bCs/>
          <w:i/>
          <w:i/>
          <w:iCs/>
          <w:sz w:val="28"/>
          <w:szCs w:val="28"/>
        </w:rPr>
      </w:pPr>
      <w:r>
        <w:rPr>
          <w:b/>
          <w:bCs/>
          <w:i/>
          <w:iCs/>
          <w:sz w:val="28"/>
          <w:szCs w:val="28"/>
        </w:rPr>
        <w:t>Графическая работа № 1 «Титульный лист»</w:t>
      </w:r>
    </w:p>
    <w:p>
      <w:pPr>
        <w:pStyle w:val="Normal"/>
        <w:ind w:firstLine="567"/>
        <w:jc w:val="both"/>
        <w:rPr>
          <w:b/>
          <w:b/>
          <w:bCs/>
          <w:i/>
          <w:i/>
          <w:iCs/>
          <w:sz w:val="28"/>
          <w:szCs w:val="28"/>
        </w:rPr>
      </w:pPr>
      <w:r>
        <w:rPr>
          <w:b/>
          <w:bCs/>
          <w:i/>
          <w:iCs/>
          <w:sz w:val="28"/>
          <w:szCs w:val="28"/>
        </w:rPr>
        <w:t>Тема 1.1. «Линии чертежа и выполнение надписей на чертежах»</w:t>
      </w:r>
    </w:p>
    <w:p>
      <w:pPr>
        <w:pStyle w:val="Normal"/>
        <w:ind w:firstLine="567"/>
        <w:jc w:val="both"/>
        <w:rPr>
          <w:sz w:val="28"/>
          <w:szCs w:val="28"/>
        </w:rPr>
      </w:pPr>
      <w:r>
        <w:rPr>
          <w:b/>
          <w:bCs/>
          <w:i/>
          <w:iCs/>
          <w:sz w:val="28"/>
          <w:szCs w:val="28"/>
        </w:rPr>
        <w:t>Содержание задания:</w:t>
      </w:r>
      <w:r>
        <w:rPr>
          <w:sz w:val="28"/>
          <w:szCs w:val="28"/>
        </w:rPr>
        <w:t> Выполнение титульного листа контрольной работы.</w:t>
      </w:r>
    </w:p>
    <w:p>
      <w:pPr>
        <w:pStyle w:val="Normal"/>
        <w:ind w:firstLine="567"/>
        <w:jc w:val="both"/>
        <w:rPr/>
      </w:pPr>
      <w:r>
        <w:rPr>
          <w:sz w:val="28"/>
          <w:szCs w:val="28"/>
        </w:rPr>
        <w:t>В соответствии с заданием студент должен выполнить </w:t>
      </w:r>
      <w:hyperlink r:id="rId5">
        <w:r>
          <w:rPr>
            <w:rStyle w:val="Style14"/>
            <w:color w:val="auto"/>
            <w:sz w:val="28"/>
            <w:szCs w:val="28"/>
            <w:u w:val="none"/>
          </w:rPr>
          <w:t>титульный лист</w:t>
        </w:r>
      </w:hyperlink>
      <w:r>
        <w:rPr>
          <w:sz w:val="28"/>
          <w:szCs w:val="28"/>
        </w:rPr>
        <w:t> альбома, в который подшиваются остальные графические задания контрольной работы №1.</w:t>
        <w:br/>
        <w:t>Задание выполняется карандашами на листе формата А4 (</w:t>
      </w:r>
      <w:r>
        <w:rPr>
          <w:i/>
          <w:iCs/>
          <w:sz w:val="28"/>
          <w:szCs w:val="28"/>
        </w:rPr>
        <w:t>297×210 мм</w:t>
      </w:r>
      <w:r>
        <w:rPr>
          <w:sz w:val="28"/>
          <w:szCs w:val="28"/>
        </w:rPr>
        <w:t>) и оформляется по образцу, приведенному ниже. В прилагаемом образце необходимо изменить Ф. И. О. студента, номер группы и номер варианта Контрольной работы, а также учебный год.</w:t>
        <w:br/>
        <w:t>Допускается выполнение титульного листа средствами машинной графики (программы AutoCAD, Компас и т. п.) с использованием стандартных чертежных шрифтов.</w:t>
      </w:r>
    </w:p>
    <w:p>
      <w:pPr>
        <w:pStyle w:val="Normal"/>
        <w:ind w:firstLine="567"/>
        <w:jc w:val="both"/>
        <w:rPr>
          <w:sz w:val="28"/>
          <w:szCs w:val="28"/>
        </w:rPr>
      </w:pPr>
      <w:r>
        <w:rPr>
          <w:sz w:val="28"/>
          <w:szCs w:val="28"/>
        </w:rPr>
        <w:t>Для выполнения задания студент должен знать следующие требования стандартов ЕСКД:</w:t>
      </w:r>
    </w:p>
    <w:p>
      <w:pPr>
        <w:pStyle w:val="Normal"/>
        <w:numPr>
          <w:ilvl w:val="0"/>
          <w:numId w:val="1"/>
        </w:numPr>
        <w:ind w:firstLine="567"/>
        <w:jc w:val="both"/>
        <w:rPr>
          <w:sz w:val="28"/>
          <w:szCs w:val="28"/>
        </w:rPr>
      </w:pPr>
      <w:r>
        <w:rPr>
          <w:i/>
          <w:iCs/>
          <w:sz w:val="28"/>
          <w:szCs w:val="28"/>
        </w:rPr>
        <w:t>размеры основных форматов листов для выполнения чертежей;</w:t>
      </w:r>
    </w:p>
    <w:p>
      <w:pPr>
        <w:pStyle w:val="Normal"/>
        <w:numPr>
          <w:ilvl w:val="0"/>
          <w:numId w:val="1"/>
        </w:numPr>
        <w:ind w:firstLine="567"/>
        <w:jc w:val="both"/>
        <w:rPr>
          <w:sz w:val="28"/>
          <w:szCs w:val="28"/>
        </w:rPr>
      </w:pPr>
      <w:r>
        <w:rPr>
          <w:i/>
          <w:iCs/>
          <w:sz w:val="28"/>
          <w:szCs w:val="28"/>
        </w:rPr>
        <w:t>типы и размеры линий чертежа;</w:t>
      </w:r>
    </w:p>
    <w:p>
      <w:pPr>
        <w:pStyle w:val="Normal"/>
        <w:numPr>
          <w:ilvl w:val="0"/>
          <w:numId w:val="1"/>
        </w:numPr>
        <w:ind w:firstLine="567"/>
        <w:jc w:val="both"/>
        <w:rPr>
          <w:sz w:val="28"/>
          <w:szCs w:val="28"/>
        </w:rPr>
      </w:pPr>
      <w:r>
        <w:rPr>
          <w:i/>
          <w:iCs/>
          <w:sz w:val="28"/>
          <w:szCs w:val="28"/>
        </w:rPr>
        <w:t>размеры и форму прописных и строчных букв русского алфавита, цифр и знаков;</w:t>
      </w:r>
    </w:p>
    <w:p>
      <w:pPr>
        <w:pStyle w:val="Normal"/>
        <w:numPr>
          <w:ilvl w:val="0"/>
          <w:numId w:val="1"/>
        </w:numPr>
        <w:ind w:firstLine="567"/>
        <w:jc w:val="both"/>
        <w:rPr>
          <w:sz w:val="28"/>
          <w:szCs w:val="28"/>
        </w:rPr>
      </w:pPr>
      <w:r>
        <w:rPr>
          <w:i/>
          <w:iCs/>
          <w:sz w:val="28"/>
          <w:szCs w:val="28"/>
        </w:rPr>
        <w:t>выполнение рамки чертежа, форму, содержание и размеры граф основной надписи.</w:t>
      </w:r>
    </w:p>
    <w:p>
      <w:pPr>
        <w:pStyle w:val="Normal"/>
        <w:ind w:firstLine="567"/>
        <w:jc w:val="both"/>
        <w:rPr>
          <w:sz w:val="28"/>
          <w:szCs w:val="28"/>
        </w:rPr>
      </w:pPr>
      <w:r>
        <w:rPr>
          <w:sz w:val="28"/>
          <w:szCs w:val="28"/>
        </w:rPr>
        <w:t>Студент должен уметь:</w:t>
      </w:r>
    </w:p>
    <w:p>
      <w:pPr>
        <w:pStyle w:val="Normal"/>
        <w:numPr>
          <w:ilvl w:val="0"/>
          <w:numId w:val="2"/>
        </w:numPr>
        <w:ind w:firstLine="567"/>
        <w:jc w:val="both"/>
        <w:rPr>
          <w:sz w:val="28"/>
          <w:szCs w:val="28"/>
        </w:rPr>
      </w:pPr>
      <w:r>
        <w:rPr>
          <w:i/>
          <w:iCs/>
          <w:sz w:val="28"/>
          <w:szCs w:val="28"/>
        </w:rPr>
        <w:t>пользоваться чертежными инструментами и готовить их к работе;</w:t>
      </w:r>
    </w:p>
    <w:p>
      <w:pPr>
        <w:pStyle w:val="Normal"/>
        <w:numPr>
          <w:ilvl w:val="0"/>
          <w:numId w:val="2"/>
        </w:numPr>
        <w:ind w:firstLine="567"/>
        <w:jc w:val="both"/>
        <w:rPr>
          <w:sz w:val="28"/>
          <w:szCs w:val="28"/>
        </w:rPr>
      </w:pPr>
      <w:r>
        <w:rPr>
          <w:i/>
          <w:iCs/>
          <w:sz w:val="28"/>
          <w:szCs w:val="28"/>
        </w:rPr>
        <w:t>выполнять различные линии и надписи на чертежах;</w:t>
      </w:r>
    </w:p>
    <w:p>
      <w:pPr>
        <w:pStyle w:val="Normal"/>
        <w:numPr>
          <w:ilvl w:val="0"/>
          <w:numId w:val="2"/>
        </w:numPr>
        <w:ind w:firstLine="567"/>
        <w:jc w:val="both"/>
        <w:rPr>
          <w:sz w:val="28"/>
          <w:szCs w:val="28"/>
        </w:rPr>
      </w:pPr>
      <w:r>
        <w:rPr>
          <w:i/>
          <w:iCs/>
          <w:sz w:val="28"/>
          <w:szCs w:val="28"/>
        </w:rPr>
        <w:t>заполнять графы основной надписи.</w:t>
      </w:r>
    </w:p>
    <w:p>
      <w:pPr>
        <w:pStyle w:val="Normal"/>
        <w:ind w:firstLine="567"/>
        <w:jc w:val="both"/>
        <w:rPr>
          <w:sz w:val="28"/>
          <w:szCs w:val="28"/>
        </w:rPr>
      </w:pPr>
      <w:r>
        <w:rPr>
          <w:sz w:val="28"/>
          <w:szCs w:val="28"/>
        </w:rPr>
        <w:t>Вопросы для самопроверки перед выполнением задания:</w:t>
      </w:r>
    </w:p>
    <w:p>
      <w:pPr>
        <w:pStyle w:val="Normal"/>
        <w:numPr>
          <w:ilvl w:val="0"/>
          <w:numId w:val="3"/>
        </w:numPr>
        <w:ind w:firstLine="567"/>
        <w:jc w:val="both"/>
        <w:rPr>
          <w:sz w:val="28"/>
          <w:szCs w:val="28"/>
        </w:rPr>
      </w:pPr>
      <w:r>
        <w:rPr>
          <w:i/>
          <w:iCs/>
          <w:sz w:val="28"/>
          <w:szCs w:val="28"/>
        </w:rPr>
        <w:t>Какие типы линий установлены стандартами ЕСКД (ГОСТ 2.303-68)?</w:t>
      </w:r>
    </w:p>
    <w:p>
      <w:pPr>
        <w:pStyle w:val="Normal"/>
        <w:numPr>
          <w:ilvl w:val="0"/>
          <w:numId w:val="3"/>
        </w:numPr>
        <w:ind w:firstLine="567"/>
        <w:jc w:val="both"/>
        <w:rPr>
          <w:sz w:val="28"/>
          <w:szCs w:val="28"/>
        </w:rPr>
      </w:pPr>
      <w:r>
        <w:rPr>
          <w:i/>
          <w:iCs/>
          <w:sz w:val="28"/>
          <w:szCs w:val="28"/>
        </w:rPr>
        <w:t>Какая толщина берется для штриховой и штрихпунктирной линии в зависимости от толщины основной линии?</w:t>
      </w:r>
    </w:p>
    <w:p>
      <w:pPr>
        <w:pStyle w:val="Normal"/>
        <w:numPr>
          <w:ilvl w:val="0"/>
          <w:numId w:val="3"/>
        </w:numPr>
        <w:ind w:firstLine="567"/>
        <w:jc w:val="both"/>
        <w:rPr>
          <w:sz w:val="28"/>
          <w:szCs w:val="28"/>
        </w:rPr>
      </w:pPr>
      <w:r>
        <w:rPr>
          <w:i/>
          <w:iCs/>
          <w:sz w:val="28"/>
          <w:szCs w:val="28"/>
        </w:rPr>
        <w:t>Какова длина штрихов в штриховой и штрихпунктирной линиях?</w:t>
      </w:r>
    </w:p>
    <w:p>
      <w:pPr>
        <w:pStyle w:val="Normal"/>
        <w:numPr>
          <w:ilvl w:val="0"/>
          <w:numId w:val="3"/>
        </w:numPr>
        <w:ind w:firstLine="567"/>
        <w:jc w:val="both"/>
        <w:rPr>
          <w:sz w:val="28"/>
          <w:szCs w:val="28"/>
        </w:rPr>
      </w:pPr>
      <w:r>
        <w:rPr>
          <w:i/>
          <w:iCs/>
          <w:sz w:val="28"/>
          <w:szCs w:val="28"/>
        </w:rPr>
        <w:t>Перечислите основные форматы, установленные ЕСКД (ГОСТ 2.303-68).</w:t>
      </w:r>
    </w:p>
    <w:p>
      <w:pPr>
        <w:pStyle w:val="Normal"/>
        <w:numPr>
          <w:ilvl w:val="0"/>
          <w:numId w:val="3"/>
        </w:numPr>
        <w:ind w:firstLine="567"/>
        <w:jc w:val="both"/>
        <w:rPr>
          <w:sz w:val="28"/>
          <w:szCs w:val="28"/>
        </w:rPr>
      </w:pPr>
      <w:r>
        <w:rPr>
          <w:i/>
          <w:iCs/>
          <w:sz w:val="28"/>
          <w:szCs w:val="28"/>
        </w:rPr>
        <w:t>Как выполняется рамка чертежного листа?</w:t>
      </w:r>
    </w:p>
    <w:p>
      <w:pPr>
        <w:pStyle w:val="Normal"/>
        <w:numPr>
          <w:ilvl w:val="0"/>
          <w:numId w:val="3"/>
        </w:numPr>
        <w:ind w:firstLine="567"/>
        <w:jc w:val="both"/>
        <w:rPr>
          <w:sz w:val="28"/>
          <w:szCs w:val="28"/>
        </w:rPr>
      </w:pPr>
      <w:r>
        <w:rPr>
          <w:i/>
          <w:iCs/>
          <w:sz w:val="28"/>
          <w:szCs w:val="28"/>
        </w:rPr>
        <w:t>Какой угол наклона букв принят для стандартного шрифта?</w:t>
      </w:r>
    </w:p>
    <w:p>
      <w:pPr>
        <w:pStyle w:val="Normal"/>
        <w:ind w:firstLine="567"/>
        <w:jc w:val="both"/>
        <w:rPr>
          <w:b/>
          <w:b/>
          <w:bCs/>
          <w:i/>
          <w:i/>
          <w:iCs/>
          <w:sz w:val="28"/>
          <w:szCs w:val="28"/>
        </w:rPr>
      </w:pPr>
      <w:r>
        <w:rPr>
          <w:b/>
          <w:bCs/>
          <w:i/>
          <w:iCs/>
          <w:sz w:val="28"/>
          <w:szCs w:val="28"/>
        </w:rPr>
        <w:t>Графическая работа № 2 «Вычерчивание контуров деталей»</w:t>
      </w:r>
    </w:p>
    <w:p>
      <w:pPr>
        <w:pStyle w:val="Normal"/>
        <w:ind w:firstLine="567"/>
        <w:jc w:val="both"/>
        <w:rPr>
          <w:b/>
          <w:b/>
          <w:bCs/>
          <w:i/>
          <w:i/>
          <w:iCs/>
          <w:sz w:val="28"/>
          <w:szCs w:val="28"/>
        </w:rPr>
      </w:pPr>
      <w:r>
        <w:rPr>
          <w:b/>
          <w:bCs/>
          <w:i/>
          <w:iCs/>
          <w:sz w:val="28"/>
          <w:szCs w:val="28"/>
        </w:rPr>
        <w:t>Тема 1.2. Приемы вычерчивания контуров технических деталей</w:t>
      </w:r>
    </w:p>
    <w:p>
      <w:pPr>
        <w:pStyle w:val="Normal"/>
        <w:ind w:firstLine="567"/>
        <w:jc w:val="both"/>
        <w:rPr>
          <w:sz w:val="28"/>
          <w:szCs w:val="28"/>
        </w:rPr>
      </w:pPr>
      <w:r>
        <w:rPr>
          <w:b/>
          <w:bCs/>
          <w:i/>
          <w:iCs/>
          <w:sz w:val="28"/>
          <w:szCs w:val="28"/>
        </w:rPr>
        <w:t>Содержание задания:</w:t>
      </w:r>
      <w:r>
        <w:rPr>
          <w:sz w:val="28"/>
          <w:szCs w:val="28"/>
        </w:rPr>
        <w:t> Вычерчивание контуров деталей, применяя правила построения сопряжений и деления окружности на равные части.</w:t>
      </w:r>
    </w:p>
    <w:p>
      <w:pPr>
        <w:pStyle w:val="Normal"/>
        <w:ind w:firstLine="567"/>
        <w:jc w:val="both"/>
        <w:rPr>
          <w:sz w:val="28"/>
          <w:szCs w:val="28"/>
        </w:rPr>
      </w:pPr>
      <w:r>
        <w:rPr>
          <w:sz w:val="28"/>
          <w:szCs w:val="28"/>
        </w:rPr>
        <w:t>В соответствии с заданием студент должен выполнить графическую работу, предусматривающую вычерчивание контуров детали по назначенному преподавателем варианту, применяя правила построения сопряжений и рациональных методов деления окружности на равные части с помощью циркуля, линейки и карандаша.</w:t>
      </w:r>
    </w:p>
    <w:p>
      <w:pPr>
        <w:pStyle w:val="Normal"/>
        <w:ind w:firstLine="567"/>
        <w:jc w:val="both"/>
        <w:rPr>
          <w:sz w:val="28"/>
          <w:szCs w:val="28"/>
        </w:rPr>
      </w:pPr>
      <w:r>
        <w:rPr>
          <w:sz w:val="28"/>
          <w:szCs w:val="28"/>
        </w:rPr>
        <w:t>Графическая работа № 2 выполняется на одном листе формата А3 (</w:t>
      </w:r>
      <w:r>
        <w:rPr>
          <w:i/>
          <w:iCs/>
          <w:sz w:val="28"/>
          <w:szCs w:val="28"/>
        </w:rPr>
        <w:t>420×297 мм</w:t>
      </w:r>
      <w:r>
        <w:rPr>
          <w:sz w:val="28"/>
          <w:szCs w:val="28"/>
        </w:rPr>
        <w:t>), при этом необходимо рационально использовать рабочую площадь листа, соблюдая необходимые отступы в соответствии с требованиями стандартов ЕСКД и ГОСТ.</w:t>
        <w:br/>
        <w:t>По окончании выполнения заданий графической работы лист оформляется в соответствии с требованиями ЕСКД – вычерчивается рамка и основная надпись, в которой указывается название детали (в соответствии с вариантом задания), заполняются графы «</w:t>
      </w:r>
      <w:r>
        <w:rPr>
          <w:i/>
          <w:iCs/>
          <w:sz w:val="28"/>
          <w:szCs w:val="28"/>
        </w:rPr>
        <w:t>Выполнил</w:t>
      </w:r>
      <w:r>
        <w:rPr>
          <w:sz w:val="28"/>
          <w:szCs w:val="28"/>
        </w:rPr>
        <w:t>» и «</w:t>
      </w:r>
      <w:r>
        <w:rPr>
          <w:i/>
          <w:iCs/>
          <w:sz w:val="28"/>
          <w:szCs w:val="28"/>
        </w:rPr>
        <w:t>Проверил</w:t>
      </w:r>
      <w:r>
        <w:rPr>
          <w:sz w:val="28"/>
          <w:szCs w:val="28"/>
        </w:rPr>
        <w:t>».</w:t>
      </w:r>
    </w:p>
    <w:p>
      <w:pPr>
        <w:pStyle w:val="Normal"/>
        <w:ind w:firstLine="567"/>
        <w:jc w:val="both"/>
        <w:rPr>
          <w:sz w:val="28"/>
          <w:szCs w:val="28"/>
        </w:rPr>
      </w:pPr>
      <w:r>
        <w:rPr>
          <w:sz w:val="28"/>
          <w:szCs w:val="28"/>
        </w:rPr>
        <w:t>Для выполнения задания студент должен знать:</w:t>
      </w:r>
    </w:p>
    <w:p>
      <w:pPr>
        <w:pStyle w:val="Normal"/>
        <w:numPr>
          <w:ilvl w:val="0"/>
          <w:numId w:val="4"/>
        </w:numPr>
        <w:ind w:firstLine="567"/>
        <w:jc w:val="both"/>
        <w:rPr>
          <w:sz w:val="28"/>
          <w:szCs w:val="28"/>
        </w:rPr>
      </w:pPr>
      <w:r>
        <w:rPr>
          <w:i/>
          <w:iCs/>
          <w:sz w:val="28"/>
          <w:szCs w:val="28"/>
        </w:rPr>
        <w:t>масштабы по ГОСТ и их обозначение;</w:t>
      </w:r>
    </w:p>
    <w:p>
      <w:pPr>
        <w:pStyle w:val="Normal"/>
        <w:numPr>
          <w:ilvl w:val="0"/>
          <w:numId w:val="4"/>
        </w:numPr>
        <w:ind w:firstLine="567"/>
        <w:jc w:val="both"/>
        <w:rPr>
          <w:sz w:val="28"/>
          <w:szCs w:val="28"/>
        </w:rPr>
      </w:pPr>
      <w:r>
        <w:rPr>
          <w:i/>
          <w:iCs/>
          <w:sz w:val="28"/>
          <w:szCs w:val="28"/>
        </w:rPr>
        <w:t>правила деления окружности на равные части при помощи циркуля и линейки;</w:t>
      </w:r>
    </w:p>
    <w:p>
      <w:pPr>
        <w:pStyle w:val="Normal"/>
        <w:numPr>
          <w:ilvl w:val="0"/>
          <w:numId w:val="4"/>
        </w:numPr>
        <w:ind w:firstLine="567"/>
        <w:jc w:val="both"/>
        <w:rPr>
          <w:sz w:val="28"/>
          <w:szCs w:val="28"/>
        </w:rPr>
      </w:pPr>
      <w:r>
        <w:rPr>
          <w:i/>
          <w:iCs/>
          <w:sz w:val="28"/>
          <w:szCs w:val="28"/>
        </w:rPr>
        <w:t>правила деления отрезка прямой линии, углов;</w:t>
      </w:r>
    </w:p>
    <w:p>
      <w:pPr>
        <w:pStyle w:val="Normal"/>
        <w:numPr>
          <w:ilvl w:val="0"/>
          <w:numId w:val="4"/>
        </w:numPr>
        <w:ind w:firstLine="567"/>
        <w:jc w:val="both"/>
        <w:rPr>
          <w:sz w:val="28"/>
          <w:szCs w:val="28"/>
        </w:rPr>
      </w:pPr>
      <w:r>
        <w:rPr>
          <w:i/>
          <w:iCs/>
          <w:sz w:val="28"/>
          <w:szCs w:val="28"/>
        </w:rPr>
        <w:t>порядок построения сопряжений различных типов линий;</w:t>
      </w:r>
    </w:p>
    <w:p>
      <w:pPr>
        <w:pStyle w:val="Normal"/>
        <w:numPr>
          <w:ilvl w:val="0"/>
          <w:numId w:val="4"/>
        </w:numPr>
        <w:ind w:firstLine="567"/>
        <w:jc w:val="both"/>
        <w:rPr>
          <w:sz w:val="28"/>
          <w:szCs w:val="28"/>
        </w:rPr>
      </w:pPr>
      <w:r>
        <w:rPr>
          <w:i/>
          <w:iCs/>
          <w:sz w:val="28"/>
          <w:szCs w:val="28"/>
        </w:rPr>
        <w:t>правила нанесения размеров на чертежах;</w:t>
      </w:r>
    </w:p>
    <w:p>
      <w:pPr>
        <w:pStyle w:val="Normal"/>
        <w:numPr>
          <w:ilvl w:val="0"/>
          <w:numId w:val="4"/>
        </w:numPr>
        <w:ind w:firstLine="567"/>
        <w:jc w:val="both"/>
        <w:rPr>
          <w:sz w:val="28"/>
          <w:szCs w:val="28"/>
        </w:rPr>
      </w:pPr>
      <w:r>
        <w:rPr>
          <w:i/>
          <w:iCs/>
          <w:sz w:val="28"/>
          <w:szCs w:val="28"/>
        </w:rPr>
        <w:t>владеть знаниями, необходимыми для выполнения предыдущей графической работы.</w:t>
      </w:r>
    </w:p>
    <w:p>
      <w:pPr>
        <w:pStyle w:val="Normal"/>
        <w:ind w:firstLine="567"/>
        <w:jc w:val="both"/>
        <w:rPr>
          <w:sz w:val="28"/>
          <w:szCs w:val="28"/>
        </w:rPr>
      </w:pPr>
      <w:r>
        <w:rPr>
          <w:sz w:val="28"/>
          <w:szCs w:val="28"/>
        </w:rPr>
        <w:t>Студент должен уметь:</w:t>
      </w:r>
    </w:p>
    <w:p>
      <w:pPr>
        <w:pStyle w:val="Normal"/>
        <w:numPr>
          <w:ilvl w:val="0"/>
          <w:numId w:val="5"/>
        </w:numPr>
        <w:ind w:firstLine="567"/>
        <w:jc w:val="both"/>
        <w:rPr>
          <w:sz w:val="28"/>
          <w:szCs w:val="28"/>
        </w:rPr>
      </w:pPr>
      <w:r>
        <w:rPr>
          <w:i/>
          <w:iCs/>
          <w:sz w:val="28"/>
          <w:szCs w:val="28"/>
        </w:rPr>
        <w:t>строить перпендикулярные и параллельные прямые линии, дуги окружностей, овалы, эллипсы;</w:t>
      </w:r>
    </w:p>
    <w:p>
      <w:pPr>
        <w:pStyle w:val="Normal"/>
        <w:numPr>
          <w:ilvl w:val="0"/>
          <w:numId w:val="5"/>
        </w:numPr>
        <w:ind w:firstLine="567"/>
        <w:jc w:val="both"/>
        <w:rPr>
          <w:sz w:val="28"/>
          <w:szCs w:val="28"/>
        </w:rPr>
      </w:pPr>
      <w:r>
        <w:rPr>
          <w:i/>
          <w:iCs/>
          <w:sz w:val="28"/>
          <w:szCs w:val="28"/>
        </w:rPr>
        <w:t>строить различные виды лекальных кривых;</w:t>
      </w:r>
    </w:p>
    <w:p>
      <w:pPr>
        <w:pStyle w:val="Normal"/>
        <w:numPr>
          <w:ilvl w:val="0"/>
          <w:numId w:val="5"/>
        </w:numPr>
        <w:ind w:firstLine="567"/>
        <w:jc w:val="both"/>
        <w:rPr>
          <w:sz w:val="28"/>
          <w:szCs w:val="28"/>
        </w:rPr>
      </w:pPr>
      <w:r>
        <w:rPr>
          <w:i/>
          <w:iCs/>
          <w:sz w:val="28"/>
          <w:szCs w:val="28"/>
        </w:rPr>
        <w:t>обладать навыками, необходимыми для выполнения предыдущей графической работы.</w:t>
      </w:r>
    </w:p>
    <w:p>
      <w:pPr>
        <w:pStyle w:val="Normal"/>
        <w:ind w:firstLine="567"/>
        <w:jc w:val="both"/>
        <w:rPr>
          <w:sz w:val="28"/>
          <w:szCs w:val="28"/>
        </w:rPr>
      </w:pPr>
      <w:r>
        <w:rPr>
          <w:sz w:val="28"/>
          <w:szCs w:val="28"/>
        </w:rPr>
        <w:t>Вопросы для самопроверки перед выполнением задания:</w:t>
      </w:r>
    </w:p>
    <w:p>
      <w:pPr>
        <w:pStyle w:val="Normal"/>
        <w:numPr>
          <w:ilvl w:val="0"/>
          <w:numId w:val="6"/>
        </w:numPr>
        <w:ind w:firstLine="567"/>
        <w:jc w:val="both"/>
        <w:rPr>
          <w:sz w:val="28"/>
          <w:szCs w:val="28"/>
        </w:rPr>
      </w:pPr>
      <w:r>
        <w:rPr>
          <w:i/>
          <w:iCs/>
          <w:sz w:val="28"/>
          <w:szCs w:val="28"/>
        </w:rPr>
        <w:t>Что называют масштабом чертежа?</w:t>
      </w:r>
    </w:p>
    <w:p>
      <w:pPr>
        <w:pStyle w:val="Normal"/>
        <w:numPr>
          <w:ilvl w:val="0"/>
          <w:numId w:val="6"/>
        </w:numPr>
        <w:ind w:firstLine="567"/>
        <w:jc w:val="both"/>
        <w:rPr>
          <w:sz w:val="28"/>
          <w:szCs w:val="28"/>
        </w:rPr>
      </w:pPr>
      <w:r>
        <w:rPr>
          <w:i/>
          <w:iCs/>
          <w:sz w:val="28"/>
          <w:szCs w:val="28"/>
        </w:rPr>
        <w:t>Назовите стандартные масштабы, установленные ЕСКД.</w:t>
      </w:r>
    </w:p>
    <w:p>
      <w:pPr>
        <w:pStyle w:val="Normal"/>
        <w:numPr>
          <w:ilvl w:val="0"/>
          <w:numId w:val="6"/>
        </w:numPr>
        <w:ind w:firstLine="567"/>
        <w:jc w:val="both"/>
        <w:rPr>
          <w:sz w:val="28"/>
          <w:szCs w:val="28"/>
        </w:rPr>
      </w:pPr>
      <w:r>
        <w:rPr>
          <w:i/>
          <w:iCs/>
          <w:sz w:val="28"/>
          <w:szCs w:val="28"/>
        </w:rPr>
        <w:t>Как разделить окружность на шесть частей с помощью циркуля?</w:t>
      </w:r>
    </w:p>
    <w:p>
      <w:pPr>
        <w:pStyle w:val="Normal"/>
        <w:numPr>
          <w:ilvl w:val="0"/>
          <w:numId w:val="6"/>
        </w:numPr>
        <w:ind w:firstLine="567"/>
        <w:jc w:val="both"/>
        <w:rPr>
          <w:sz w:val="28"/>
          <w:szCs w:val="28"/>
        </w:rPr>
      </w:pPr>
      <w:r>
        <w:rPr>
          <w:i/>
          <w:iCs/>
          <w:sz w:val="28"/>
          <w:szCs w:val="28"/>
        </w:rPr>
        <w:t>Что называют сопряжением?</w:t>
      </w:r>
    </w:p>
    <w:p>
      <w:pPr>
        <w:pStyle w:val="Normal"/>
        <w:numPr>
          <w:ilvl w:val="0"/>
          <w:numId w:val="6"/>
        </w:numPr>
        <w:ind w:firstLine="567"/>
        <w:jc w:val="both"/>
        <w:rPr>
          <w:sz w:val="28"/>
          <w:szCs w:val="28"/>
        </w:rPr>
      </w:pPr>
      <w:r>
        <w:rPr>
          <w:i/>
          <w:iCs/>
          <w:sz w:val="28"/>
          <w:szCs w:val="28"/>
        </w:rPr>
        <w:t>В какой последовательности нужно выполнять построение сопряжения, если известен радиус сопряжения и сопрягаемые линии?</w:t>
      </w:r>
    </w:p>
    <w:p>
      <w:pPr>
        <w:pStyle w:val="Normal"/>
        <w:spacing w:lineRule="auto" w:line="259" w:before="0" w:after="160"/>
        <w:rPr>
          <w:sz w:val="28"/>
          <w:szCs w:val="28"/>
        </w:rPr>
      </w:pPr>
      <w:r>
        <w:rPr>
          <w:sz w:val="28"/>
          <w:szCs w:val="28"/>
        </w:rPr>
        <w:t xml:space="preserve"> </w:t>
      </w:r>
      <w:r>
        <w:rPr>
          <w:sz w:val="28"/>
          <w:szCs w:val="28"/>
        </w:rPr>
        <w:t>Вариант 1-2</w:t>
      </w:r>
    </w:p>
    <w:p>
      <w:pPr>
        <w:pStyle w:val="Normal"/>
        <w:spacing w:lineRule="auto" w:line="259" w:before="0" w:after="160"/>
        <w:rPr>
          <w:sz w:val="28"/>
          <w:szCs w:val="28"/>
        </w:rPr>
      </w:pPr>
      <w:r>
        <w:rPr/>
        <w:drawing>
          <wp:inline distT="0" distB="0" distL="0" distR="0">
            <wp:extent cx="6529070" cy="4943475"/>
            <wp:effectExtent l="0" t="0" r="0" b="0"/>
            <wp:docPr id="3" name="Рисунок 50" descr="http://k-a-t.ru/ing_grafika/KR_zaochnoe3/Z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0" descr="http://k-a-t.ru/ing_grafika/KR_zaochnoe3/Z2_1-4.jpg"/>
                    <pic:cNvPicPr>
                      <a:picLocks noChangeAspect="1" noChangeArrowheads="1"/>
                    </pic:cNvPicPr>
                  </pic:nvPicPr>
                  <pic:blipFill>
                    <a:blip r:embed="rId6"/>
                    <a:stretch>
                      <a:fillRect/>
                    </a:stretch>
                  </pic:blipFill>
                  <pic:spPr bwMode="auto">
                    <a:xfrm>
                      <a:off x="0" y="0"/>
                      <a:ext cx="6529070" cy="4943475"/>
                    </a:xfrm>
                    <a:prstGeom prst="rect">
                      <a:avLst/>
                    </a:prstGeom>
                  </pic:spPr>
                </pic:pic>
              </a:graphicData>
            </a:graphic>
          </wp:inline>
        </w:drawing>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t>Вариант 3-4</w:t>
      </w:r>
      <w:r>
        <w:rPr/>
        <w:drawing>
          <wp:inline distT="0" distB="0" distL="0" distR="0">
            <wp:extent cx="5920105" cy="3848100"/>
            <wp:effectExtent l="0" t="0" r="0" b="0"/>
            <wp:docPr id="4" name="Рисунок 62" descr="http://k-a-t.ru/ing_grafika/KR_zaochnoe3/Z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2" descr="http://k-a-t.ru/ing_grafika/KR_zaochnoe3/Z2_5-8.jpg"/>
                    <pic:cNvPicPr>
                      <a:picLocks noChangeAspect="1" noChangeArrowheads="1"/>
                    </pic:cNvPicPr>
                  </pic:nvPicPr>
                  <pic:blipFill>
                    <a:blip r:embed="rId7"/>
                    <a:stretch>
                      <a:fillRect/>
                    </a:stretch>
                  </pic:blipFill>
                  <pic:spPr bwMode="auto">
                    <a:xfrm>
                      <a:off x="0" y="0"/>
                      <a:ext cx="5920105" cy="3848100"/>
                    </a:xfrm>
                    <a:prstGeom prst="rect">
                      <a:avLst/>
                    </a:prstGeom>
                  </pic:spPr>
                </pic:pic>
              </a:graphicData>
            </a:graphic>
          </wp:inline>
        </w:drawing>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t>Вариант 5-6</w:t>
      </w:r>
    </w:p>
    <w:p>
      <w:pPr>
        <w:pStyle w:val="Normal"/>
        <w:spacing w:lineRule="auto" w:line="259" w:before="0" w:after="160"/>
        <w:rPr>
          <w:sz w:val="28"/>
          <w:szCs w:val="28"/>
        </w:rPr>
      </w:pPr>
      <w:r>
        <w:rPr/>
        <w:drawing>
          <wp:inline distT="0" distB="0" distL="0" distR="0">
            <wp:extent cx="5795010" cy="4743450"/>
            <wp:effectExtent l="0" t="0" r="0" b="0"/>
            <wp:docPr id="5" name="Рисунок 51" descr="http://k-a-t.ru/ing_grafika/KR_zaochnoe3/Z2_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1" descr="http://k-a-t.ru/ing_grafika/KR_zaochnoe3/Z2_9-12.jpg"/>
                    <pic:cNvPicPr>
                      <a:picLocks noChangeAspect="1" noChangeArrowheads="1"/>
                    </pic:cNvPicPr>
                  </pic:nvPicPr>
                  <pic:blipFill>
                    <a:blip r:embed="rId8"/>
                    <a:stretch>
                      <a:fillRect/>
                    </a:stretch>
                  </pic:blipFill>
                  <pic:spPr bwMode="auto">
                    <a:xfrm>
                      <a:off x="0" y="0"/>
                      <a:ext cx="5795010" cy="4743450"/>
                    </a:xfrm>
                    <a:prstGeom prst="rect">
                      <a:avLst/>
                    </a:prstGeom>
                  </pic:spPr>
                </pic:pic>
              </a:graphicData>
            </a:graphic>
          </wp:inline>
        </w:drawing>
      </w:r>
    </w:p>
    <w:p>
      <w:pPr>
        <w:pStyle w:val="Normal"/>
        <w:spacing w:lineRule="auto" w:line="259" w:before="0" w:after="160"/>
        <w:rPr>
          <w:sz w:val="28"/>
          <w:szCs w:val="28"/>
        </w:rPr>
      </w:pPr>
      <w:r>
        <w:rPr>
          <w:sz w:val="28"/>
          <w:szCs w:val="28"/>
        </w:rPr>
        <w:t>Вариант 7-8</w:t>
      </w:r>
    </w:p>
    <w:p>
      <w:pPr>
        <w:pStyle w:val="Normal"/>
        <w:spacing w:lineRule="auto" w:line="259" w:before="0" w:after="160"/>
        <w:rPr>
          <w:sz w:val="28"/>
          <w:szCs w:val="28"/>
        </w:rPr>
      </w:pPr>
      <w:r>
        <w:rPr/>
        <w:drawing>
          <wp:inline distT="0" distB="0" distL="0" distR="0">
            <wp:extent cx="6257290" cy="4478655"/>
            <wp:effectExtent l="0" t="0" r="0" b="0"/>
            <wp:docPr id="6" name="Рисунок 63" descr="http://k-a-t.ru/ing_grafika/KR_zaochnoe3/Z2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3" descr="http://k-a-t.ru/ing_grafika/KR_zaochnoe3/Z2_13-16.jpg"/>
                    <pic:cNvPicPr>
                      <a:picLocks noChangeAspect="1" noChangeArrowheads="1"/>
                    </pic:cNvPicPr>
                  </pic:nvPicPr>
                  <pic:blipFill>
                    <a:blip r:embed="rId9"/>
                    <a:stretch>
                      <a:fillRect/>
                    </a:stretch>
                  </pic:blipFill>
                  <pic:spPr bwMode="auto">
                    <a:xfrm>
                      <a:off x="0" y="0"/>
                      <a:ext cx="6257290" cy="4478655"/>
                    </a:xfrm>
                    <a:prstGeom prst="rect">
                      <a:avLst/>
                    </a:prstGeom>
                  </pic:spPr>
                </pic:pic>
              </a:graphicData>
            </a:graphic>
          </wp:inline>
        </w:drawing>
      </w:r>
    </w:p>
    <w:p>
      <w:pPr>
        <w:pStyle w:val="Normal"/>
        <w:spacing w:lineRule="auto" w:line="259" w:before="0" w:after="160"/>
        <w:rPr>
          <w:sz w:val="28"/>
          <w:szCs w:val="28"/>
        </w:rPr>
      </w:pPr>
      <w:r>
        <w:rPr>
          <w:sz w:val="28"/>
          <w:szCs w:val="28"/>
        </w:rPr>
        <w:t>Вариант 9-10</w:t>
      </w:r>
    </w:p>
    <w:p>
      <w:pPr>
        <w:pStyle w:val="Normal"/>
        <w:spacing w:lineRule="auto" w:line="259" w:before="0" w:after="160"/>
        <w:rPr>
          <w:sz w:val="28"/>
          <w:szCs w:val="28"/>
        </w:rPr>
      </w:pPr>
      <w:r>
        <w:rPr/>
        <w:drawing>
          <wp:inline distT="0" distB="0" distL="0" distR="0">
            <wp:extent cx="6257290" cy="4272915"/>
            <wp:effectExtent l="0" t="0" r="0" b="0"/>
            <wp:docPr id="7" name="Рисунок 64" descr="http://k-a-t.ru/ing_grafika/KR_zaochnoe3/Z2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4" descr="http://k-a-t.ru/ing_grafika/KR_zaochnoe3/Z2_21-24.jpg"/>
                    <pic:cNvPicPr>
                      <a:picLocks noChangeAspect="1" noChangeArrowheads="1"/>
                    </pic:cNvPicPr>
                  </pic:nvPicPr>
                  <pic:blipFill>
                    <a:blip r:embed="rId10"/>
                    <a:stretch>
                      <a:fillRect/>
                    </a:stretch>
                  </pic:blipFill>
                  <pic:spPr bwMode="auto">
                    <a:xfrm>
                      <a:off x="0" y="0"/>
                      <a:ext cx="6257290" cy="4272915"/>
                    </a:xfrm>
                    <a:prstGeom prst="rect">
                      <a:avLst/>
                    </a:prstGeom>
                  </pic:spPr>
                </pic:pic>
              </a:graphicData>
            </a:graphic>
          </wp:inline>
        </w:drawing>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t>Вариант 11-12</w:t>
      </w:r>
      <w:r>
        <w:rPr/>
        <w:drawing>
          <wp:inline distT="0" distB="0" distL="0" distR="0">
            <wp:extent cx="5486400" cy="4160520"/>
            <wp:effectExtent l="0" t="0" r="0" b="0"/>
            <wp:docPr id="8" name="Рисунок 65" descr="http://k-a-t.ru/ing_grafika/KR_zaochnoe3/Z2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5" descr="http://k-a-t.ru/ing_grafika/KR_zaochnoe3/Z2_17-20.jpg"/>
                    <pic:cNvPicPr>
                      <a:picLocks noChangeAspect="1" noChangeArrowheads="1"/>
                    </pic:cNvPicPr>
                  </pic:nvPicPr>
                  <pic:blipFill>
                    <a:blip r:embed="rId11"/>
                    <a:stretch>
                      <a:fillRect/>
                    </a:stretch>
                  </pic:blipFill>
                  <pic:spPr bwMode="auto">
                    <a:xfrm>
                      <a:off x="0" y="0"/>
                      <a:ext cx="5486400" cy="4160520"/>
                    </a:xfrm>
                    <a:prstGeom prst="rect">
                      <a:avLst/>
                    </a:prstGeom>
                  </pic:spPr>
                </pic:pic>
              </a:graphicData>
            </a:graphic>
          </wp:inline>
        </w:drawing>
      </w:r>
    </w:p>
    <w:p>
      <w:pPr>
        <w:pStyle w:val="Normal"/>
        <w:spacing w:lineRule="auto" w:line="259" w:before="0" w:after="160"/>
        <w:rPr/>
      </w:pPr>
      <w:r>
        <w:rPr>
          <w:sz w:val="28"/>
          <w:szCs w:val="28"/>
        </w:rPr>
        <w:t>Вариант 13-14</w:t>
      </w:r>
      <w:r>
        <w:rPr/>
        <w:t xml:space="preserve"> </w:t>
      </w:r>
      <w:r>
        <w:rPr/>
        <w:drawing>
          <wp:inline distT="0" distB="0" distL="0" distR="0">
            <wp:extent cx="5406390" cy="4305300"/>
            <wp:effectExtent l="0" t="0" r="0" b="0"/>
            <wp:docPr id="9" name="Рисунок 66" descr="http://k-a-t.ru/ing_grafika/KR_zaochnoe3/Z2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6" descr="http://k-a-t.ru/ing_grafika/KR_zaochnoe3/Z2_25-28.jpg"/>
                    <pic:cNvPicPr>
                      <a:picLocks noChangeAspect="1" noChangeArrowheads="1"/>
                    </pic:cNvPicPr>
                  </pic:nvPicPr>
                  <pic:blipFill>
                    <a:blip r:embed="rId12"/>
                    <a:stretch>
                      <a:fillRect/>
                    </a:stretch>
                  </pic:blipFill>
                  <pic:spPr bwMode="auto">
                    <a:xfrm>
                      <a:off x="0" y="0"/>
                      <a:ext cx="5406390" cy="4305300"/>
                    </a:xfrm>
                    <a:prstGeom prst="rect">
                      <a:avLst/>
                    </a:prstGeom>
                  </pic:spPr>
                </pic:pic>
              </a:graphicData>
            </a:graphic>
          </wp:inline>
        </w:drawing>
      </w:r>
    </w:p>
    <w:p>
      <w:pPr>
        <w:pStyle w:val="Normal"/>
        <w:spacing w:lineRule="auto" w:line="259" w:before="0" w:after="160"/>
        <w:rPr>
          <w:sz w:val="28"/>
          <w:szCs w:val="28"/>
        </w:rPr>
      </w:pPr>
      <w:r>
        <w:rPr>
          <w:sz w:val="28"/>
          <w:szCs w:val="28"/>
        </w:rPr>
      </w:r>
    </w:p>
    <w:p>
      <w:pPr>
        <w:pStyle w:val="Normal"/>
        <w:spacing w:lineRule="auto" w:line="259" w:before="0" w:after="160"/>
        <w:rPr>
          <w:sz w:val="28"/>
          <w:szCs w:val="28"/>
        </w:rPr>
      </w:pPr>
      <w:r>
        <w:rPr>
          <w:sz w:val="28"/>
          <w:szCs w:val="28"/>
        </w:rPr>
        <w:t>Вариант 15-16</w:t>
      </w:r>
    </w:p>
    <w:p>
      <w:pPr>
        <w:pStyle w:val="Normal"/>
        <w:spacing w:lineRule="auto" w:line="259" w:before="0" w:after="160"/>
        <w:rPr>
          <w:sz w:val="28"/>
          <w:szCs w:val="28"/>
        </w:rPr>
      </w:pPr>
      <w:r>
        <w:rPr/>
        <w:drawing>
          <wp:inline distT="0" distB="0" distL="0" distR="0">
            <wp:extent cx="5391150" cy="4589780"/>
            <wp:effectExtent l="0" t="0" r="0" b="0"/>
            <wp:docPr id="10" name="Рисунок 67" descr="http://k-a-t.ru/ing_grafika/KR_zaochnoe3/Z2_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7" descr="http://k-a-t.ru/ing_grafika/KR_zaochnoe3/Z2_29-32.jpg"/>
                    <pic:cNvPicPr>
                      <a:picLocks noChangeAspect="1" noChangeArrowheads="1"/>
                    </pic:cNvPicPr>
                  </pic:nvPicPr>
                  <pic:blipFill>
                    <a:blip r:embed="rId13"/>
                    <a:stretch>
                      <a:fillRect/>
                    </a:stretch>
                  </pic:blipFill>
                  <pic:spPr bwMode="auto">
                    <a:xfrm>
                      <a:off x="0" y="0"/>
                      <a:ext cx="5391150" cy="4589780"/>
                    </a:xfrm>
                    <a:prstGeom prst="rect">
                      <a:avLst/>
                    </a:prstGeom>
                  </pic:spPr>
                </pic:pic>
              </a:graphicData>
            </a:graphic>
          </wp:inline>
        </w:drawing>
      </w:r>
    </w:p>
    <w:p>
      <w:pPr>
        <w:pStyle w:val="Normal"/>
        <w:ind w:left="820" w:hanging="0"/>
        <w:rPr>
          <w:rFonts w:eastAsia="Times New Roman"/>
          <w:sz w:val="26"/>
          <w:szCs w:val="26"/>
        </w:rPr>
      </w:pPr>
      <w:r>
        <w:rPr>
          <w:rFonts w:eastAsia="Times New Roman"/>
          <w:sz w:val="26"/>
          <w:szCs w:val="26"/>
        </w:rPr>
      </w:r>
    </w:p>
    <w:p>
      <w:pPr>
        <w:pStyle w:val="Normal"/>
        <w:ind w:left="820" w:hanging="0"/>
        <w:rPr>
          <w:sz w:val="28"/>
          <w:szCs w:val="28"/>
        </w:rPr>
      </w:pPr>
      <w:r>
        <w:rPr>
          <w:rFonts w:eastAsia="Times New Roman"/>
          <w:sz w:val="28"/>
          <w:szCs w:val="28"/>
        </w:rPr>
        <w:t>Сопряжение – плавный переход от одной линии к другой.</w:t>
      </w:r>
    </w:p>
    <w:p>
      <w:pPr>
        <w:pStyle w:val="Normal"/>
        <w:spacing w:lineRule="exact" w:line="1"/>
        <w:rPr>
          <w:sz w:val="28"/>
          <w:szCs w:val="28"/>
        </w:rPr>
      </w:pPr>
      <w:r>
        <w:rPr>
          <w:sz w:val="28"/>
          <w:szCs w:val="28"/>
        </w:rPr>
      </w:r>
    </w:p>
    <w:p>
      <w:pPr>
        <w:pStyle w:val="Normal"/>
        <w:numPr>
          <w:ilvl w:val="0"/>
          <w:numId w:val="24"/>
        </w:numPr>
        <w:tabs>
          <w:tab w:val="clear" w:pos="708"/>
          <w:tab w:val="left" w:pos="1080" w:leader="none"/>
        </w:tabs>
        <w:ind w:left="1080" w:hanging="259"/>
        <w:rPr>
          <w:rFonts w:eastAsia="Times New Roman"/>
          <w:sz w:val="28"/>
          <w:szCs w:val="28"/>
        </w:rPr>
      </w:pPr>
      <w:r>
        <w:rPr>
          <w:rFonts w:eastAsia="Times New Roman"/>
          <w:sz w:val="28"/>
          <w:szCs w:val="28"/>
        </w:rPr>
        <w:t>Построение сопряжений дуг окружностей</w:t>
      </w:r>
    </w:p>
    <w:p>
      <w:pPr>
        <w:pStyle w:val="Normal"/>
        <w:ind w:left="820" w:hanging="0"/>
        <w:rPr>
          <w:sz w:val="28"/>
          <w:szCs w:val="28"/>
        </w:rPr>
      </w:pPr>
      <w:r>
        <w:rPr>
          <w:rFonts w:eastAsia="Times New Roman"/>
          <w:sz w:val="28"/>
          <w:szCs w:val="28"/>
        </w:rPr>
        <w:t>Сопряжение двух дуг может быть внешним, внутренним и смешанным.</w:t>
      </w:r>
    </w:p>
    <w:p>
      <w:pPr>
        <w:pStyle w:val="Normal"/>
        <w:spacing w:lineRule="exact" w:line="15"/>
        <w:rPr>
          <w:sz w:val="28"/>
          <w:szCs w:val="28"/>
        </w:rPr>
      </w:pPr>
      <w:r>
        <w:rPr>
          <w:sz w:val="28"/>
          <w:szCs w:val="28"/>
        </w:rPr>
      </w:r>
    </w:p>
    <w:p>
      <w:pPr>
        <w:pStyle w:val="Normal"/>
        <w:spacing w:lineRule="auto" w:line="232"/>
        <w:ind w:left="120" w:right="100" w:firstLine="708"/>
        <w:jc w:val="both"/>
        <w:rPr>
          <w:sz w:val="28"/>
          <w:szCs w:val="28"/>
        </w:rPr>
      </w:pPr>
      <w:r>
        <w:rPr>
          <w:rFonts w:eastAsia="Times New Roman"/>
          <w:sz w:val="28"/>
          <w:szCs w:val="28"/>
        </w:rPr>
        <w:t xml:space="preserve">При внешнем сопряжении центры О и О1 сопрягаемых дуг радиусов R1 и R2 лежат вне сопрягающей дуги радиуса (рисунок 3, </w:t>
      </w:r>
      <w:r>
        <w:rPr>
          <w:rFonts w:eastAsia="Times New Roman"/>
          <w:i/>
          <w:iCs/>
          <w:sz w:val="28"/>
          <w:szCs w:val="28"/>
        </w:rPr>
        <w:t>а</w:t>
      </w:r>
      <w:r>
        <w:rPr>
          <w:rFonts w:eastAsia="Times New Roman"/>
          <w:sz w:val="28"/>
          <w:szCs w:val="28"/>
        </w:rPr>
        <w:t>).</w:t>
      </w:r>
    </w:p>
    <w:p>
      <w:pPr>
        <w:pStyle w:val="Normal"/>
        <w:spacing w:lineRule="exact" w:line="15"/>
        <w:rPr>
          <w:sz w:val="28"/>
          <w:szCs w:val="28"/>
        </w:rPr>
      </w:pPr>
      <w:r>
        <w:rPr>
          <w:sz w:val="28"/>
          <w:szCs w:val="28"/>
        </w:rPr>
      </w:r>
    </w:p>
    <w:p>
      <w:pPr>
        <w:pStyle w:val="Normal"/>
        <w:spacing w:lineRule="auto" w:line="232"/>
        <w:ind w:left="120" w:right="100" w:firstLine="708"/>
        <w:jc w:val="both"/>
        <w:rPr>
          <w:sz w:val="28"/>
          <w:szCs w:val="28"/>
        </w:rPr>
      </w:pPr>
      <w:r>
        <w:rPr>
          <w:rFonts w:eastAsia="Times New Roman"/>
          <w:sz w:val="28"/>
          <w:szCs w:val="28"/>
        </w:rPr>
        <w:t xml:space="preserve">При внутреннем сопряжении центры О и О1 сопрягаемых дуг лежат внутри сопрягающей дуги радиуса (рисунок 3, </w:t>
      </w:r>
      <w:r>
        <w:rPr>
          <w:rFonts w:eastAsia="Times New Roman"/>
          <w:i/>
          <w:iCs/>
          <w:sz w:val="28"/>
          <w:szCs w:val="28"/>
        </w:rPr>
        <w:t>б</w:t>
      </w:r>
      <w:r>
        <w:rPr>
          <w:rFonts w:eastAsia="Times New Roman"/>
          <w:sz w:val="28"/>
          <w:szCs w:val="28"/>
        </w:rPr>
        <w:t>).</w:t>
      </w:r>
    </w:p>
    <w:p>
      <w:pPr>
        <w:pStyle w:val="Normal"/>
        <w:spacing w:lineRule="exact" w:line="15"/>
        <w:rPr>
          <w:sz w:val="28"/>
          <w:szCs w:val="28"/>
        </w:rPr>
      </w:pPr>
      <w:r>
        <w:rPr>
          <w:sz w:val="28"/>
          <w:szCs w:val="28"/>
        </w:rPr>
      </w:r>
    </w:p>
    <w:p>
      <w:pPr>
        <w:pStyle w:val="Normal"/>
        <w:spacing w:lineRule="auto" w:line="235"/>
        <w:ind w:left="120" w:right="100" w:firstLine="708"/>
        <w:jc w:val="both"/>
        <w:rPr>
          <w:sz w:val="28"/>
          <w:szCs w:val="28"/>
        </w:rPr>
      </w:pPr>
      <w:r>
        <w:rPr>
          <w:rFonts w:eastAsia="Times New Roman"/>
          <w:sz w:val="28"/>
          <w:szCs w:val="28"/>
        </w:rPr>
        <w:t xml:space="preserve">При смешанном сопряжении центр О1 одной из сопрягаемых дуг лежит внутри сопрягающей дуги радиуса R, а центр О другой сопрягаемой дуги вне ее (рисунок 4, </w:t>
      </w:r>
      <w:r>
        <w:rPr>
          <w:rFonts w:eastAsia="Times New Roman"/>
          <w:i/>
          <w:iCs/>
          <w:sz w:val="28"/>
          <w:szCs w:val="28"/>
        </w:rPr>
        <w:t>а, б, в</w:t>
      </w:r>
      <w:r>
        <w:rPr>
          <w:rFonts w:eastAsia="Times New Roman"/>
          <w:sz w:val="28"/>
          <w:szCs w:val="28"/>
        </w:rPr>
        <w:t>).</w:t>
      </w:r>
    </w:p>
    <w:p>
      <w:pPr>
        <w:pStyle w:val="Normal"/>
        <w:spacing w:lineRule="exact" w:line="4"/>
        <w:rPr>
          <w:sz w:val="28"/>
          <w:szCs w:val="28"/>
        </w:rPr>
      </w:pPr>
      <w:r>
        <w:rPr>
          <w:sz w:val="28"/>
          <w:szCs w:val="28"/>
        </w:rPr>
      </w:r>
    </w:p>
    <w:p>
      <w:pPr>
        <w:pStyle w:val="Normal"/>
        <w:ind w:left="820" w:hanging="0"/>
        <w:rPr>
          <w:sz w:val="28"/>
          <w:szCs w:val="28"/>
        </w:rPr>
      </w:pPr>
      <w:r>
        <w:rPr>
          <w:rFonts w:eastAsia="Times New Roman"/>
          <w:b/>
          <w:bCs/>
          <w:i/>
          <w:iCs/>
          <w:sz w:val="28"/>
          <w:szCs w:val="28"/>
        </w:rPr>
        <w:t>Построение внешнего сопряжения</w:t>
      </w:r>
      <w:r>
        <w:rPr>
          <w:rFonts w:eastAsia="Times New Roman"/>
          <w:b/>
          <w:bCs/>
          <w:sz w:val="28"/>
          <w:szCs w:val="28"/>
        </w:rPr>
        <w:t>.</w:t>
      </w:r>
      <w:r>
        <w:rPr>
          <w:rFonts w:eastAsia="Times New Roman"/>
          <w:b/>
          <w:bCs/>
          <w:i/>
          <w:iCs/>
          <w:sz w:val="28"/>
          <w:szCs w:val="28"/>
        </w:rPr>
        <w:t xml:space="preserve"> </w:t>
      </w:r>
      <w:r>
        <w:rPr>
          <w:rFonts w:eastAsia="Times New Roman"/>
          <w:sz w:val="28"/>
          <w:szCs w:val="28"/>
        </w:rPr>
        <w:t>Задано:</w:t>
      </w:r>
    </w:p>
    <w:p>
      <w:pPr>
        <w:pStyle w:val="Normal"/>
        <w:spacing w:lineRule="exact" w:line="16"/>
        <w:rPr>
          <w:sz w:val="28"/>
          <w:szCs w:val="28"/>
        </w:rPr>
      </w:pPr>
      <w:r>
        <w:rPr>
          <w:sz w:val="28"/>
          <w:szCs w:val="28"/>
        </w:rPr>
      </w:r>
    </w:p>
    <w:p>
      <w:pPr>
        <w:pStyle w:val="Normal"/>
        <w:spacing w:lineRule="auto" w:line="235"/>
        <w:ind w:left="120" w:right="2560" w:hanging="0"/>
        <w:rPr>
          <w:sz w:val="28"/>
          <w:szCs w:val="28"/>
        </w:rPr>
      </w:pPr>
      <w:r>
        <w:rPr>
          <w:rFonts w:eastAsia="Times New Roman"/>
          <w:sz w:val="28"/>
          <w:szCs w:val="28"/>
        </w:rPr>
        <w:t xml:space="preserve">а) радиусы R1 и R2 сопрягаемых дуг окружностей (рисунок 3, </w:t>
      </w:r>
      <w:r>
        <w:rPr>
          <w:rFonts w:eastAsia="Times New Roman"/>
          <w:i/>
          <w:iCs/>
          <w:sz w:val="28"/>
          <w:szCs w:val="28"/>
        </w:rPr>
        <w:t>а</w:t>
      </w:r>
      <w:r>
        <w:rPr>
          <w:rFonts w:eastAsia="Times New Roman"/>
          <w:sz w:val="28"/>
          <w:szCs w:val="28"/>
        </w:rPr>
        <w:t>); б) расстояния l1 и l2 между центрами этих дуг; в) радиус R сопрягающей дуги.</w:t>
      </w:r>
    </w:p>
    <w:p>
      <w:pPr>
        <w:pStyle w:val="Normal"/>
        <w:spacing w:lineRule="auto" w:line="237"/>
        <w:ind w:left="820" w:hanging="0"/>
        <w:rPr>
          <w:sz w:val="28"/>
          <w:szCs w:val="28"/>
        </w:rPr>
      </w:pPr>
      <w:r>
        <w:rPr>
          <w:rFonts w:eastAsia="Times New Roman"/>
          <w:sz w:val="28"/>
          <w:szCs w:val="28"/>
        </w:rPr>
        <w:t>Требуется:</w:t>
      </w:r>
    </w:p>
    <w:p>
      <w:pPr>
        <w:pStyle w:val="Normal"/>
        <w:spacing w:lineRule="exact" w:line="16"/>
        <w:rPr>
          <w:sz w:val="28"/>
          <w:szCs w:val="28"/>
        </w:rPr>
      </w:pPr>
      <w:r>
        <w:rPr>
          <w:sz w:val="28"/>
          <w:szCs w:val="28"/>
        </w:rPr>
      </w:r>
    </w:p>
    <w:p>
      <w:pPr>
        <w:pStyle w:val="Normal"/>
        <w:spacing w:lineRule="auto" w:line="235"/>
        <w:ind w:left="120" w:right="3560" w:hanging="0"/>
        <w:rPr>
          <w:sz w:val="28"/>
          <w:szCs w:val="28"/>
        </w:rPr>
      </w:pPr>
      <w:r>
        <w:rPr>
          <w:rFonts w:eastAsia="Times New Roman"/>
          <w:sz w:val="28"/>
          <w:szCs w:val="28"/>
        </w:rPr>
        <w:t>а) определить положение центра О2 сопрягающей дуги; б) найти точки сопряжения s и s1; в) провести дугу сопряжения.</w:t>
      </w:r>
    </w:p>
    <w:p>
      <w:pPr>
        <w:pStyle w:val="Normal"/>
        <w:spacing w:lineRule="exact" w:line="19"/>
        <w:rPr>
          <w:sz w:val="28"/>
          <w:szCs w:val="28"/>
        </w:rPr>
      </w:pPr>
      <w:r>
        <w:rPr>
          <w:sz w:val="28"/>
          <w:szCs w:val="28"/>
        </w:rPr>
      </w:r>
    </w:p>
    <w:p>
      <w:pPr>
        <w:pStyle w:val="Normal"/>
        <w:spacing w:lineRule="auto" w:line="235"/>
        <w:ind w:left="120" w:right="100" w:firstLine="708"/>
        <w:jc w:val="both"/>
        <w:rPr>
          <w:sz w:val="28"/>
          <w:szCs w:val="28"/>
        </w:rPr>
      </w:pPr>
      <w:r>
        <w:rPr>
          <w:rFonts w:eastAsia="Times New Roman"/>
          <w:sz w:val="28"/>
          <w:szCs w:val="28"/>
        </w:rPr>
        <w:t>По заданным расстояниям между центрами l1 и l2 на чертеже находят точки О и О1, из которых описывают сопрягаемые дуги радиусов R1 и R2. Из центра О проводят вспомогательную дугу окружности радиусом, равным сумме радиусов сопрягаемой дуги R1 и сопрягающей R, а из центра О1 - радиусом, равным сумме радиусов сопрягаемой дуги R2 и сопрягающей R. Вспомогательные дуги пересекутся в точке О2, которая и будет искомым центром сопрягающей дуги.</w:t>
      </w:r>
    </w:p>
    <w:p>
      <w:pPr>
        <w:pStyle w:val="Normal"/>
        <w:spacing w:lineRule="exact" w:line="21"/>
        <w:rPr>
          <w:sz w:val="28"/>
          <w:szCs w:val="28"/>
        </w:rPr>
      </w:pPr>
      <w:r>
        <w:rPr>
          <w:sz w:val="28"/>
          <w:szCs w:val="28"/>
        </w:rPr>
      </w:r>
    </w:p>
    <w:p>
      <w:pPr>
        <w:pStyle w:val="Normal"/>
        <w:ind w:right="-6" w:hanging="0"/>
        <w:rPr>
          <w:sz w:val="28"/>
          <w:szCs w:val="28"/>
        </w:rPr>
      </w:pPr>
      <w:r>
        <w:rPr>
          <w:rFonts w:eastAsia="Times New Roman"/>
          <w:sz w:val="28"/>
          <w:szCs w:val="28"/>
        </w:rPr>
        <w:t>Для нахождения точек сопряжения центры дуг соединяют прямыми линиями ОО2 и О1О2. Эти две прямые пересекают сопрягаемые дуги в точках сопряжения s и s1. Из центра О2 радиусом R проводят сопрягающую дугу, ограничивая ее точками сопряжения s1 и s.</w:t>
      </w:r>
    </w:p>
    <w:p>
      <w:pPr>
        <w:pStyle w:val="Normal"/>
        <w:spacing w:lineRule="exact" w:line="15"/>
        <w:rPr>
          <w:sz w:val="28"/>
          <w:szCs w:val="28"/>
        </w:rPr>
      </w:pPr>
      <w:r>
        <w:rPr>
          <w:sz w:val="28"/>
          <w:szCs w:val="28"/>
        </w:rPr>
      </w:r>
    </w:p>
    <w:p>
      <w:pPr>
        <w:pStyle w:val="Normal"/>
        <w:spacing w:lineRule="auto" w:line="232"/>
        <w:ind w:left="7" w:right="20" w:firstLine="708"/>
        <w:rPr>
          <w:sz w:val="28"/>
          <w:szCs w:val="28"/>
        </w:rPr>
      </w:pPr>
      <w:r>
        <w:rPr>
          <w:rFonts w:eastAsia="Times New Roman"/>
          <w:sz w:val="28"/>
          <w:szCs w:val="28"/>
        </w:rPr>
        <w:t xml:space="preserve">На рис. 4, </w:t>
      </w:r>
      <w:r>
        <w:rPr>
          <w:rFonts w:eastAsia="Times New Roman"/>
          <w:i/>
          <w:iCs/>
          <w:sz w:val="28"/>
          <w:szCs w:val="28"/>
        </w:rPr>
        <w:t>в</w:t>
      </w:r>
      <w:r>
        <w:rPr>
          <w:rFonts w:eastAsia="Times New Roman"/>
          <w:sz w:val="28"/>
          <w:szCs w:val="28"/>
        </w:rPr>
        <w:t xml:space="preserve"> и </w:t>
      </w:r>
      <w:r>
        <w:rPr>
          <w:rFonts w:eastAsia="Times New Roman"/>
          <w:i/>
          <w:iCs/>
          <w:sz w:val="28"/>
          <w:szCs w:val="28"/>
        </w:rPr>
        <w:t>г</w:t>
      </w:r>
      <w:r>
        <w:rPr>
          <w:rFonts w:eastAsia="Times New Roman"/>
          <w:sz w:val="28"/>
          <w:szCs w:val="28"/>
        </w:rPr>
        <w:t xml:space="preserve"> показана деталь, в очертании которой имеется внешнее и внутреннее сопряжения.</w:t>
      </w:r>
    </w:p>
    <w:p>
      <w:pPr>
        <w:pStyle w:val="Normal"/>
        <w:ind w:left="707" w:hanging="0"/>
        <w:rPr>
          <w:sz w:val="28"/>
          <w:szCs w:val="28"/>
        </w:rPr>
      </w:pPr>
      <w:r>
        <w:rPr>
          <w:rFonts w:eastAsia="Times New Roman"/>
          <w:b/>
          <w:bCs/>
          <w:i/>
          <w:iCs/>
          <w:sz w:val="28"/>
          <w:szCs w:val="28"/>
        </w:rPr>
        <w:t>Построение внутреннего сопряжения</w:t>
      </w:r>
      <w:r>
        <w:rPr>
          <w:rFonts w:eastAsia="Times New Roman"/>
          <w:b/>
          <w:bCs/>
          <w:sz w:val="28"/>
          <w:szCs w:val="28"/>
        </w:rPr>
        <w:t>.</w:t>
      </w:r>
      <w:r>
        <w:rPr>
          <w:rFonts w:eastAsia="Times New Roman"/>
          <w:b/>
          <w:bCs/>
          <w:i/>
          <w:iCs/>
          <w:sz w:val="28"/>
          <w:szCs w:val="28"/>
        </w:rPr>
        <w:t xml:space="preserve"> </w:t>
      </w:r>
      <w:r>
        <w:rPr>
          <w:rFonts w:eastAsia="Times New Roman"/>
          <w:sz w:val="28"/>
          <w:szCs w:val="28"/>
        </w:rPr>
        <w:t>Задано:</w:t>
      </w:r>
    </w:p>
    <w:p>
      <w:pPr>
        <w:pStyle w:val="Normal"/>
        <w:spacing w:lineRule="exact" w:line="14"/>
        <w:rPr>
          <w:sz w:val="28"/>
          <w:szCs w:val="28"/>
        </w:rPr>
      </w:pPr>
      <w:r>
        <w:rPr>
          <w:sz w:val="28"/>
          <w:szCs w:val="28"/>
        </w:rPr>
      </w:r>
    </w:p>
    <w:p>
      <w:pPr>
        <w:pStyle w:val="Normal"/>
        <w:spacing w:lineRule="auto" w:line="235"/>
        <w:ind w:left="7" w:right="2460" w:hanging="0"/>
        <w:rPr>
          <w:sz w:val="28"/>
          <w:szCs w:val="28"/>
        </w:rPr>
      </w:pPr>
      <w:r>
        <w:rPr>
          <w:rFonts w:eastAsia="Times New Roman"/>
          <w:sz w:val="28"/>
          <w:szCs w:val="28"/>
        </w:rPr>
        <w:t xml:space="preserve">а) радиусы R1 и R2 сопрягаемых дуг окружностей (рисунок 3, </w:t>
      </w:r>
      <w:r>
        <w:rPr>
          <w:rFonts w:eastAsia="Times New Roman"/>
          <w:i/>
          <w:iCs/>
          <w:sz w:val="28"/>
          <w:szCs w:val="28"/>
        </w:rPr>
        <w:t>б</w:t>
      </w:r>
      <w:r>
        <w:rPr>
          <w:rFonts w:eastAsia="Times New Roman"/>
          <w:sz w:val="28"/>
          <w:szCs w:val="28"/>
        </w:rPr>
        <w:t>); б) расстояния l1 и l2 между центрами этих дуг; в) радиус R сопрягающей дуги.</w:t>
      </w:r>
    </w:p>
    <w:p>
      <w:pPr>
        <w:pStyle w:val="Normal"/>
        <w:spacing w:lineRule="exact" w:line="1"/>
        <w:rPr>
          <w:sz w:val="28"/>
          <w:szCs w:val="28"/>
        </w:rPr>
      </w:pPr>
      <w:r>
        <w:rPr>
          <w:sz w:val="28"/>
          <w:szCs w:val="28"/>
        </w:rPr>
      </w:r>
    </w:p>
    <w:p>
      <w:pPr>
        <w:pStyle w:val="Normal"/>
        <w:ind w:left="707" w:hanging="0"/>
        <w:rPr>
          <w:sz w:val="28"/>
          <w:szCs w:val="28"/>
        </w:rPr>
      </w:pPr>
      <w:r>
        <w:rPr>
          <w:rFonts w:eastAsia="Times New Roman"/>
          <w:sz w:val="28"/>
          <w:szCs w:val="28"/>
        </w:rPr>
        <w:t>Требуется:</w:t>
      </w:r>
    </w:p>
    <w:p>
      <w:pPr>
        <w:pStyle w:val="Normal"/>
        <w:spacing w:lineRule="exact" w:line="16"/>
        <w:rPr>
          <w:sz w:val="28"/>
          <w:szCs w:val="28"/>
        </w:rPr>
      </w:pPr>
      <w:r>
        <w:rPr>
          <w:sz w:val="28"/>
          <w:szCs w:val="28"/>
        </w:rPr>
      </w:r>
    </w:p>
    <w:p>
      <w:pPr>
        <w:pStyle w:val="Normal"/>
        <w:ind w:left="707" w:hanging="0"/>
        <w:rPr>
          <w:sz w:val="28"/>
          <w:szCs w:val="28"/>
        </w:rPr>
      </w:pPr>
      <w:r>
        <w:rPr>
          <w:rFonts w:eastAsia="Times New Roman"/>
          <w:sz w:val="28"/>
          <w:szCs w:val="28"/>
        </w:rPr>
        <w:t>а) определить положение центра О2 сопрягающей дуги; б) найти точки сопряжения s и s1; в) провести дугу сопряжения. По заданным расстояниям между центрами l1 и l2 на чертеже намечают центры</w:t>
      </w:r>
    </w:p>
    <w:p>
      <w:pPr>
        <w:pStyle w:val="Normal"/>
        <w:spacing w:lineRule="exact" w:line="15"/>
        <w:rPr>
          <w:sz w:val="28"/>
          <w:szCs w:val="28"/>
        </w:rPr>
      </w:pPr>
      <w:r>
        <w:rPr>
          <w:sz w:val="28"/>
          <w:szCs w:val="28"/>
        </w:rPr>
      </w:r>
    </w:p>
    <w:p>
      <w:pPr>
        <w:pStyle w:val="Normal"/>
        <w:numPr>
          <w:ilvl w:val="0"/>
          <w:numId w:val="25"/>
        </w:numPr>
        <w:tabs>
          <w:tab w:val="clear" w:pos="708"/>
          <w:tab w:val="left" w:pos="307" w:leader="none"/>
        </w:tabs>
        <w:spacing w:lineRule="auto" w:line="235"/>
        <w:ind w:left="7" w:hanging="7"/>
        <w:jc w:val="both"/>
        <w:rPr>
          <w:rFonts w:eastAsia="Times New Roman"/>
          <w:sz w:val="28"/>
          <w:szCs w:val="28"/>
        </w:rPr>
      </w:pPr>
      <w:r>
        <w:rPr>
          <w:rFonts w:eastAsia="Times New Roman"/>
          <w:sz w:val="28"/>
          <w:szCs w:val="28"/>
        </w:rPr>
        <w:t>и О1, из которых описывают сопрягаемые дуги радиусов R1 и R2. Из центра О1 проводят вспомогательную дугу окружности радиусом, равным разности радиусов сопрягающей дуги R и сопрягаемой R1, а из центра О - радиусом, равным разности радиусов сопрягающей дуги R и сопрягаемой R2. Вспомогательные дуги пересекутся в точке О2, которая и будет искомым центром сопрягающей дуги.</w:t>
      </w:r>
    </w:p>
    <w:p>
      <w:pPr>
        <w:pStyle w:val="Normal"/>
        <w:spacing w:lineRule="exact" w:line="5"/>
        <w:rPr>
          <w:rFonts w:eastAsia="Times New Roman"/>
          <w:sz w:val="28"/>
          <w:szCs w:val="28"/>
        </w:rPr>
      </w:pPr>
      <w:r>
        <w:rPr>
          <w:rFonts w:eastAsia="Times New Roman"/>
          <w:sz w:val="28"/>
          <w:szCs w:val="28"/>
        </w:rPr>
      </w:r>
    </w:p>
    <w:p>
      <w:pPr>
        <w:pStyle w:val="Normal"/>
        <w:ind w:left="707" w:hanging="0"/>
        <w:rPr>
          <w:rFonts w:eastAsia="Times New Roman"/>
          <w:sz w:val="28"/>
          <w:szCs w:val="28"/>
        </w:rPr>
      </w:pPr>
      <w:r>
        <w:rPr>
          <w:rFonts w:eastAsia="Times New Roman"/>
          <w:sz w:val="28"/>
          <w:szCs w:val="28"/>
        </w:rPr>
        <w:t>Для нахождения точек сопряжения (s и s1) центр О2  соединяют с точками О и</w:t>
      </w:r>
    </w:p>
    <w:p>
      <w:pPr>
        <w:pStyle w:val="Normal"/>
        <w:spacing w:lineRule="exact" w:line="12"/>
        <w:rPr>
          <w:rFonts w:eastAsia="Times New Roman"/>
          <w:sz w:val="28"/>
          <w:szCs w:val="28"/>
        </w:rPr>
      </w:pPr>
      <w:r>
        <w:rPr>
          <w:rFonts w:eastAsia="Times New Roman"/>
          <w:sz w:val="28"/>
          <w:szCs w:val="28"/>
        </w:rPr>
      </w:r>
    </w:p>
    <w:p>
      <w:pPr>
        <w:sectPr>
          <w:type w:val="nextPage"/>
          <w:pgSz w:w="11906" w:h="16838"/>
          <w:pgMar w:left="1020" w:right="1026" w:header="0" w:top="712" w:footer="0" w:bottom="809" w:gutter="0"/>
          <w:pgNumType w:fmt="decimal"/>
          <w:formProt w:val="false"/>
          <w:textDirection w:val="lrTb"/>
          <w:docGrid w:type="default" w:linePitch="100" w:charSpace="4096"/>
        </w:sectPr>
        <w:pStyle w:val="Normal"/>
        <w:numPr>
          <w:ilvl w:val="0"/>
          <w:numId w:val="25"/>
        </w:numPr>
        <w:tabs>
          <w:tab w:val="clear" w:pos="708"/>
          <w:tab w:val="left" w:pos="195" w:leader="none"/>
        </w:tabs>
        <w:spacing w:lineRule="auto" w:line="237"/>
        <w:ind w:left="7" w:right="20" w:hanging="7"/>
        <w:rPr>
          <w:rFonts w:eastAsia="Times New Roman"/>
          <w:sz w:val="28"/>
          <w:szCs w:val="28"/>
        </w:rPr>
      </w:pPr>
      <w:r>
        <w:rPr>
          <w:rFonts w:eastAsia="Times New Roman"/>
          <w:sz w:val="28"/>
          <w:szCs w:val="28"/>
        </w:rPr>
        <w:t>1 прямыми линиями. Точки пересечения s и s1 продолжения этих прямых с сопрягаемыми дугами являются искомыми точками сопряжения.</w:t>
      </w:r>
    </w:p>
    <w:p>
      <w:pPr>
        <w:pStyle w:val="Normal"/>
        <w:spacing w:lineRule="exact" w:line="314"/>
        <w:rPr>
          <w:sz w:val="28"/>
          <w:szCs w:val="28"/>
        </w:rPr>
      </w:pPr>
      <w:r>
        <w:rPr>
          <w:sz w:val="28"/>
          <w:szCs w:val="28"/>
        </w:rPr>
      </w:r>
    </w:p>
    <w:p>
      <w:pPr>
        <w:pStyle w:val="Normal"/>
        <w:spacing w:lineRule="auto" w:line="232"/>
        <w:ind w:left="7" w:right="20" w:firstLine="708"/>
        <w:rPr>
          <w:sz w:val="28"/>
          <w:szCs w:val="28"/>
        </w:rPr>
      </w:pPr>
      <w:r>
        <w:rPr>
          <w:rFonts w:eastAsia="Times New Roman"/>
          <w:sz w:val="28"/>
          <w:szCs w:val="28"/>
        </w:rPr>
        <w:t>Радиусом R из центра О2 проводят сопрягающую дугу между точками сопряжения s и s1.</w:t>
      </w:r>
    </w:p>
    <w:p>
      <w:pPr>
        <w:sectPr>
          <w:type w:val="nextPage"/>
          <w:pgSz w:w="11906" w:h="16838"/>
          <w:pgMar w:left="1133" w:right="1126" w:header="0" w:top="712" w:footer="0" w:bottom="1440" w:gutter="0"/>
          <w:pgNumType w:fmt="decimal"/>
          <w:formProt w:val="false"/>
          <w:textDirection w:val="lrTb"/>
          <w:docGrid w:type="default" w:linePitch="100" w:charSpace="4096"/>
        </w:sectPr>
        <w:pStyle w:val="Normal"/>
        <w:spacing w:lineRule="exact" w:line="20"/>
        <w:rPr>
          <w:sz w:val="28"/>
          <w:szCs w:val="28"/>
        </w:rPr>
      </w:pPr>
      <w:r>
        <w:rPr>
          <w:sz w:val="28"/>
          <w:szCs w:val="28"/>
        </w:rPr>
        <w:drawing>
          <wp:anchor behindDoc="1" distT="0" distB="0" distL="0" distR="0" simplePos="0" locked="0" layoutInCell="1" allowOverlap="1" relativeHeight="3">
            <wp:simplePos x="0" y="0"/>
            <wp:positionH relativeFrom="column">
              <wp:posOffset>1372235</wp:posOffset>
            </wp:positionH>
            <wp:positionV relativeFrom="paragraph">
              <wp:posOffset>-92075</wp:posOffset>
            </wp:positionV>
            <wp:extent cx="3429000" cy="5396865"/>
            <wp:effectExtent l="0" t="0" r="0" b="0"/>
            <wp:wrapNone/>
            <wp:docPr id="11"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6" descr=""/>
                    <pic:cNvPicPr>
                      <a:picLocks noChangeAspect="1" noChangeArrowheads="1"/>
                    </pic:cNvPicPr>
                  </pic:nvPicPr>
                  <pic:blipFill>
                    <a:blip r:embed="rId14"/>
                    <a:stretch>
                      <a:fillRect/>
                    </a:stretch>
                  </pic:blipFill>
                  <pic:spPr bwMode="auto">
                    <a:xfrm>
                      <a:off x="0" y="0"/>
                      <a:ext cx="3429000" cy="5396865"/>
                    </a:xfrm>
                    <a:prstGeom prst="rect">
                      <a:avLst/>
                    </a:prstGeom>
                  </pic:spPr>
                </pic:pic>
              </a:graphicData>
            </a:graphic>
          </wp:anchor>
        </w:drawing>
      </w:r>
    </w:p>
    <w:p>
      <w:pPr>
        <w:pStyle w:val="Normal"/>
        <w:jc w:val="center"/>
        <w:rPr>
          <w:sz w:val="28"/>
          <w:szCs w:val="28"/>
        </w:rPr>
      </w:pPr>
      <w:r>
        <w:rPr>
          <w:rFonts w:eastAsia="Times New Roman"/>
          <w:sz w:val="28"/>
          <w:szCs w:val="28"/>
        </w:rPr>
        <w:t>24</w:t>
      </w:r>
    </w:p>
    <w:p>
      <w:pPr>
        <w:pStyle w:val="Normal"/>
        <w:spacing w:lineRule="exact" w:line="150"/>
        <w:rPr>
          <w:sz w:val="28"/>
          <w:szCs w:val="28"/>
        </w:rPr>
      </w:pPr>
      <w:r>
        <w:rPr>
          <w:sz w:val="28"/>
          <w:szCs w:val="28"/>
        </w:rPr>
      </w:r>
    </w:p>
    <w:p>
      <w:pPr>
        <w:pStyle w:val="Normal"/>
        <w:spacing w:lineRule="auto" w:line="237"/>
        <w:ind w:firstLine="708"/>
        <w:jc w:val="both"/>
        <w:rPr>
          <w:sz w:val="28"/>
          <w:szCs w:val="28"/>
        </w:rPr>
      </w:pPr>
      <w:r>
        <w:rPr>
          <w:rFonts w:eastAsia="Times New Roman"/>
          <w:sz w:val="28"/>
          <w:szCs w:val="28"/>
        </w:rPr>
        <w:t xml:space="preserve">Сопряжение двух сторон прямого (рисунок 4 </w:t>
      </w:r>
      <w:r>
        <w:rPr>
          <w:rFonts w:eastAsia="Times New Roman"/>
          <w:i/>
          <w:iCs/>
          <w:sz w:val="28"/>
          <w:szCs w:val="28"/>
        </w:rPr>
        <w:t>а</w:t>
      </w:r>
      <w:r>
        <w:rPr>
          <w:rFonts w:eastAsia="Times New Roman"/>
          <w:sz w:val="28"/>
          <w:szCs w:val="28"/>
        </w:rPr>
        <w:t xml:space="preserve">), острого (рисунок 4, </w:t>
      </w:r>
      <w:r>
        <w:rPr>
          <w:rFonts w:eastAsia="Times New Roman"/>
          <w:i/>
          <w:iCs/>
          <w:sz w:val="28"/>
          <w:szCs w:val="28"/>
        </w:rPr>
        <w:t>в</w:t>
      </w:r>
      <w:r>
        <w:rPr>
          <w:rFonts w:eastAsia="Times New Roman"/>
          <w:sz w:val="28"/>
          <w:szCs w:val="28"/>
        </w:rPr>
        <w:t xml:space="preserve"> ) или тупого (рисунок 4, </w:t>
      </w:r>
      <w:r>
        <w:rPr>
          <w:rFonts w:eastAsia="Times New Roman"/>
          <w:i/>
          <w:iCs/>
          <w:sz w:val="28"/>
          <w:szCs w:val="28"/>
        </w:rPr>
        <w:t>д</w:t>
      </w:r>
      <w:r>
        <w:rPr>
          <w:rFonts w:eastAsia="Times New Roman"/>
          <w:sz w:val="28"/>
          <w:szCs w:val="28"/>
        </w:rPr>
        <w:t>) углов дугой радиуса R выполняют следующим образом. Параллельно сторонам угла на расстоянии, равном радиусу дуги R, проводят две вспомогательные прямые линии и находят точку О пересечения этих прямых. Точка О является центром дуги радиуса R, сопрягающей стороны угла. Из центра О описывают дугу, плавно переходящую в прямые - стороны угла. Дугу заканчивают в точках сопряжения n и n1, которые являются основаниями перпендикуляров, опущенных из центра О на стороны угла.</w:t>
      </w:r>
    </w:p>
    <w:p>
      <w:pPr>
        <w:pStyle w:val="Normal"/>
        <w:spacing w:lineRule="exact" w:line="20"/>
        <w:rPr>
          <w:sz w:val="28"/>
          <w:szCs w:val="28"/>
        </w:rPr>
      </w:pPr>
      <w:r>
        <w:rPr>
          <w:sz w:val="28"/>
          <w:szCs w:val="28"/>
        </w:rPr>
        <w:drawing>
          <wp:anchor behindDoc="1" distT="0" distB="0" distL="0" distR="0" simplePos="0" locked="0" layoutInCell="1" allowOverlap="1" relativeHeight="4">
            <wp:simplePos x="0" y="0"/>
            <wp:positionH relativeFrom="column">
              <wp:posOffset>1432560</wp:posOffset>
            </wp:positionH>
            <wp:positionV relativeFrom="paragraph">
              <wp:posOffset>10160</wp:posOffset>
            </wp:positionV>
            <wp:extent cx="3244850" cy="1243330"/>
            <wp:effectExtent l="0" t="0" r="0" b="0"/>
            <wp:wrapNone/>
            <wp:docPr id="12"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7" descr=""/>
                    <pic:cNvPicPr>
                      <a:picLocks noChangeAspect="1" noChangeArrowheads="1"/>
                    </pic:cNvPicPr>
                  </pic:nvPicPr>
                  <pic:blipFill>
                    <a:blip r:embed="rId15"/>
                    <a:stretch>
                      <a:fillRect/>
                    </a:stretch>
                  </pic:blipFill>
                  <pic:spPr bwMode="auto">
                    <a:xfrm>
                      <a:off x="0" y="0"/>
                      <a:ext cx="3244850" cy="1243330"/>
                    </a:xfrm>
                    <a:prstGeom prst="rect">
                      <a:avLst/>
                    </a:prstGeom>
                  </pic:spPr>
                </pic:pic>
              </a:graphicData>
            </a:graphic>
          </wp:anchor>
        </w:drawing>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345"/>
        <w:rPr>
          <w:sz w:val="28"/>
          <w:szCs w:val="28"/>
        </w:rPr>
      </w:pPr>
      <w:r>
        <w:rPr>
          <w:sz w:val="28"/>
          <w:szCs w:val="28"/>
        </w:rPr>
      </w:r>
    </w:p>
    <w:p>
      <w:pPr>
        <w:pStyle w:val="Normal"/>
        <w:tabs>
          <w:tab w:val="clear" w:pos="708"/>
          <w:tab w:val="left" w:pos="8020" w:leader="none"/>
        </w:tabs>
        <w:ind w:left="2120" w:hanging="0"/>
        <w:rPr>
          <w:sz w:val="28"/>
          <w:szCs w:val="28"/>
        </w:rPr>
      </w:pPr>
      <w:r>
        <w:rPr>
          <w:rFonts w:eastAsia="Times New Roman"/>
          <w:sz w:val="28"/>
          <w:szCs w:val="28"/>
        </w:rPr>
        <w:t>а)</w:t>
      </w:r>
      <w:r>
        <w:rPr>
          <w:sz w:val="28"/>
          <w:szCs w:val="28"/>
        </w:rPr>
        <w:tab/>
      </w:r>
      <w:r>
        <w:rPr>
          <w:rFonts w:eastAsia="Times New Roman"/>
          <w:sz w:val="28"/>
          <w:szCs w:val="28"/>
        </w:rPr>
        <w:t>б)</w:t>
      </w:r>
    </w:p>
    <w:p>
      <w:pPr>
        <w:pStyle w:val="Normal"/>
        <w:spacing w:lineRule="exact" w:line="1"/>
        <w:rPr>
          <w:sz w:val="28"/>
          <w:szCs w:val="28"/>
        </w:rPr>
      </w:pPr>
      <w:r>
        <w:rPr>
          <w:sz w:val="28"/>
          <w:szCs w:val="28"/>
        </w:rPr>
      </w:r>
    </w:p>
    <w:p>
      <w:pPr>
        <w:pStyle w:val="Normal"/>
        <w:ind w:left="4260" w:hanging="0"/>
        <w:rPr>
          <w:sz w:val="28"/>
          <w:szCs w:val="28"/>
        </w:rPr>
      </w:pPr>
      <w:r>
        <w:rPr>
          <w:rFonts w:eastAsia="Times New Roman"/>
          <w:sz w:val="28"/>
          <w:szCs w:val="28"/>
        </w:rPr>
        <w:t>Рисунок 4</w:t>
      </w:r>
    </w:p>
    <w:p>
      <w:pPr>
        <w:pStyle w:val="Normal"/>
        <w:spacing w:lineRule="exact" w:line="14"/>
        <w:rPr>
          <w:sz w:val="28"/>
          <w:szCs w:val="28"/>
        </w:rPr>
      </w:pPr>
      <w:r>
        <w:rPr>
          <w:sz w:val="28"/>
          <w:szCs w:val="28"/>
        </w:rPr>
      </w:r>
    </w:p>
    <w:p>
      <w:pPr>
        <w:pStyle w:val="Normal"/>
        <w:spacing w:lineRule="auto" w:line="235"/>
        <w:ind w:firstLine="708"/>
        <w:jc w:val="both"/>
        <w:rPr>
          <w:sz w:val="28"/>
          <w:szCs w:val="28"/>
        </w:rPr>
      </w:pPr>
      <w:r>
        <w:rPr>
          <w:rFonts w:eastAsia="Times New Roman"/>
          <w:sz w:val="28"/>
          <w:szCs w:val="28"/>
        </w:rPr>
        <w:t xml:space="preserve">На рисунке 4 б показана крышка, на рисунке 5 </w:t>
      </w:r>
      <w:r>
        <w:rPr>
          <w:rFonts w:eastAsia="Times New Roman"/>
          <w:i/>
          <w:iCs/>
          <w:sz w:val="28"/>
          <w:szCs w:val="28"/>
        </w:rPr>
        <w:t>г</w:t>
      </w:r>
      <w:r>
        <w:rPr>
          <w:rFonts w:eastAsia="Times New Roman"/>
          <w:sz w:val="28"/>
          <w:szCs w:val="28"/>
        </w:rPr>
        <w:t xml:space="preserve"> - скоба, </w:t>
      </w:r>
      <w:r>
        <w:rPr>
          <w:rFonts w:eastAsia="Times New Roman"/>
          <w:i/>
          <w:iCs/>
          <w:sz w:val="28"/>
          <w:szCs w:val="28"/>
        </w:rPr>
        <w:t>е</w:t>
      </w:r>
      <w:r>
        <w:rPr>
          <w:rFonts w:eastAsia="Times New Roman"/>
          <w:sz w:val="28"/>
          <w:szCs w:val="28"/>
        </w:rPr>
        <w:t xml:space="preserve"> - прихват. При выполнении изображений контурных очертаний этих деталей применяются правила построения сопряжений сторон углов дугами окружностей.</w:t>
      </w:r>
    </w:p>
    <w:p>
      <w:pPr>
        <w:pStyle w:val="Normal"/>
        <w:spacing w:lineRule="exact" w:line="20"/>
        <w:rPr>
          <w:sz w:val="28"/>
          <w:szCs w:val="28"/>
        </w:rPr>
      </w:pPr>
      <w:r>
        <w:rPr>
          <w:sz w:val="28"/>
          <w:szCs w:val="28"/>
        </w:rPr>
        <w:drawing>
          <wp:anchor behindDoc="1" distT="0" distB="0" distL="0" distR="0" simplePos="0" locked="0" layoutInCell="1" allowOverlap="1" relativeHeight="5">
            <wp:simplePos x="0" y="0"/>
            <wp:positionH relativeFrom="column">
              <wp:posOffset>1315085</wp:posOffset>
            </wp:positionH>
            <wp:positionV relativeFrom="paragraph">
              <wp:posOffset>197485</wp:posOffset>
            </wp:positionV>
            <wp:extent cx="3479165" cy="1493520"/>
            <wp:effectExtent l="0" t="0" r="0" b="0"/>
            <wp:wrapNone/>
            <wp:docPr id="13"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8" descr=""/>
                    <pic:cNvPicPr>
                      <a:picLocks noChangeAspect="1" noChangeArrowheads="1"/>
                    </pic:cNvPicPr>
                  </pic:nvPicPr>
                  <pic:blipFill>
                    <a:blip r:embed="rId16"/>
                    <a:stretch>
                      <a:fillRect/>
                    </a:stretch>
                  </pic:blipFill>
                  <pic:spPr bwMode="auto">
                    <a:xfrm>
                      <a:off x="0" y="0"/>
                      <a:ext cx="3479165" cy="1493520"/>
                    </a:xfrm>
                    <a:prstGeom prst="rect">
                      <a:avLst/>
                    </a:prstGeom>
                  </pic:spPr>
                </pic:pic>
              </a:graphicData>
            </a:graphic>
          </wp:anchor>
        </w:drawing>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34"/>
        <w:rPr>
          <w:sz w:val="28"/>
          <w:szCs w:val="28"/>
        </w:rPr>
      </w:pPr>
      <w:r>
        <w:rPr>
          <w:sz w:val="28"/>
          <w:szCs w:val="28"/>
        </w:rPr>
      </w:r>
    </w:p>
    <w:p>
      <w:pPr>
        <w:pStyle w:val="Normal"/>
        <w:tabs>
          <w:tab w:val="clear" w:pos="708"/>
          <w:tab w:val="left" w:pos="7760" w:leader="none"/>
        </w:tabs>
        <w:ind w:left="2820" w:hanging="0"/>
        <w:rPr>
          <w:sz w:val="28"/>
          <w:szCs w:val="28"/>
        </w:rPr>
      </w:pPr>
      <w:r>
        <w:rPr>
          <w:rFonts w:eastAsia="Times New Roman"/>
          <w:sz w:val="28"/>
          <w:szCs w:val="28"/>
        </w:rPr>
        <w:t>в)</w:t>
      </w:r>
      <w:r>
        <w:rPr>
          <w:sz w:val="28"/>
          <w:szCs w:val="28"/>
        </w:rPr>
        <w:tab/>
      </w:r>
      <w:r>
        <w:rPr>
          <w:rFonts w:eastAsia="Times New Roman"/>
          <w:sz w:val="28"/>
          <w:szCs w:val="28"/>
        </w:rPr>
        <w:t>г)</w:t>
      </w:r>
    </w:p>
    <w:p>
      <w:pPr>
        <w:pStyle w:val="Normal"/>
        <w:spacing w:lineRule="exact" w:line="20"/>
        <w:rPr>
          <w:sz w:val="28"/>
          <w:szCs w:val="28"/>
        </w:rPr>
      </w:pPr>
      <w:r>
        <w:rPr>
          <w:sz w:val="28"/>
          <w:szCs w:val="28"/>
        </w:rPr>
        <w:drawing>
          <wp:anchor behindDoc="1" distT="0" distB="0" distL="0" distR="0" simplePos="0" locked="0" layoutInCell="1" allowOverlap="1" relativeHeight="6">
            <wp:simplePos x="0" y="0"/>
            <wp:positionH relativeFrom="column">
              <wp:posOffset>1258570</wp:posOffset>
            </wp:positionH>
            <wp:positionV relativeFrom="paragraph">
              <wp:posOffset>194945</wp:posOffset>
            </wp:positionV>
            <wp:extent cx="3592195" cy="1394460"/>
            <wp:effectExtent l="0" t="0" r="0" b="0"/>
            <wp:wrapNone/>
            <wp:docPr id="14"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descr=""/>
                    <pic:cNvPicPr>
                      <a:picLocks noChangeAspect="1" noChangeArrowheads="1"/>
                    </pic:cNvPicPr>
                  </pic:nvPicPr>
                  <pic:blipFill>
                    <a:blip r:embed="rId17"/>
                    <a:stretch>
                      <a:fillRect/>
                    </a:stretch>
                  </pic:blipFill>
                  <pic:spPr bwMode="auto">
                    <a:xfrm>
                      <a:off x="0" y="0"/>
                      <a:ext cx="3592195" cy="1394460"/>
                    </a:xfrm>
                    <a:prstGeom prst="rect">
                      <a:avLst/>
                    </a:prstGeom>
                  </pic:spPr>
                </pic:pic>
              </a:graphicData>
            </a:graphic>
          </wp:anchor>
        </w:drawing>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75"/>
        <w:rPr>
          <w:sz w:val="28"/>
          <w:szCs w:val="28"/>
        </w:rPr>
      </w:pPr>
      <w:r>
        <w:rPr>
          <w:sz w:val="28"/>
          <w:szCs w:val="28"/>
        </w:rPr>
      </w:r>
    </w:p>
    <w:p>
      <w:pPr>
        <w:pStyle w:val="Normal"/>
        <w:tabs>
          <w:tab w:val="clear" w:pos="708"/>
          <w:tab w:val="left" w:pos="7760" w:leader="none"/>
        </w:tabs>
        <w:ind w:left="2820" w:hanging="0"/>
        <w:rPr>
          <w:sz w:val="28"/>
          <w:szCs w:val="28"/>
        </w:rPr>
      </w:pPr>
      <w:r>
        <w:rPr>
          <w:rFonts w:eastAsia="Times New Roman"/>
          <w:sz w:val="28"/>
          <w:szCs w:val="28"/>
        </w:rPr>
        <w:t>д)</w:t>
      </w:r>
      <w:r>
        <w:rPr>
          <w:sz w:val="28"/>
          <w:szCs w:val="28"/>
        </w:rPr>
        <w:tab/>
      </w:r>
      <w:r>
        <w:rPr>
          <w:rFonts w:eastAsia="Times New Roman"/>
          <w:sz w:val="28"/>
          <w:szCs w:val="28"/>
        </w:rPr>
        <w:t>е)</w:t>
      </w:r>
    </w:p>
    <w:p>
      <w:pPr>
        <w:pStyle w:val="Normal"/>
        <w:spacing w:lineRule="exact" w:line="299"/>
        <w:rPr>
          <w:sz w:val="28"/>
          <w:szCs w:val="28"/>
        </w:rPr>
      </w:pPr>
      <w:r>
        <w:rPr>
          <w:sz w:val="28"/>
          <w:szCs w:val="28"/>
        </w:rPr>
      </w:r>
    </w:p>
    <w:p>
      <w:pPr>
        <w:pStyle w:val="Normal"/>
        <w:ind w:right="20" w:hanging="0"/>
        <w:jc w:val="center"/>
        <w:rPr>
          <w:sz w:val="28"/>
          <w:szCs w:val="28"/>
        </w:rPr>
      </w:pPr>
      <w:r>
        <w:rPr>
          <w:rFonts w:eastAsia="Times New Roman"/>
          <w:sz w:val="28"/>
          <w:szCs w:val="28"/>
        </w:rPr>
        <w:t>Рисунок 5</w:t>
      </w:r>
    </w:p>
    <w:p>
      <w:pPr>
        <w:pStyle w:val="Normal"/>
        <w:spacing w:lineRule="exact" w:line="16"/>
        <w:rPr>
          <w:sz w:val="28"/>
          <w:szCs w:val="28"/>
        </w:rPr>
      </w:pPr>
      <w:r>
        <w:rPr>
          <w:sz w:val="28"/>
          <w:szCs w:val="28"/>
        </w:rPr>
      </w:r>
    </w:p>
    <w:p>
      <w:pPr>
        <w:sectPr>
          <w:type w:val="nextPage"/>
          <w:pgSz w:w="11906" w:h="16838"/>
          <w:pgMar w:left="1140" w:right="1126" w:header="0" w:top="712" w:footer="0" w:bottom="1440" w:gutter="0"/>
          <w:pgNumType w:fmt="decimal"/>
          <w:formProt w:val="false"/>
          <w:textDirection w:val="lrTb"/>
          <w:docGrid w:type="default" w:linePitch="100" w:charSpace="4096"/>
        </w:sectPr>
        <w:pStyle w:val="Normal"/>
        <w:numPr>
          <w:ilvl w:val="0"/>
          <w:numId w:val="26"/>
        </w:numPr>
        <w:tabs>
          <w:tab w:val="clear" w:pos="708"/>
          <w:tab w:val="left" w:pos="968" w:leader="none"/>
        </w:tabs>
        <w:spacing w:lineRule="auto" w:line="235"/>
        <w:ind w:firstLine="701"/>
        <w:jc w:val="both"/>
        <w:rPr>
          <w:rFonts w:eastAsia="Times New Roman"/>
          <w:sz w:val="28"/>
          <w:szCs w:val="28"/>
        </w:rPr>
      </w:pPr>
      <w:r>
        <w:rPr>
          <w:rFonts w:eastAsia="Times New Roman"/>
          <w:sz w:val="28"/>
          <w:szCs w:val="28"/>
        </w:rPr>
        <w:t>Для построения сопряжения дуги окружности радиуса R с прямой линией АВ дугой радиуса r (или r1) вычерчивают дугу окружности радиуса R и прямую АВ. Параллельно заданной прямой на расстоянии, равном радиусу r сопрягающей дуги, проводят прямую ab. Из центра О проводят дугу окружности радиусом, равным сумме радиусов R и r, до пересечения ее с прямой ab в точке О1. Точка О1 является центром дуги сопряжения.</w:t>
      </w:r>
    </w:p>
    <w:p>
      <w:pPr>
        <w:pStyle w:val="Normal"/>
        <w:jc w:val="center"/>
        <w:rPr>
          <w:sz w:val="28"/>
          <w:szCs w:val="28"/>
        </w:rPr>
      </w:pPr>
      <w:r>
        <w:rPr>
          <w:rFonts w:eastAsia="Times New Roman"/>
          <w:sz w:val="28"/>
          <w:szCs w:val="28"/>
        </w:rPr>
        <w:t>25</w:t>
      </w:r>
    </w:p>
    <w:p>
      <w:pPr>
        <w:pStyle w:val="Normal"/>
        <w:spacing w:lineRule="exact" w:line="150"/>
        <w:rPr>
          <w:sz w:val="28"/>
          <w:szCs w:val="28"/>
        </w:rPr>
      </w:pPr>
      <w:r>
        <w:rPr>
          <w:sz w:val="28"/>
          <w:szCs w:val="28"/>
        </w:rPr>
      </w:r>
    </w:p>
    <w:p>
      <w:pPr>
        <w:pStyle w:val="Normal"/>
        <w:spacing w:lineRule="auto" w:line="235"/>
        <w:ind w:firstLine="708"/>
        <w:jc w:val="both"/>
        <w:rPr>
          <w:sz w:val="28"/>
          <w:szCs w:val="28"/>
        </w:rPr>
      </w:pPr>
      <w:r>
        <w:rPr>
          <w:rFonts w:eastAsia="Times New Roman"/>
          <w:sz w:val="28"/>
          <w:szCs w:val="28"/>
        </w:rPr>
        <w:t>Точку сопряжения с2 находят на пересечении прямой ОО1 с дугой данной окружности радиуса R. Точка сопряжения с3 является основанием перпендикуляра, опущенного из центра О1 на данную прямую АВ.</w:t>
      </w:r>
    </w:p>
    <w:p>
      <w:pPr>
        <w:pStyle w:val="Normal"/>
        <w:spacing w:lineRule="exact" w:line="16"/>
        <w:rPr>
          <w:sz w:val="28"/>
          <w:szCs w:val="28"/>
        </w:rPr>
      </w:pPr>
      <w:r>
        <w:rPr>
          <w:sz w:val="28"/>
          <w:szCs w:val="28"/>
        </w:rPr>
      </w:r>
    </w:p>
    <w:p>
      <w:pPr>
        <w:pStyle w:val="Normal"/>
        <w:spacing w:lineRule="auto" w:line="232"/>
        <w:ind w:firstLine="708"/>
        <w:jc w:val="both"/>
        <w:rPr>
          <w:sz w:val="28"/>
          <w:szCs w:val="28"/>
        </w:rPr>
      </w:pPr>
      <w:r>
        <w:rPr>
          <w:rFonts w:eastAsia="Times New Roman"/>
          <w:sz w:val="28"/>
          <w:szCs w:val="28"/>
        </w:rPr>
        <w:t>На рисунке 6 показан кронштейн. При выполнении изображения контура этой детали необходимо выполнить построения, подобные описанным ранее.</w:t>
      </w:r>
    </w:p>
    <w:p>
      <w:pPr>
        <w:pStyle w:val="Normal"/>
        <w:spacing w:lineRule="exact" w:line="20"/>
        <w:rPr>
          <w:sz w:val="28"/>
          <w:szCs w:val="28"/>
        </w:rPr>
      </w:pPr>
      <w:r>
        <w:rPr>
          <w:sz w:val="28"/>
          <w:szCs w:val="28"/>
        </w:rPr>
        <w:drawing>
          <wp:anchor behindDoc="1" distT="0" distB="0" distL="0" distR="0" simplePos="0" locked="0" layoutInCell="1" allowOverlap="1" relativeHeight="7">
            <wp:simplePos x="0" y="0"/>
            <wp:positionH relativeFrom="column">
              <wp:posOffset>445135</wp:posOffset>
            </wp:positionH>
            <wp:positionV relativeFrom="paragraph">
              <wp:posOffset>5715</wp:posOffset>
            </wp:positionV>
            <wp:extent cx="2753995" cy="1606550"/>
            <wp:effectExtent l="0" t="0" r="0" b="0"/>
            <wp:wrapNone/>
            <wp:docPr id="15"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0" descr=""/>
                    <pic:cNvPicPr>
                      <a:picLocks noChangeAspect="1" noChangeArrowheads="1"/>
                    </pic:cNvPicPr>
                  </pic:nvPicPr>
                  <pic:blipFill>
                    <a:blip r:embed="rId18"/>
                    <a:stretch>
                      <a:fillRect/>
                    </a:stretch>
                  </pic:blipFill>
                  <pic:spPr bwMode="auto">
                    <a:xfrm>
                      <a:off x="0" y="0"/>
                      <a:ext cx="2753995" cy="1606550"/>
                    </a:xfrm>
                    <a:prstGeom prst="rect">
                      <a:avLst/>
                    </a:prstGeom>
                  </pic:spPr>
                </pic:pic>
              </a:graphicData>
            </a:graphic>
          </wp:anchor>
        </w:drawing>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10"/>
        <w:rPr>
          <w:sz w:val="28"/>
          <w:szCs w:val="28"/>
        </w:rPr>
      </w:pPr>
      <w:r>
        <w:rPr>
          <w:sz w:val="28"/>
          <w:szCs w:val="28"/>
        </w:rPr>
      </w:r>
    </w:p>
    <w:p>
      <w:pPr>
        <w:pStyle w:val="Normal"/>
        <w:ind w:left="700" w:hanging="0"/>
        <w:rPr>
          <w:sz w:val="28"/>
          <w:szCs w:val="28"/>
        </w:rPr>
      </w:pPr>
      <w:r>
        <w:rPr>
          <w:rFonts w:eastAsia="Times New Roman"/>
          <w:sz w:val="28"/>
          <w:szCs w:val="28"/>
        </w:rPr>
        <w:t>Рисунок 6</w:t>
      </w:r>
    </w:p>
    <w:p>
      <w:pPr>
        <w:pStyle w:val="Normal"/>
        <w:spacing w:lineRule="exact" w:line="299"/>
        <w:rPr>
          <w:sz w:val="28"/>
          <w:szCs w:val="28"/>
        </w:rPr>
      </w:pPr>
      <w:r>
        <w:rPr>
          <w:sz w:val="28"/>
          <w:szCs w:val="28"/>
        </w:rPr>
      </w:r>
    </w:p>
    <w:p>
      <w:pPr>
        <w:pStyle w:val="Normal"/>
        <w:jc w:val="center"/>
        <w:rPr>
          <w:sz w:val="28"/>
          <w:szCs w:val="28"/>
        </w:rPr>
      </w:pPr>
      <w:r>
        <w:rPr>
          <w:rFonts w:eastAsia="Times New Roman"/>
          <w:b/>
          <w:bCs/>
          <w:i/>
          <w:iCs/>
          <w:sz w:val="28"/>
          <w:szCs w:val="28"/>
        </w:rPr>
        <w:t>Построение смешанного сопряжения</w:t>
      </w:r>
      <w:r>
        <w:rPr>
          <w:rFonts w:eastAsia="Times New Roman"/>
          <w:i/>
          <w:iCs/>
          <w:sz w:val="28"/>
          <w:szCs w:val="28"/>
        </w:rPr>
        <w:t>.</w:t>
      </w:r>
    </w:p>
    <w:p>
      <w:pPr>
        <w:pStyle w:val="Normal"/>
        <w:spacing w:lineRule="exact" w:line="1"/>
        <w:rPr>
          <w:sz w:val="28"/>
          <w:szCs w:val="28"/>
        </w:rPr>
      </w:pPr>
      <w:r>
        <w:rPr>
          <w:sz w:val="28"/>
          <w:szCs w:val="28"/>
        </w:rPr>
      </w:r>
    </w:p>
    <w:p>
      <w:pPr>
        <w:pStyle w:val="Normal"/>
        <w:jc w:val="center"/>
        <w:rPr>
          <w:sz w:val="28"/>
          <w:szCs w:val="28"/>
        </w:rPr>
      </w:pPr>
      <w:r>
        <w:rPr>
          <w:rFonts w:eastAsia="Times New Roman"/>
          <w:sz w:val="28"/>
          <w:szCs w:val="28"/>
        </w:rPr>
        <w:t>Задано:</w:t>
      </w:r>
    </w:p>
    <w:p>
      <w:pPr>
        <w:pStyle w:val="Normal"/>
        <w:spacing w:lineRule="exact" w:line="14"/>
        <w:rPr>
          <w:sz w:val="28"/>
          <w:szCs w:val="28"/>
        </w:rPr>
      </w:pPr>
      <w:r>
        <w:rPr>
          <w:sz w:val="28"/>
          <w:szCs w:val="28"/>
        </w:rPr>
      </w:r>
    </w:p>
    <w:p>
      <w:pPr>
        <w:pStyle w:val="Normal"/>
        <w:spacing w:lineRule="auto" w:line="235"/>
        <w:ind w:right="2440" w:hanging="0"/>
        <w:rPr>
          <w:sz w:val="28"/>
          <w:szCs w:val="28"/>
        </w:rPr>
      </w:pPr>
      <w:r>
        <w:rPr>
          <w:rFonts w:eastAsia="Times New Roman"/>
          <w:sz w:val="28"/>
          <w:szCs w:val="28"/>
        </w:rPr>
        <w:t xml:space="preserve">а) радиусы R1 и R2 сопрягаемых дуг окружностей (рисунок 7, </w:t>
      </w:r>
      <w:r>
        <w:rPr>
          <w:rFonts w:eastAsia="Times New Roman"/>
          <w:i/>
          <w:iCs/>
          <w:sz w:val="28"/>
          <w:szCs w:val="28"/>
        </w:rPr>
        <w:t>а</w:t>
      </w:r>
      <w:r>
        <w:rPr>
          <w:rFonts w:eastAsia="Times New Roman"/>
          <w:sz w:val="28"/>
          <w:szCs w:val="28"/>
        </w:rPr>
        <w:t>); б) расстояния между центрами О и О1 этих двух дуг l1 и l2; в) радиус R сопрягающей дуги.</w:t>
      </w:r>
    </w:p>
    <w:p>
      <w:pPr>
        <w:pStyle w:val="Normal"/>
        <w:spacing w:lineRule="exact" w:line="4"/>
        <w:rPr>
          <w:sz w:val="28"/>
          <w:szCs w:val="28"/>
        </w:rPr>
      </w:pPr>
      <w:r>
        <w:rPr>
          <w:sz w:val="28"/>
          <w:szCs w:val="28"/>
        </w:rPr>
      </w:r>
    </w:p>
    <w:p>
      <w:pPr>
        <w:pStyle w:val="Normal"/>
        <w:ind w:left="700" w:hanging="0"/>
        <w:rPr>
          <w:sz w:val="28"/>
          <w:szCs w:val="28"/>
        </w:rPr>
      </w:pPr>
      <w:r>
        <w:rPr>
          <w:rFonts w:eastAsia="Times New Roman"/>
          <w:sz w:val="28"/>
          <w:szCs w:val="28"/>
        </w:rPr>
        <w:t>Требуется:</w:t>
      </w:r>
    </w:p>
    <w:p>
      <w:pPr>
        <w:pStyle w:val="Normal"/>
        <w:spacing w:lineRule="exact" w:line="16"/>
        <w:rPr>
          <w:sz w:val="28"/>
          <w:szCs w:val="28"/>
        </w:rPr>
      </w:pPr>
      <w:r>
        <w:rPr>
          <w:sz w:val="28"/>
          <w:szCs w:val="28"/>
        </w:rPr>
      </w:r>
    </w:p>
    <w:p>
      <w:pPr>
        <w:pStyle w:val="Normal"/>
        <w:spacing w:lineRule="auto" w:line="235"/>
        <w:ind w:right="3440" w:hanging="0"/>
        <w:rPr>
          <w:sz w:val="28"/>
          <w:szCs w:val="28"/>
        </w:rPr>
      </w:pPr>
      <w:r>
        <w:rPr>
          <w:rFonts w:eastAsia="Times New Roman"/>
          <w:sz w:val="28"/>
          <w:szCs w:val="28"/>
        </w:rPr>
        <w:t>а) определить положение центра О2 сопрягающей дуги; б) найти точки сопряжения s и s1; в) провести дугу сопряжения.</w:t>
      </w:r>
    </w:p>
    <w:p>
      <w:pPr>
        <w:pStyle w:val="Normal"/>
        <w:spacing w:lineRule="exact" w:line="14"/>
        <w:rPr>
          <w:sz w:val="28"/>
          <w:szCs w:val="28"/>
        </w:rPr>
      </w:pPr>
      <w:r>
        <w:rPr>
          <w:sz w:val="28"/>
          <w:szCs w:val="28"/>
        </w:rPr>
      </w:r>
    </w:p>
    <w:p>
      <w:pPr>
        <w:pStyle w:val="Normal"/>
        <w:spacing w:lineRule="auto" w:line="232"/>
        <w:ind w:left="700" w:hanging="0"/>
        <w:rPr>
          <w:sz w:val="28"/>
          <w:szCs w:val="28"/>
        </w:rPr>
      </w:pPr>
      <w:r>
        <w:rPr>
          <w:rFonts w:eastAsia="Times New Roman"/>
          <w:sz w:val="28"/>
          <w:szCs w:val="28"/>
        </w:rPr>
        <w:t>Способы построения внутреннего и внешнего сопряжений указаны ранее. Соединив точки О и О2 прямой, получают точку сопряжения S, соединив точки</w:t>
      </w:r>
    </w:p>
    <w:p>
      <w:pPr>
        <w:pStyle w:val="Normal"/>
        <w:spacing w:lineRule="exact" w:line="1"/>
        <w:rPr>
          <w:sz w:val="28"/>
          <w:szCs w:val="28"/>
        </w:rPr>
      </w:pPr>
      <w:r>
        <w:rPr>
          <w:sz w:val="28"/>
          <w:szCs w:val="28"/>
        </w:rPr>
      </w:r>
    </w:p>
    <w:p>
      <w:pPr>
        <w:pStyle w:val="Normal"/>
        <w:rPr>
          <w:sz w:val="28"/>
          <w:szCs w:val="28"/>
        </w:rPr>
      </w:pPr>
      <w:r>
        <w:rPr>
          <w:rFonts w:eastAsia="Times New Roman"/>
          <w:sz w:val="28"/>
          <w:szCs w:val="28"/>
        </w:rPr>
        <w:t>О1 и О2, находят точку сопряжения S1.</w:t>
      </w:r>
    </w:p>
    <w:p>
      <w:pPr>
        <w:pStyle w:val="Normal"/>
        <w:spacing w:lineRule="exact" w:line="15"/>
        <w:rPr>
          <w:sz w:val="28"/>
          <w:szCs w:val="28"/>
        </w:rPr>
      </w:pPr>
      <w:r>
        <w:rPr>
          <w:sz w:val="28"/>
          <w:szCs w:val="28"/>
        </w:rPr>
      </w:r>
    </w:p>
    <w:p>
      <w:pPr>
        <w:pStyle w:val="Normal"/>
        <w:spacing w:lineRule="auto" w:line="232"/>
        <w:ind w:firstLine="708"/>
        <w:rPr>
          <w:sz w:val="28"/>
          <w:szCs w:val="28"/>
        </w:rPr>
      </w:pPr>
      <w:r>
        <w:rPr>
          <w:rFonts w:eastAsia="Times New Roman"/>
          <w:sz w:val="28"/>
          <w:szCs w:val="28"/>
        </w:rPr>
        <w:t xml:space="preserve">Из центра О2 проводят дугу сопряжения от S до S1. Пример смешанного сопряжения приведен на рисунке 7 </w:t>
      </w:r>
      <w:r>
        <w:rPr>
          <w:rFonts w:eastAsia="Times New Roman"/>
          <w:i/>
          <w:iCs/>
          <w:sz w:val="28"/>
          <w:szCs w:val="28"/>
        </w:rPr>
        <w:t>а</w:t>
      </w:r>
      <w:r>
        <w:rPr>
          <w:rFonts w:eastAsia="Times New Roman"/>
          <w:sz w:val="28"/>
          <w:szCs w:val="28"/>
        </w:rPr>
        <w:t>)</w:t>
      </w:r>
    </w:p>
    <w:p>
      <w:pPr>
        <w:pStyle w:val="Normal"/>
        <w:spacing w:lineRule="exact" w:line="20"/>
        <w:rPr>
          <w:sz w:val="28"/>
          <w:szCs w:val="28"/>
        </w:rPr>
      </w:pPr>
      <w:r>
        <w:rPr>
          <w:sz w:val="28"/>
          <w:szCs w:val="28"/>
        </w:rPr>
      </w:r>
    </w:p>
    <w:p>
      <w:pPr>
        <w:pStyle w:val="Normal"/>
        <w:spacing w:lineRule="exact" w:line="200"/>
        <w:rPr>
          <w:sz w:val="28"/>
          <w:szCs w:val="28"/>
        </w:rPr>
      </w:pPr>
      <w:r>
        <w:rPr>
          <w:sz w:val="28"/>
          <w:szCs w:val="28"/>
        </w:rPr>
        <w:drawing>
          <wp:anchor behindDoc="1" distT="0" distB="0" distL="0" distR="0" simplePos="0" locked="0" layoutInCell="1" allowOverlap="1" relativeHeight="8">
            <wp:simplePos x="0" y="0"/>
            <wp:positionH relativeFrom="column">
              <wp:posOffset>228600</wp:posOffset>
            </wp:positionH>
            <wp:positionV relativeFrom="paragraph">
              <wp:posOffset>87630</wp:posOffset>
            </wp:positionV>
            <wp:extent cx="5419725" cy="2181225"/>
            <wp:effectExtent l="0" t="0" r="0" b="0"/>
            <wp:wrapNone/>
            <wp:docPr id="16"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1" descr=""/>
                    <pic:cNvPicPr>
                      <a:picLocks noChangeAspect="1" noChangeArrowheads="1"/>
                    </pic:cNvPicPr>
                  </pic:nvPicPr>
                  <pic:blipFill>
                    <a:blip r:embed="rId19"/>
                    <a:stretch>
                      <a:fillRect/>
                    </a:stretch>
                  </pic:blipFill>
                  <pic:spPr bwMode="auto">
                    <a:xfrm>
                      <a:off x="0" y="0"/>
                      <a:ext cx="5419725" cy="2181225"/>
                    </a:xfrm>
                    <a:prstGeom prst="rect">
                      <a:avLst/>
                    </a:prstGeom>
                  </pic:spPr>
                </pic:pic>
              </a:graphicData>
            </a:graphic>
          </wp:anchor>
        </w:drawing>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200"/>
        <w:rPr>
          <w:sz w:val="28"/>
          <w:szCs w:val="28"/>
        </w:rPr>
      </w:pPr>
      <w:r>
        <w:rPr>
          <w:sz w:val="28"/>
          <w:szCs w:val="28"/>
        </w:rPr>
      </w:r>
    </w:p>
    <w:p>
      <w:pPr>
        <w:pStyle w:val="Normal"/>
        <w:spacing w:lineRule="exact" w:line="337"/>
        <w:rPr>
          <w:sz w:val="28"/>
          <w:szCs w:val="28"/>
        </w:rPr>
      </w:pPr>
      <w:r>
        <w:rPr>
          <w:sz w:val="28"/>
          <w:szCs w:val="28"/>
        </w:rPr>
      </w:r>
    </w:p>
    <w:p>
      <w:pPr>
        <w:pStyle w:val="Normal"/>
        <w:tabs>
          <w:tab w:val="clear" w:pos="708"/>
          <w:tab w:val="left" w:pos="4660" w:leader="none"/>
          <w:tab w:val="left" w:pos="7860" w:leader="none"/>
        </w:tabs>
        <w:ind w:left="900" w:hanging="0"/>
        <w:rPr>
          <w:sz w:val="28"/>
          <w:szCs w:val="28"/>
        </w:rPr>
      </w:pPr>
      <w:r>
        <w:rPr>
          <w:rFonts w:eastAsia="Times New Roman"/>
          <w:sz w:val="28"/>
          <w:szCs w:val="28"/>
        </w:rPr>
        <w:t>а)</w:t>
      </w:r>
      <w:r>
        <w:rPr>
          <w:sz w:val="28"/>
          <w:szCs w:val="28"/>
        </w:rPr>
        <w:tab/>
      </w:r>
      <w:r>
        <w:rPr>
          <w:rFonts w:eastAsia="Times New Roman"/>
          <w:sz w:val="28"/>
          <w:szCs w:val="28"/>
        </w:rPr>
        <w:t>б)</w:t>
      </w:r>
      <w:r>
        <w:rPr>
          <w:sz w:val="28"/>
          <w:szCs w:val="28"/>
        </w:rPr>
        <w:tab/>
      </w:r>
      <w:r>
        <w:rPr>
          <w:rFonts w:eastAsia="Times New Roman"/>
          <w:sz w:val="28"/>
          <w:szCs w:val="28"/>
        </w:rPr>
        <w:t>в)</w:t>
      </w:r>
    </w:p>
    <w:p>
      <w:pPr>
        <w:pStyle w:val="Normal"/>
        <w:spacing w:lineRule="exact" w:line="299"/>
        <w:rPr>
          <w:sz w:val="28"/>
          <w:szCs w:val="28"/>
        </w:rPr>
      </w:pPr>
      <w:r>
        <w:rPr>
          <w:sz w:val="28"/>
          <w:szCs w:val="28"/>
        </w:rPr>
      </w:r>
    </w:p>
    <w:p>
      <w:pPr>
        <w:sectPr>
          <w:type w:val="nextPage"/>
          <w:pgSz w:w="11906" w:h="16838"/>
          <w:pgMar w:left="1140" w:right="1146" w:header="0" w:top="712" w:footer="0" w:bottom="989" w:gutter="0"/>
          <w:pgNumType w:fmt="decimal"/>
          <w:formProt w:val="false"/>
          <w:textDirection w:val="lrTb"/>
          <w:docGrid w:type="default" w:linePitch="100" w:charSpace="4096"/>
        </w:sectPr>
        <w:pStyle w:val="Normal"/>
        <w:ind w:left="2980" w:hanging="0"/>
        <w:rPr>
          <w:sz w:val="28"/>
          <w:szCs w:val="28"/>
        </w:rPr>
      </w:pPr>
      <w:r>
        <w:rPr>
          <w:rFonts w:eastAsia="Times New Roman"/>
          <w:sz w:val="28"/>
          <w:szCs w:val="28"/>
        </w:rPr>
        <w:t>Рисунок  7</w:t>
      </w:r>
    </w:p>
    <w:p>
      <w:pPr>
        <w:pStyle w:val="Normal"/>
        <w:spacing w:lineRule="auto" w:line="235"/>
        <w:ind w:firstLine="567"/>
        <w:jc w:val="both"/>
        <w:rPr>
          <w:sz w:val="28"/>
          <w:szCs w:val="28"/>
        </w:rPr>
      </w:pPr>
      <w:r>
        <w:rPr>
          <w:rFonts w:eastAsia="Times New Roman"/>
          <w:sz w:val="28"/>
          <w:szCs w:val="28"/>
        </w:rPr>
        <w:t>При вычерчивании контурных очертаний деталей очень важно самостоятельно разобраться, где имеются плавные переходы, и мысленно представить себе, где придется выполнять непосредственные сопряжения и где - сопряжения при помощи промежуточных дуг окружностей.</w:t>
      </w:r>
    </w:p>
    <w:p>
      <w:pPr>
        <w:pStyle w:val="Normal"/>
        <w:spacing w:lineRule="exact" w:line="15"/>
        <w:rPr>
          <w:sz w:val="28"/>
          <w:szCs w:val="28"/>
        </w:rPr>
      </w:pPr>
      <w:r>
        <w:rPr>
          <w:sz w:val="28"/>
          <w:szCs w:val="28"/>
        </w:rPr>
      </w:r>
    </w:p>
    <w:p>
      <w:pPr>
        <w:pStyle w:val="Normal"/>
        <w:numPr>
          <w:ilvl w:val="0"/>
          <w:numId w:val="27"/>
        </w:numPr>
        <w:tabs>
          <w:tab w:val="clear" w:pos="708"/>
          <w:tab w:val="left" w:pos="1673" w:leader="none"/>
        </w:tabs>
        <w:spacing w:lineRule="auto" w:line="235"/>
        <w:ind w:firstLine="1409"/>
        <w:jc w:val="both"/>
        <w:rPr>
          <w:rFonts w:eastAsia="Times New Roman"/>
          <w:sz w:val="28"/>
          <w:szCs w:val="28"/>
        </w:rPr>
      </w:pPr>
      <w:r>
        <w:rPr>
          <w:rFonts w:eastAsia="Times New Roman"/>
          <w:sz w:val="28"/>
          <w:szCs w:val="28"/>
        </w:rPr>
        <w:t>этом отношении лучшим способом приобретения навыков построения сопряжений являются упражнения по вычерчиванию контуров сложных деталей. Перед упражнением необходимо просмотреть задание, наметить порядок построения сопряжений и только после этого приступить к выполнению построений.</w:t>
      </w:r>
    </w:p>
    <w:p>
      <w:pPr>
        <w:pStyle w:val="Normal"/>
        <w:spacing w:lineRule="exact" w:line="16"/>
        <w:rPr>
          <w:rFonts w:eastAsia="Times New Roman"/>
          <w:sz w:val="28"/>
          <w:szCs w:val="28"/>
        </w:rPr>
      </w:pPr>
      <w:r>
        <w:rPr>
          <w:rFonts w:eastAsia="Times New Roman"/>
          <w:sz w:val="28"/>
          <w:szCs w:val="28"/>
        </w:rPr>
      </w:r>
    </w:p>
    <w:p>
      <w:pPr>
        <w:pStyle w:val="Normal"/>
        <w:spacing w:lineRule="auto" w:line="235"/>
        <w:ind w:firstLine="708"/>
        <w:jc w:val="both"/>
        <w:rPr>
          <w:rFonts w:eastAsia="Times New Roman"/>
          <w:sz w:val="28"/>
          <w:szCs w:val="28"/>
        </w:rPr>
      </w:pPr>
      <w:r>
        <w:rPr>
          <w:rFonts w:eastAsia="Times New Roman"/>
          <w:sz w:val="28"/>
          <w:szCs w:val="28"/>
        </w:rPr>
        <w:t>Построение изображения контуров деталей в каждом варианте следует начинать с нанесения осей. Затем выполнить построения по описанным выше правилам. Проставить все необходимые размеры.</w:t>
      </w:r>
    </w:p>
    <w:p>
      <w:pPr>
        <w:pStyle w:val="Normal"/>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t>Графическая работа № 3 «Уклоны и конусности»</w:t>
      </w:r>
    </w:p>
    <w:p>
      <w:pPr>
        <w:pStyle w:val="Normal"/>
        <w:ind w:firstLine="567"/>
        <w:jc w:val="both"/>
        <w:rPr>
          <w:b/>
          <w:b/>
          <w:bCs/>
          <w:i/>
          <w:i/>
          <w:iCs/>
          <w:sz w:val="28"/>
          <w:szCs w:val="28"/>
        </w:rPr>
      </w:pPr>
      <w:r>
        <w:rPr>
          <w:b/>
          <w:bCs/>
          <w:i/>
          <w:iCs/>
          <w:sz w:val="28"/>
          <w:szCs w:val="28"/>
        </w:rPr>
        <w:t>Тема 1.2. Приемы вычерчивания контуров технических деталей</w:t>
      </w:r>
    </w:p>
    <w:p>
      <w:pPr>
        <w:pStyle w:val="Normal"/>
        <w:ind w:firstLine="567"/>
        <w:jc w:val="both"/>
        <w:rPr>
          <w:sz w:val="28"/>
          <w:szCs w:val="28"/>
        </w:rPr>
      </w:pPr>
      <w:r>
        <w:rPr>
          <w:b/>
          <w:bCs/>
          <w:i/>
          <w:iCs/>
          <w:sz w:val="28"/>
          <w:szCs w:val="28"/>
        </w:rPr>
        <w:t>Содержание задания:</w:t>
      </w:r>
      <w:r>
        <w:rPr>
          <w:sz w:val="28"/>
          <w:szCs w:val="28"/>
        </w:rPr>
        <w:t> Вычерчивание контуров технических деталей, содержащих уклоны и конусности.</w:t>
      </w:r>
    </w:p>
    <w:p>
      <w:pPr>
        <w:pStyle w:val="Normal"/>
        <w:ind w:firstLine="567"/>
        <w:jc w:val="both"/>
        <w:rPr>
          <w:sz w:val="28"/>
          <w:szCs w:val="28"/>
        </w:rPr>
      </w:pPr>
      <w:r>
        <w:rPr>
          <w:sz w:val="28"/>
          <w:szCs w:val="28"/>
        </w:rPr>
        <w:t>В соответствии с заданием студент должен выполнить графическую работу, предусматривающую вычерчивание контуров детали с уклонами и конусностями. Вариант задания назначается преподавателем учебной дисциплины.</w:t>
      </w:r>
    </w:p>
    <w:p>
      <w:pPr>
        <w:pStyle w:val="Normal"/>
        <w:ind w:firstLine="567"/>
        <w:jc w:val="both"/>
        <w:rPr>
          <w:sz w:val="28"/>
          <w:szCs w:val="28"/>
        </w:rPr>
      </w:pPr>
      <w:r>
        <w:rPr>
          <w:sz w:val="28"/>
          <w:szCs w:val="28"/>
        </w:rPr>
        <w:t>Графическая работа № 3 выполняется на одном листе формата А3 (</w:t>
      </w:r>
      <w:r>
        <w:rPr>
          <w:i/>
          <w:iCs/>
          <w:sz w:val="28"/>
          <w:szCs w:val="28"/>
        </w:rPr>
        <w:t>420×297 мм</w:t>
      </w:r>
      <w:r>
        <w:rPr>
          <w:sz w:val="28"/>
          <w:szCs w:val="28"/>
        </w:rPr>
        <w:t>), при этом необходимо рационально использовать рабочую площадь листа, соблюдая необходимые отступы в соответствии с требованиями стандартов ЕСКД и ГОСТ.</w:t>
        <w:br/>
        <w:t>Вспомогательные линии, используемые при построениях, удалять не нужно.</w:t>
        <w:br/>
        <w:t>По окончании выполнения графической работы лист оформляется в соответствии с требованиями ЕСКД – вычерчивается рамка и основная надпись, в которой заполняется название графической работы, графы «</w:t>
      </w:r>
      <w:r>
        <w:rPr>
          <w:i/>
          <w:iCs/>
          <w:sz w:val="28"/>
          <w:szCs w:val="28"/>
        </w:rPr>
        <w:t>Выполнил</w:t>
      </w:r>
      <w:r>
        <w:rPr>
          <w:sz w:val="28"/>
          <w:szCs w:val="28"/>
        </w:rPr>
        <w:t>» и «</w:t>
      </w:r>
      <w:r>
        <w:rPr>
          <w:i/>
          <w:iCs/>
          <w:sz w:val="28"/>
          <w:szCs w:val="28"/>
        </w:rPr>
        <w:t>Проверил</w:t>
      </w:r>
      <w:r>
        <w:rPr>
          <w:sz w:val="28"/>
          <w:szCs w:val="28"/>
        </w:rPr>
        <w:t>».</w:t>
      </w:r>
    </w:p>
    <w:p>
      <w:pPr>
        <w:pStyle w:val="Normal"/>
        <w:ind w:firstLine="567"/>
        <w:jc w:val="both"/>
        <w:rPr>
          <w:sz w:val="28"/>
          <w:szCs w:val="28"/>
        </w:rPr>
      </w:pPr>
      <w:r>
        <w:rPr>
          <w:sz w:val="28"/>
          <w:szCs w:val="28"/>
        </w:rPr>
        <w:t>Для выполнения задания студент должен знать:</w:t>
      </w:r>
    </w:p>
    <w:p>
      <w:pPr>
        <w:pStyle w:val="Normal"/>
        <w:numPr>
          <w:ilvl w:val="0"/>
          <w:numId w:val="7"/>
        </w:numPr>
        <w:ind w:firstLine="567"/>
        <w:jc w:val="both"/>
        <w:rPr>
          <w:sz w:val="28"/>
          <w:szCs w:val="28"/>
        </w:rPr>
      </w:pPr>
      <w:r>
        <w:rPr>
          <w:i/>
          <w:iCs/>
          <w:sz w:val="28"/>
          <w:szCs w:val="28"/>
        </w:rPr>
        <w:t>порядок построения сопряжений различных типов линий;</w:t>
      </w:r>
    </w:p>
    <w:p>
      <w:pPr>
        <w:pStyle w:val="Normal"/>
        <w:numPr>
          <w:ilvl w:val="0"/>
          <w:numId w:val="7"/>
        </w:numPr>
        <w:ind w:firstLine="567"/>
        <w:jc w:val="both"/>
        <w:rPr>
          <w:sz w:val="28"/>
          <w:szCs w:val="28"/>
        </w:rPr>
      </w:pPr>
      <w:r>
        <w:rPr>
          <w:i/>
          <w:iCs/>
          <w:sz w:val="28"/>
          <w:szCs w:val="28"/>
        </w:rPr>
        <w:t>что такое конусность, ее определение и обозначение на чертеже;</w:t>
      </w:r>
    </w:p>
    <w:p>
      <w:pPr>
        <w:pStyle w:val="Normal"/>
        <w:numPr>
          <w:ilvl w:val="0"/>
          <w:numId w:val="7"/>
        </w:numPr>
        <w:ind w:firstLine="567"/>
        <w:jc w:val="both"/>
        <w:rPr>
          <w:sz w:val="28"/>
          <w:szCs w:val="28"/>
        </w:rPr>
      </w:pPr>
      <w:r>
        <w:rPr>
          <w:i/>
          <w:iCs/>
          <w:sz w:val="28"/>
          <w:szCs w:val="28"/>
        </w:rPr>
        <w:t>что такое уклон, его определение и обозначение на чертеже;</w:t>
      </w:r>
    </w:p>
    <w:p>
      <w:pPr>
        <w:pStyle w:val="Normal"/>
        <w:numPr>
          <w:ilvl w:val="0"/>
          <w:numId w:val="7"/>
        </w:numPr>
        <w:ind w:firstLine="567"/>
        <w:jc w:val="both"/>
        <w:rPr>
          <w:sz w:val="28"/>
          <w:szCs w:val="28"/>
        </w:rPr>
      </w:pPr>
      <w:r>
        <w:rPr>
          <w:i/>
          <w:iCs/>
          <w:sz w:val="28"/>
          <w:szCs w:val="28"/>
        </w:rPr>
        <w:t>владеть знаниями, необходимыми для выполнения предыдущих графических работ.</w:t>
      </w:r>
    </w:p>
    <w:p>
      <w:pPr>
        <w:pStyle w:val="Normal"/>
        <w:ind w:firstLine="567"/>
        <w:jc w:val="both"/>
        <w:rPr>
          <w:sz w:val="28"/>
          <w:szCs w:val="28"/>
        </w:rPr>
      </w:pPr>
      <w:r>
        <w:rPr>
          <w:sz w:val="28"/>
          <w:szCs w:val="28"/>
        </w:rPr>
        <w:t>Студент должен уметь:</w:t>
      </w:r>
    </w:p>
    <w:p>
      <w:pPr>
        <w:pStyle w:val="Normal"/>
        <w:numPr>
          <w:ilvl w:val="0"/>
          <w:numId w:val="8"/>
        </w:numPr>
        <w:ind w:firstLine="567"/>
        <w:jc w:val="both"/>
        <w:rPr>
          <w:sz w:val="28"/>
          <w:szCs w:val="28"/>
        </w:rPr>
      </w:pPr>
      <w:r>
        <w:rPr>
          <w:i/>
          <w:iCs/>
          <w:sz w:val="28"/>
          <w:szCs w:val="28"/>
        </w:rPr>
        <w:t>строить перпендикулярные и параллельные прямые линии, уклон, конусность;</w:t>
      </w:r>
    </w:p>
    <w:p>
      <w:pPr>
        <w:pStyle w:val="Normal"/>
        <w:numPr>
          <w:ilvl w:val="0"/>
          <w:numId w:val="8"/>
        </w:numPr>
        <w:ind w:firstLine="567"/>
        <w:jc w:val="both"/>
        <w:rPr>
          <w:sz w:val="28"/>
          <w:szCs w:val="28"/>
        </w:rPr>
      </w:pPr>
      <w:r>
        <w:rPr>
          <w:i/>
          <w:iCs/>
          <w:sz w:val="28"/>
          <w:szCs w:val="28"/>
        </w:rPr>
        <w:t>выполнять сопряжение различных типов линий;</w:t>
      </w:r>
    </w:p>
    <w:p>
      <w:pPr>
        <w:pStyle w:val="Normal"/>
        <w:numPr>
          <w:ilvl w:val="0"/>
          <w:numId w:val="8"/>
        </w:numPr>
        <w:ind w:firstLine="567"/>
        <w:jc w:val="both"/>
        <w:rPr>
          <w:sz w:val="28"/>
          <w:szCs w:val="28"/>
        </w:rPr>
      </w:pPr>
      <w:r>
        <w:rPr>
          <w:i/>
          <w:iCs/>
          <w:sz w:val="28"/>
          <w:szCs w:val="28"/>
        </w:rPr>
        <w:t>обладать навыками, необходимыми для выполнения предыдущих графических работ.</w:t>
      </w:r>
    </w:p>
    <w:p>
      <w:pPr>
        <w:pStyle w:val="Normal"/>
        <w:ind w:firstLine="567"/>
        <w:jc w:val="both"/>
        <w:rPr>
          <w:sz w:val="28"/>
          <w:szCs w:val="28"/>
        </w:rPr>
      </w:pPr>
      <w:r>
        <w:rPr>
          <w:sz w:val="28"/>
          <w:szCs w:val="28"/>
        </w:rPr>
        <w:t>Вопросы для самопроверки перед выполнением задания:</w:t>
      </w:r>
    </w:p>
    <w:p>
      <w:pPr>
        <w:pStyle w:val="Normal"/>
        <w:numPr>
          <w:ilvl w:val="0"/>
          <w:numId w:val="9"/>
        </w:numPr>
        <w:ind w:firstLine="567"/>
        <w:jc w:val="both"/>
        <w:rPr>
          <w:sz w:val="28"/>
          <w:szCs w:val="28"/>
        </w:rPr>
      </w:pPr>
      <w:r>
        <w:rPr>
          <w:i/>
          <w:iCs/>
          <w:sz w:val="28"/>
          <w:szCs w:val="28"/>
        </w:rPr>
        <w:t>Что называют сопряжением?</w:t>
      </w:r>
    </w:p>
    <w:p>
      <w:pPr>
        <w:pStyle w:val="Normal"/>
        <w:numPr>
          <w:ilvl w:val="0"/>
          <w:numId w:val="9"/>
        </w:numPr>
        <w:ind w:firstLine="567"/>
        <w:jc w:val="both"/>
        <w:rPr>
          <w:sz w:val="28"/>
          <w:szCs w:val="28"/>
        </w:rPr>
      </w:pPr>
      <w:r>
        <w:rPr>
          <w:i/>
          <w:iCs/>
          <w:sz w:val="28"/>
          <w:szCs w:val="28"/>
        </w:rPr>
        <w:t>Что называют уклоном и конусностью?</w:t>
      </w:r>
    </w:p>
    <w:p>
      <w:pPr>
        <w:pStyle w:val="Normal"/>
        <w:numPr>
          <w:ilvl w:val="0"/>
          <w:numId w:val="9"/>
        </w:numPr>
        <w:ind w:firstLine="567"/>
        <w:jc w:val="both"/>
        <w:rPr>
          <w:sz w:val="28"/>
          <w:szCs w:val="28"/>
        </w:rPr>
      </w:pPr>
      <w:r>
        <w:rPr>
          <w:i/>
          <w:iCs/>
          <w:sz w:val="28"/>
          <w:szCs w:val="28"/>
        </w:rPr>
        <w:t>Как обозначают уклон и конусность на чертежах?</w:t>
      </w:r>
    </w:p>
    <w:p>
      <w:pPr>
        <w:pStyle w:val="Normal"/>
        <w:numPr>
          <w:ilvl w:val="0"/>
          <w:numId w:val="9"/>
        </w:numPr>
        <w:ind w:firstLine="567"/>
        <w:jc w:val="both"/>
        <w:rPr>
          <w:sz w:val="28"/>
          <w:szCs w:val="28"/>
        </w:rPr>
      </w:pPr>
      <w:r>
        <w:rPr>
          <w:i/>
          <w:iCs/>
          <w:sz w:val="28"/>
          <w:szCs w:val="28"/>
        </w:rPr>
        <w:t>В какой последовательности нужно выполнять построение сопряжения, если известен радиус сопряжения и сопрягаемые линии?</w:t>
      </w:r>
    </w:p>
    <w:p>
      <w:pPr>
        <w:pStyle w:val="Normal"/>
        <w:ind w:firstLine="567"/>
        <w:jc w:val="both"/>
        <w:rPr/>
      </w:pPr>
      <w:r>
        <w:rPr>
          <w:sz w:val="28"/>
          <w:szCs w:val="28"/>
        </w:rPr>
        <w:t>Варианты заданий графической работы № 3 представлены </w:t>
      </w:r>
      <w:hyperlink r:id="rId20">
        <w:r>
          <w:rPr>
            <w:rStyle w:val="Style14"/>
            <w:b/>
            <w:bCs/>
            <w:sz w:val="28"/>
            <w:szCs w:val="28"/>
          </w:rPr>
          <w:t>здесь</w:t>
        </w:r>
      </w:hyperlink>
      <w:r>
        <w:rPr>
          <w:sz w:val="28"/>
          <w:szCs w:val="28"/>
        </w:rPr>
        <w:t>.</w:t>
      </w:r>
    </w:p>
    <w:p>
      <w:pPr>
        <w:pStyle w:val="Normal"/>
        <w:ind w:firstLine="567"/>
        <w:jc w:val="both"/>
        <w:rPr>
          <w:sz w:val="28"/>
          <w:szCs w:val="28"/>
        </w:rPr>
      </w:pPr>
      <w:r>
        <w:rPr>
          <w:sz w:val="28"/>
          <w:szCs w:val="28"/>
        </w:rPr>
        <w:t>Вариант 1</w:t>
      </w:r>
    </w:p>
    <w:p>
      <w:pPr>
        <w:pStyle w:val="Normal"/>
        <w:ind w:firstLine="567"/>
        <w:jc w:val="both"/>
        <w:rPr>
          <w:sz w:val="28"/>
          <w:szCs w:val="28"/>
        </w:rPr>
      </w:pPr>
      <w:r>
        <w:rPr/>
        <w:drawing>
          <wp:inline distT="0" distB="0" distL="0" distR="0">
            <wp:extent cx="2914650" cy="3916680"/>
            <wp:effectExtent l="0" t="0" r="0" b="0"/>
            <wp:docPr id="17" name="Рисунок 2" descr="http://k-a-t.ru/ing_grafika/KR_zaochnoe3/Z3_1-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 descr="http://k-a-t.ru/ing_grafika/KR_zaochnoe3/Z3_1-9-17-25.jpg"/>
                    <pic:cNvPicPr>
                      <a:picLocks noChangeAspect="1" noChangeArrowheads="1"/>
                    </pic:cNvPicPr>
                  </pic:nvPicPr>
                  <pic:blipFill>
                    <a:blip r:embed="rId21"/>
                    <a:stretch>
                      <a:fillRect/>
                    </a:stretch>
                  </pic:blipFill>
                  <pic:spPr bwMode="auto">
                    <a:xfrm>
                      <a:off x="0" y="0"/>
                      <a:ext cx="2914650" cy="3916680"/>
                    </a:xfrm>
                    <a:prstGeom prst="rect">
                      <a:avLst/>
                    </a:prstGeom>
                  </pic:spPr>
                </pic:pic>
              </a:graphicData>
            </a:graphic>
          </wp:inline>
        </w:drawing>
      </w:r>
    </w:p>
    <w:p>
      <w:pPr>
        <w:pStyle w:val="Normal"/>
        <w:ind w:firstLine="567"/>
        <w:jc w:val="both"/>
        <w:rPr>
          <w:sz w:val="28"/>
          <w:szCs w:val="28"/>
        </w:rPr>
      </w:pPr>
      <w:r>
        <w:rPr>
          <w:sz w:val="28"/>
          <w:szCs w:val="28"/>
        </w:rPr>
        <w:t>Вариант 2</w:t>
      </w:r>
    </w:p>
    <w:p>
      <w:pPr>
        <w:pStyle w:val="Normal"/>
        <w:ind w:firstLine="567"/>
        <w:jc w:val="both"/>
        <w:rPr>
          <w:sz w:val="28"/>
          <w:szCs w:val="28"/>
        </w:rPr>
      </w:pPr>
      <w:r>
        <w:rPr/>
        <w:drawing>
          <wp:inline distT="0" distB="0" distL="0" distR="0">
            <wp:extent cx="3206115" cy="3810000"/>
            <wp:effectExtent l="0" t="0" r="0" b="0"/>
            <wp:docPr id="18" name="Рисунок 3" descr="http://k-a-t.ru/ing_grafika/KR_zaochnoe3/Z3_2-1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 descr="http://k-a-t.ru/ing_grafika/KR_zaochnoe3/Z3_2-10-18-26.jpg"/>
                    <pic:cNvPicPr>
                      <a:picLocks noChangeAspect="1" noChangeArrowheads="1"/>
                    </pic:cNvPicPr>
                  </pic:nvPicPr>
                  <pic:blipFill>
                    <a:blip r:embed="rId22"/>
                    <a:stretch>
                      <a:fillRect/>
                    </a:stretch>
                  </pic:blipFill>
                  <pic:spPr bwMode="auto">
                    <a:xfrm>
                      <a:off x="0" y="0"/>
                      <a:ext cx="3206115" cy="3810000"/>
                    </a:xfrm>
                    <a:prstGeom prst="rect">
                      <a:avLst/>
                    </a:prstGeom>
                  </pic:spPr>
                </pic:pic>
              </a:graphicData>
            </a:graphic>
          </wp:inline>
        </w:drawing>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Вариант 3</w:t>
      </w:r>
    </w:p>
    <w:p>
      <w:pPr>
        <w:pStyle w:val="Normal"/>
        <w:ind w:firstLine="567"/>
        <w:jc w:val="both"/>
        <w:rPr>
          <w:sz w:val="28"/>
          <w:szCs w:val="28"/>
        </w:rPr>
      </w:pPr>
      <w:r>
        <w:rPr/>
        <w:drawing>
          <wp:inline distT="0" distB="0" distL="0" distR="0">
            <wp:extent cx="3791585" cy="4857750"/>
            <wp:effectExtent l="0" t="0" r="0" b="0"/>
            <wp:docPr id="19" name="Рисунок 4" descr="http://k-a-t.ru/ing_grafika/KR_zaochnoe3/Z3_3-1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 descr="http://k-a-t.ru/ing_grafika/KR_zaochnoe3/Z3_3-11-19-27.jpg"/>
                    <pic:cNvPicPr>
                      <a:picLocks noChangeAspect="1" noChangeArrowheads="1"/>
                    </pic:cNvPicPr>
                  </pic:nvPicPr>
                  <pic:blipFill>
                    <a:blip r:embed="rId23"/>
                    <a:stretch>
                      <a:fillRect/>
                    </a:stretch>
                  </pic:blipFill>
                  <pic:spPr bwMode="auto">
                    <a:xfrm>
                      <a:off x="0" y="0"/>
                      <a:ext cx="3791585" cy="4857750"/>
                    </a:xfrm>
                    <a:prstGeom prst="rect">
                      <a:avLst/>
                    </a:prstGeom>
                  </pic:spPr>
                </pic:pic>
              </a:graphicData>
            </a:graphic>
          </wp:inline>
        </w:drawing>
      </w:r>
    </w:p>
    <w:p>
      <w:pPr>
        <w:pStyle w:val="Normal"/>
        <w:ind w:firstLine="567"/>
        <w:jc w:val="both"/>
        <w:rPr>
          <w:sz w:val="28"/>
          <w:szCs w:val="28"/>
        </w:rPr>
      </w:pPr>
      <w:r>
        <w:rPr>
          <w:sz w:val="28"/>
          <w:szCs w:val="28"/>
        </w:rPr>
        <w:t>Вариант 4</w:t>
      </w:r>
    </w:p>
    <w:p>
      <w:pPr>
        <w:pStyle w:val="Normal"/>
        <w:ind w:firstLine="567"/>
        <w:jc w:val="both"/>
        <w:rPr>
          <w:sz w:val="28"/>
          <w:szCs w:val="28"/>
        </w:rPr>
      </w:pPr>
      <w:r>
        <w:rPr/>
        <w:drawing>
          <wp:inline distT="0" distB="0" distL="0" distR="0">
            <wp:extent cx="3612515" cy="4143375"/>
            <wp:effectExtent l="0" t="0" r="0" b="0"/>
            <wp:docPr id="20" name="Рисунок 5" descr="http://k-a-t.ru/ing_grafika/KR_zaochnoe3/Z3_4-12-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 descr="http://k-a-t.ru/ing_grafika/KR_zaochnoe3/Z3_4-12-20-28.jpg"/>
                    <pic:cNvPicPr>
                      <a:picLocks noChangeAspect="1" noChangeArrowheads="1"/>
                    </pic:cNvPicPr>
                  </pic:nvPicPr>
                  <pic:blipFill>
                    <a:blip r:embed="rId24"/>
                    <a:stretch>
                      <a:fillRect/>
                    </a:stretch>
                  </pic:blipFill>
                  <pic:spPr bwMode="auto">
                    <a:xfrm>
                      <a:off x="0" y="0"/>
                      <a:ext cx="3612515" cy="4143375"/>
                    </a:xfrm>
                    <a:prstGeom prst="rect">
                      <a:avLst/>
                    </a:prstGeom>
                  </pic:spPr>
                </pic:pic>
              </a:graphicData>
            </a:graphic>
          </wp:inline>
        </w:drawing>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Вариант 5</w:t>
      </w:r>
    </w:p>
    <w:p>
      <w:pPr>
        <w:pStyle w:val="Normal"/>
        <w:ind w:firstLine="567"/>
        <w:jc w:val="both"/>
        <w:rPr>
          <w:sz w:val="28"/>
          <w:szCs w:val="28"/>
        </w:rPr>
      </w:pPr>
      <w:r>
        <w:rPr/>
        <w:drawing>
          <wp:inline distT="0" distB="0" distL="0" distR="0">
            <wp:extent cx="3248025" cy="4400550"/>
            <wp:effectExtent l="0" t="0" r="0" b="0"/>
            <wp:docPr id="21" name="Рисунок 6" descr="http://k-a-t.ru/ing_grafika/KR_zaochnoe3/Z3_5-13-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 descr="http://k-a-t.ru/ing_grafika/KR_zaochnoe3/Z3_5-13-21-29.jpg"/>
                    <pic:cNvPicPr>
                      <a:picLocks noChangeAspect="1" noChangeArrowheads="1"/>
                    </pic:cNvPicPr>
                  </pic:nvPicPr>
                  <pic:blipFill>
                    <a:blip r:embed="rId25"/>
                    <a:stretch>
                      <a:fillRect/>
                    </a:stretch>
                  </pic:blipFill>
                  <pic:spPr bwMode="auto">
                    <a:xfrm>
                      <a:off x="0" y="0"/>
                      <a:ext cx="3248025" cy="4400550"/>
                    </a:xfrm>
                    <a:prstGeom prst="rect">
                      <a:avLst/>
                    </a:prstGeom>
                  </pic:spPr>
                </pic:pic>
              </a:graphicData>
            </a:graphic>
          </wp:inline>
        </w:drawing>
      </w:r>
    </w:p>
    <w:p>
      <w:pPr>
        <w:pStyle w:val="Normal"/>
        <w:ind w:firstLine="567"/>
        <w:jc w:val="both"/>
        <w:rPr>
          <w:sz w:val="28"/>
          <w:szCs w:val="28"/>
        </w:rPr>
      </w:pPr>
      <w:r>
        <w:rPr>
          <w:sz w:val="28"/>
          <w:szCs w:val="28"/>
        </w:rPr>
        <w:t>Вариант 6</w:t>
      </w:r>
    </w:p>
    <w:p>
      <w:pPr>
        <w:pStyle w:val="Normal"/>
        <w:ind w:firstLine="567"/>
        <w:jc w:val="both"/>
        <w:rPr>
          <w:sz w:val="28"/>
          <w:szCs w:val="28"/>
        </w:rPr>
      </w:pPr>
      <w:r>
        <w:rPr/>
        <w:drawing>
          <wp:inline distT="0" distB="0" distL="0" distR="0">
            <wp:extent cx="3590925" cy="4438650"/>
            <wp:effectExtent l="0" t="0" r="0" b="0"/>
            <wp:docPr id="22" name="Рисунок 7" descr="http://k-a-t.ru/ing_grafika/KR_zaochnoe3/Z3_6-14-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 descr="http://k-a-t.ru/ing_grafika/KR_zaochnoe3/Z3_6-14-22-30.jpg"/>
                    <pic:cNvPicPr>
                      <a:picLocks noChangeAspect="1" noChangeArrowheads="1"/>
                    </pic:cNvPicPr>
                  </pic:nvPicPr>
                  <pic:blipFill>
                    <a:blip r:embed="rId26"/>
                    <a:stretch>
                      <a:fillRect/>
                    </a:stretch>
                  </pic:blipFill>
                  <pic:spPr bwMode="auto">
                    <a:xfrm>
                      <a:off x="0" y="0"/>
                      <a:ext cx="3590925" cy="4438650"/>
                    </a:xfrm>
                    <a:prstGeom prst="rect">
                      <a:avLst/>
                    </a:prstGeom>
                  </pic:spPr>
                </pic:pic>
              </a:graphicData>
            </a:graphic>
          </wp:inline>
        </w:drawing>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Вариант 7</w:t>
      </w:r>
    </w:p>
    <w:p>
      <w:pPr>
        <w:pStyle w:val="Normal"/>
        <w:ind w:firstLine="567"/>
        <w:jc w:val="both"/>
        <w:rPr>
          <w:sz w:val="28"/>
          <w:szCs w:val="28"/>
        </w:rPr>
      </w:pPr>
      <w:r>
        <w:rPr/>
        <w:drawing>
          <wp:inline distT="0" distB="0" distL="0" distR="0">
            <wp:extent cx="3293110" cy="4219575"/>
            <wp:effectExtent l="0" t="0" r="0" b="0"/>
            <wp:docPr id="23" name="Рисунок 8" descr="http://k-a-t.ru/ing_grafika/KR_zaochnoe3/Z3_7-15-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8" descr="http://k-a-t.ru/ing_grafika/KR_zaochnoe3/Z3_7-15-23-31.jpg"/>
                    <pic:cNvPicPr>
                      <a:picLocks noChangeAspect="1" noChangeArrowheads="1"/>
                    </pic:cNvPicPr>
                  </pic:nvPicPr>
                  <pic:blipFill>
                    <a:blip r:embed="rId27"/>
                    <a:stretch>
                      <a:fillRect/>
                    </a:stretch>
                  </pic:blipFill>
                  <pic:spPr bwMode="auto">
                    <a:xfrm>
                      <a:off x="0" y="0"/>
                      <a:ext cx="3293110" cy="4219575"/>
                    </a:xfrm>
                    <a:prstGeom prst="rect">
                      <a:avLst/>
                    </a:prstGeom>
                  </pic:spPr>
                </pic:pic>
              </a:graphicData>
            </a:graphic>
          </wp:inline>
        </w:drawing>
      </w:r>
    </w:p>
    <w:p>
      <w:pPr>
        <w:pStyle w:val="Normal"/>
        <w:ind w:firstLine="567"/>
        <w:jc w:val="both"/>
        <w:rPr>
          <w:sz w:val="28"/>
          <w:szCs w:val="28"/>
        </w:rPr>
      </w:pPr>
      <w:r>
        <w:rPr>
          <w:sz w:val="28"/>
          <w:szCs w:val="28"/>
        </w:rPr>
        <w:t>Вариант8</w:t>
      </w:r>
    </w:p>
    <w:p>
      <w:pPr>
        <w:pStyle w:val="Normal"/>
        <w:ind w:firstLine="567"/>
        <w:jc w:val="both"/>
        <w:rPr>
          <w:sz w:val="28"/>
          <w:szCs w:val="28"/>
        </w:rPr>
      </w:pPr>
      <w:r>
        <w:rPr/>
        <w:drawing>
          <wp:inline distT="0" distB="0" distL="0" distR="0">
            <wp:extent cx="3857625" cy="4481830"/>
            <wp:effectExtent l="0" t="0" r="0" b="0"/>
            <wp:docPr id="24" name="Рисунок 9" descr="http://k-a-t.ru/ing_grafika/KR_zaochnoe3/Z3_8-16-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9" descr="http://k-a-t.ru/ing_grafika/KR_zaochnoe3/Z3_8-16-24-32.jpg"/>
                    <pic:cNvPicPr>
                      <a:picLocks noChangeAspect="1" noChangeArrowheads="1"/>
                    </pic:cNvPicPr>
                  </pic:nvPicPr>
                  <pic:blipFill>
                    <a:blip r:embed="rId28"/>
                    <a:stretch>
                      <a:fillRect/>
                    </a:stretch>
                  </pic:blipFill>
                  <pic:spPr bwMode="auto">
                    <a:xfrm>
                      <a:off x="0" y="0"/>
                      <a:ext cx="3857625" cy="4481830"/>
                    </a:xfrm>
                    <a:prstGeom prst="rect">
                      <a:avLst/>
                    </a:prstGeom>
                  </pic:spPr>
                </pic:pic>
              </a:graphicData>
            </a:graphic>
          </wp:inline>
        </w:drawing>
      </w:r>
    </w:p>
    <w:p>
      <w:pPr>
        <w:pStyle w:val="Normal"/>
        <w:ind w:firstLine="567"/>
        <w:jc w:val="both"/>
        <w:rPr>
          <w:sz w:val="28"/>
          <w:szCs w:val="28"/>
        </w:rPr>
      </w:pPr>
      <w:r>
        <w:rPr>
          <w:sz w:val="28"/>
          <w:szCs w:val="28"/>
        </w:rPr>
        <w:t>Вариант 9</w:t>
      </w:r>
    </w:p>
    <w:p>
      <w:pPr>
        <w:pStyle w:val="Normal"/>
        <w:ind w:firstLine="567"/>
        <w:jc w:val="both"/>
        <w:rPr>
          <w:sz w:val="28"/>
          <w:szCs w:val="28"/>
        </w:rPr>
      </w:pPr>
      <w:r>
        <w:rPr/>
        <w:drawing>
          <wp:inline distT="0" distB="0" distL="0" distR="0">
            <wp:extent cx="3486150" cy="4684395"/>
            <wp:effectExtent l="0" t="0" r="0" b="0"/>
            <wp:docPr id="25" name="Рисунок 10" descr="http://k-a-t.ru/ing_grafika/KR_zaochnoe3/Z3_1-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0" descr="http://k-a-t.ru/ing_grafika/KR_zaochnoe3/Z3_1-9-17-25.jpg"/>
                    <pic:cNvPicPr>
                      <a:picLocks noChangeAspect="1" noChangeArrowheads="1"/>
                    </pic:cNvPicPr>
                  </pic:nvPicPr>
                  <pic:blipFill>
                    <a:blip r:embed="rId29"/>
                    <a:stretch>
                      <a:fillRect/>
                    </a:stretch>
                  </pic:blipFill>
                  <pic:spPr bwMode="auto">
                    <a:xfrm>
                      <a:off x="0" y="0"/>
                      <a:ext cx="3486150" cy="4684395"/>
                    </a:xfrm>
                    <a:prstGeom prst="rect">
                      <a:avLst/>
                    </a:prstGeom>
                  </pic:spPr>
                </pic:pic>
              </a:graphicData>
            </a:graphic>
          </wp:inline>
        </w:drawing>
      </w:r>
    </w:p>
    <w:p>
      <w:pPr>
        <w:pStyle w:val="Normal"/>
        <w:ind w:firstLine="567"/>
        <w:jc w:val="both"/>
        <w:rPr>
          <w:sz w:val="28"/>
          <w:szCs w:val="28"/>
        </w:rPr>
      </w:pPr>
      <w:r>
        <w:rPr>
          <w:sz w:val="28"/>
          <w:szCs w:val="28"/>
        </w:rPr>
        <w:t>Вариант 10</w:t>
      </w:r>
    </w:p>
    <w:p>
      <w:pPr>
        <w:pStyle w:val="Normal"/>
        <w:ind w:firstLine="567"/>
        <w:jc w:val="both"/>
        <w:rPr>
          <w:sz w:val="28"/>
          <w:szCs w:val="28"/>
        </w:rPr>
      </w:pPr>
      <w:r>
        <w:rPr/>
        <w:drawing>
          <wp:inline distT="0" distB="0" distL="0" distR="0">
            <wp:extent cx="3857625" cy="4584700"/>
            <wp:effectExtent l="0" t="0" r="0" b="0"/>
            <wp:docPr id="26" name="Рисунок 11" descr="http://k-a-t.ru/ing_grafika/KR_zaochnoe3/Z3_2-1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1" descr="http://k-a-t.ru/ing_grafika/KR_zaochnoe3/Z3_2-10-18-26.jpg"/>
                    <pic:cNvPicPr>
                      <a:picLocks noChangeAspect="1" noChangeArrowheads="1"/>
                    </pic:cNvPicPr>
                  </pic:nvPicPr>
                  <pic:blipFill>
                    <a:blip r:embed="rId30"/>
                    <a:stretch>
                      <a:fillRect/>
                    </a:stretch>
                  </pic:blipFill>
                  <pic:spPr bwMode="auto">
                    <a:xfrm>
                      <a:off x="0" y="0"/>
                      <a:ext cx="3857625" cy="4584700"/>
                    </a:xfrm>
                    <a:prstGeom prst="rect">
                      <a:avLst/>
                    </a:prstGeom>
                  </pic:spPr>
                </pic:pic>
              </a:graphicData>
            </a:graphic>
          </wp:inline>
        </w:drawing>
      </w:r>
    </w:p>
    <w:p>
      <w:pPr>
        <w:pStyle w:val="Normal"/>
        <w:ind w:firstLine="567"/>
        <w:jc w:val="both"/>
        <w:rPr>
          <w:sz w:val="28"/>
          <w:szCs w:val="28"/>
        </w:rPr>
      </w:pPr>
      <w:r>
        <w:rPr>
          <w:sz w:val="28"/>
          <w:szCs w:val="28"/>
        </w:rPr>
        <w:t>Вариант 11</w:t>
      </w:r>
    </w:p>
    <w:p>
      <w:pPr>
        <w:pStyle w:val="Normal"/>
        <w:ind w:firstLine="567"/>
        <w:jc w:val="both"/>
        <w:rPr>
          <w:sz w:val="28"/>
          <w:szCs w:val="28"/>
        </w:rPr>
      </w:pPr>
      <w:r>
        <w:rPr/>
        <w:drawing>
          <wp:inline distT="0" distB="0" distL="0" distR="0">
            <wp:extent cx="3733800" cy="4784090"/>
            <wp:effectExtent l="0" t="0" r="0" b="0"/>
            <wp:docPr id="27" name="Рисунок 12" descr="http://k-a-t.ru/ing_grafika/KR_zaochnoe3/Z3_3-1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2" descr="http://k-a-t.ru/ing_grafika/KR_zaochnoe3/Z3_3-11-19-27.jpg"/>
                    <pic:cNvPicPr>
                      <a:picLocks noChangeAspect="1" noChangeArrowheads="1"/>
                    </pic:cNvPicPr>
                  </pic:nvPicPr>
                  <pic:blipFill>
                    <a:blip r:embed="rId31"/>
                    <a:stretch>
                      <a:fillRect/>
                    </a:stretch>
                  </pic:blipFill>
                  <pic:spPr bwMode="auto">
                    <a:xfrm>
                      <a:off x="0" y="0"/>
                      <a:ext cx="3733800" cy="4784090"/>
                    </a:xfrm>
                    <a:prstGeom prst="rect">
                      <a:avLst/>
                    </a:prstGeom>
                  </pic:spPr>
                </pic:pic>
              </a:graphicData>
            </a:graphic>
          </wp:inline>
        </w:drawing>
      </w:r>
    </w:p>
    <w:p>
      <w:pPr>
        <w:pStyle w:val="Normal"/>
        <w:ind w:firstLine="567"/>
        <w:jc w:val="both"/>
        <w:rPr>
          <w:sz w:val="28"/>
          <w:szCs w:val="28"/>
        </w:rPr>
      </w:pPr>
      <w:r>
        <w:rPr>
          <w:sz w:val="28"/>
          <w:szCs w:val="28"/>
        </w:rPr>
        <w:t xml:space="preserve">Вариант 12 </w:t>
      </w:r>
    </w:p>
    <w:p>
      <w:pPr>
        <w:pStyle w:val="Normal"/>
        <w:ind w:firstLine="567"/>
        <w:jc w:val="both"/>
        <w:rPr>
          <w:sz w:val="28"/>
          <w:szCs w:val="28"/>
        </w:rPr>
      </w:pPr>
      <w:r>
        <w:rPr/>
        <w:drawing>
          <wp:inline distT="0" distB="0" distL="0" distR="0">
            <wp:extent cx="3437890" cy="3943350"/>
            <wp:effectExtent l="0" t="0" r="0" b="0"/>
            <wp:docPr id="28" name="Рисунок 13" descr="http://k-a-t.ru/ing_grafika/KR_zaochnoe3/Z3_4-12-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3" descr="http://k-a-t.ru/ing_grafika/KR_zaochnoe3/Z3_4-12-20-28.jpg"/>
                    <pic:cNvPicPr>
                      <a:picLocks noChangeAspect="1" noChangeArrowheads="1"/>
                    </pic:cNvPicPr>
                  </pic:nvPicPr>
                  <pic:blipFill>
                    <a:blip r:embed="rId32"/>
                    <a:stretch>
                      <a:fillRect/>
                    </a:stretch>
                  </pic:blipFill>
                  <pic:spPr bwMode="auto">
                    <a:xfrm>
                      <a:off x="0" y="0"/>
                      <a:ext cx="3437890" cy="3943350"/>
                    </a:xfrm>
                    <a:prstGeom prst="rect">
                      <a:avLst/>
                    </a:prstGeom>
                  </pic:spPr>
                </pic:pic>
              </a:graphicData>
            </a:graphic>
          </wp:inline>
        </w:drawing>
      </w:r>
    </w:p>
    <w:p>
      <w:pPr>
        <w:pStyle w:val="Normal"/>
        <w:ind w:firstLine="567"/>
        <w:jc w:val="both"/>
        <w:rPr>
          <w:sz w:val="28"/>
          <w:szCs w:val="28"/>
        </w:rPr>
      </w:pPr>
      <w:r>
        <w:rPr>
          <w:sz w:val="28"/>
          <w:szCs w:val="28"/>
        </w:rPr>
        <w:t>Вариант 13</w:t>
      </w:r>
    </w:p>
    <w:p>
      <w:pPr>
        <w:pStyle w:val="Normal"/>
        <w:ind w:firstLine="567"/>
        <w:jc w:val="both"/>
        <w:rPr>
          <w:sz w:val="28"/>
          <w:szCs w:val="28"/>
        </w:rPr>
      </w:pPr>
      <w:r>
        <w:rPr/>
        <w:drawing>
          <wp:inline distT="0" distB="0" distL="0" distR="0">
            <wp:extent cx="3199130" cy="4333875"/>
            <wp:effectExtent l="0" t="0" r="0" b="0"/>
            <wp:docPr id="29" name="Рисунок 14" descr="http://k-a-t.ru/ing_grafika/KR_zaochnoe3/Z3_5-13-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4" descr="http://k-a-t.ru/ing_grafika/KR_zaochnoe3/Z3_5-13-21-29.jpg"/>
                    <pic:cNvPicPr>
                      <a:picLocks noChangeAspect="1" noChangeArrowheads="1"/>
                    </pic:cNvPicPr>
                  </pic:nvPicPr>
                  <pic:blipFill>
                    <a:blip r:embed="rId33"/>
                    <a:stretch>
                      <a:fillRect/>
                    </a:stretch>
                  </pic:blipFill>
                  <pic:spPr bwMode="auto">
                    <a:xfrm>
                      <a:off x="0" y="0"/>
                      <a:ext cx="3199130" cy="4333875"/>
                    </a:xfrm>
                    <a:prstGeom prst="rect">
                      <a:avLst/>
                    </a:prstGeom>
                  </pic:spPr>
                </pic:pic>
              </a:graphicData>
            </a:graphic>
          </wp:inline>
        </w:drawing>
      </w:r>
    </w:p>
    <w:p>
      <w:pPr>
        <w:pStyle w:val="Normal"/>
        <w:ind w:firstLine="567"/>
        <w:jc w:val="both"/>
        <w:rPr>
          <w:sz w:val="28"/>
          <w:szCs w:val="28"/>
        </w:rPr>
      </w:pPr>
      <w:r>
        <w:rPr>
          <w:sz w:val="28"/>
          <w:szCs w:val="28"/>
        </w:rPr>
        <w:t>Вариант 14</w:t>
      </w:r>
    </w:p>
    <w:p>
      <w:pPr>
        <w:pStyle w:val="Normal"/>
        <w:ind w:firstLine="567"/>
        <w:jc w:val="both"/>
        <w:rPr>
          <w:sz w:val="28"/>
          <w:szCs w:val="28"/>
        </w:rPr>
      </w:pPr>
      <w:r>
        <w:rPr/>
        <w:drawing>
          <wp:inline distT="0" distB="0" distL="0" distR="0">
            <wp:extent cx="4000500" cy="4944745"/>
            <wp:effectExtent l="0" t="0" r="0" b="0"/>
            <wp:docPr id="30" name="Рисунок 15" descr="http://k-a-t.ru/ing_grafika/KR_zaochnoe3/Z3_6-14-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5" descr="http://k-a-t.ru/ing_grafika/KR_zaochnoe3/Z3_6-14-22-30.jpg"/>
                    <pic:cNvPicPr>
                      <a:picLocks noChangeAspect="1" noChangeArrowheads="1"/>
                    </pic:cNvPicPr>
                  </pic:nvPicPr>
                  <pic:blipFill>
                    <a:blip r:embed="rId34"/>
                    <a:stretch>
                      <a:fillRect/>
                    </a:stretch>
                  </pic:blipFill>
                  <pic:spPr bwMode="auto">
                    <a:xfrm>
                      <a:off x="0" y="0"/>
                      <a:ext cx="4000500" cy="4944745"/>
                    </a:xfrm>
                    <a:prstGeom prst="rect">
                      <a:avLst/>
                    </a:prstGeom>
                  </pic:spPr>
                </pic:pic>
              </a:graphicData>
            </a:graphic>
          </wp:inline>
        </w:drawing>
      </w:r>
    </w:p>
    <w:p>
      <w:pPr>
        <w:pStyle w:val="Normal"/>
        <w:ind w:firstLine="567"/>
        <w:jc w:val="both"/>
        <w:rPr>
          <w:sz w:val="28"/>
          <w:szCs w:val="28"/>
        </w:rPr>
      </w:pPr>
      <w:r>
        <w:rPr>
          <w:sz w:val="28"/>
          <w:szCs w:val="28"/>
        </w:rPr>
        <w:t>Вариант 15</w:t>
      </w:r>
    </w:p>
    <w:p>
      <w:pPr>
        <w:pStyle w:val="Normal"/>
        <w:ind w:firstLine="567"/>
        <w:jc w:val="both"/>
        <w:rPr>
          <w:sz w:val="28"/>
          <w:szCs w:val="28"/>
        </w:rPr>
      </w:pPr>
      <w:r>
        <w:rPr/>
        <w:drawing>
          <wp:inline distT="0" distB="0" distL="0" distR="0">
            <wp:extent cx="3486150" cy="4466590"/>
            <wp:effectExtent l="0" t="0" r="0" b="0"/>
            <wp:docPr id="31" name="Рисунок 16" descr="http://k-a-t.ru/ing_grafika/KR_zaochnoe3/Z3_7-15-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6" descr="http://k-a-t.ru/ing_grafika/KR_zaochnoe3/Z3_7-15-23-31.jpg"/>
                    <pic:cNvPicPr>
                      <a:picLocks noChangeAspect="1" noChangeArrowheads="1"/>
                    </pic:cNvPicPr>
                  </pic:nvPicPr>
                  <pic:blipFill>
                    <a:blip r:embed="rId35"/>
                    <a:stretch>
                      <a:fillRect/>
                    </a:stretch>
                  </pic:blipFill>
                  <pic:spPr bwMode="auto">
                    <a:xfrm>
                      <a:off x="0" y="0"/>
                      <a:ext cx="3486150" cy="4466590"/>
                    </a:xfrm>
                    <a:prstGeom prst="rect">
                      <a:avLst/>
                    </a:prstGeom>
                  </pic:spPr>
                </pic:pic>
              </a:graphicData>
            </a:graphic>
          </wp:inline>
        </w:drawing>
      </w:r>
    </w:p>
    <w:p>
      <w:pPr>
        <w:pStyle w:val="Normal"/>
        <w:ind w:firstLine="567"/>
        <w:jc w:val="both"/>
        <w:rPr>
          <w:sz w:val="28"/>
          <w:szCs w:val="28"/>
        </w:rPr>
      </w:pPr>
      <w:r>
        <w:rPr>
          <w:sz w:val="28"/>
          <w:szCs w:val="28"/>
        </w:rPr>
      </w:r>
    </w:p>
    <w:p>
      <w:pPr>
        <w:pStyle w:val="Normal"/>
        <w:ind w:firstLine="567"/>
        <w:jc w:val="both"/>
        <w:rPr>
          <w:b/>
          <w:b/>
          <w:bCs/>
          <w:i/>
          <w:i/>
          <w:iCs/>
          <w:sz w:val="28"/>
          <w:szCs w:val="28"/>
        </w:rPr>
      </w:pPr>
      <w:r>
        <w:rPr>
          <w:b/>
          <w:bCs/>
          <w:i/>
          <w:iCs/>
          <w:sz w:val="28"/>
          <w:szCs w:val="28"/>
        </w:rPr>
        <w:t>Графическая работа № 4 «Сечение геометрического тела плоскостью»</w:t>
      </w:r>
    </w:p>
    <w:p>
      <w:pPr>
        <w:pStyle w:val="Normal"/>
        <w:ind w:firstLine="567"/>
        <w:jc w:val="both"/>
        <w:rPr>
          <w:b/>
          <w:b/>
          <w:bCs/>
          <w:i/>
          <w:i/>
          <w:iCs/>
          <w:sz w:val="28"/>
          <w:szCs w:val="28"/>
        </w:rPr>
      </w:pPr>
      <w:r>
        <w:rPr>
          <w:b/>
          <w:bCs/>
          <w:i/>
          <w:iCs/>
          <w:sz w:val="28"/>
          <w:szCs w:val="28"/>
        </w:rPr>
        <w:t>Тема 2.2. Пересечение геометрических тел плоскостями</w:t>
      </w:r>
    </w:p>
    <w:p>
      <w:pPr>
        <w:pStyle w:val="Normal"/>
        <w:ind w:firstLine="567"/>
        <w:jc w:val="both"/>
        <w:rPr>
          <w:sz w:val="28"/>
          <w:szCs w:val="28"/>
        </w:rPr>
      </w:pPr>
      <w:r>
        <w:rPr>
          <w:sz w:val="28"/>
          <w:szCs w:val="28"/>
        </w:rPr>
        <w:t>Содержание задания: вычертить в трех проекциях усеченное плоскостью геометрическое тело (в соответствии с вариантом задания), построить натуральную величину фигуры сечения, развертку усеченного тела и его аксонометрическую проекцию.</w:t>
      </w:r>
    </w:p>
    <w:p>
      <w:pPr>
        <w:pStyle w:val="Normal"/>
        <w:ind w:firstLine="567"/>
        <w:jc w:val="both"/>
        <w:rPr>
          <w:sz w:val="28"/>
          <w:szCs w:val="28"/>
        </w:rPr>
      </w:pPr>
      <w:r>
        <w:rPr>
          <w:sz w:val="28"/>
          <w:szCs w:val="28"/>
        </w:rPr>
        <w:t>В соответствии с заданием студент должен выполнить графическую работу, предусматривающую вычерчивание усеченного плоскостью геометрического тела (призмы, цилиндра или конуса), построение фигуры сечения натуральную величину, развертки усеченного тела и его аксонометрическую проекцию.</w:t>
        <w:br/>
        <w:t>Графическая работа № 4 выполняется на одном листе формата А3 (</w:t>
      </w:r>
      <w:r>
        <w:rPr>
          <w:i/>
          <w:iCs/>
          <w:sz w:val="28"/>
          <w:szCs w:val="28"/>
        </w:rPr>
        <w:t>420×297 мм</w:t>
      </w:r>
      <w:r>
        <w:rPr>
          <w:sz w:val="28"/>
          <w:szCs w:val="28"/>
        </w:rPr>
        <w:t>) или на двух листах формата А4 (</w:t>
      </w:r>
      <w:r>
        <w:rPr>
          <w:i/>
          <w:iCs/>
          <w:sz w:val="28"/>
          <w:szCs w:val="28"/>
        </w:rPr>
        <w:t>297×210 мм</w:t>
      </w:r>
      <w:r>
        <w:rPr>
          <w:sz w:val="28"/>
          <w:szCs w:val="28"/>
        </w:rPr>
        <w:t>), при этом необходимо рационально использовать рабочую площадь листа, соблюдая необходимые отступы в соответствии с требованиями стандартов ЕСКД и ГОСТ. Если работа выполняется на двух листах формата А4, то первая часть работы – вычерчивание трех видов усеченного тела и натуральной величины сечения выполняется на одном листе, а развертка и изометрия – на втором листе.</w:t>
        <w:br/>
        <w:t>Вспомогательные линии, используемые при построениях, удалять не нужно.</w:t>
        <w:br/>
        <w:t>В случае необходимости, для оптимального использования рабочего пространства чертежа, допускается применение стандартных масштабов увеличения или уменьшения.</w:t>
      </w:r>
    </w:p>
    <w:p>
      <w:pPr>
        <w:pStyle w:val="Normal"/>
        <w:ind w:firstLine="567"/>
        <w:jc w:val="both"/>
        <w:rPr>
          <w:sz w:val="28"/>
          <w:szCs w:val="28"/>
        </w:rPr>
      </w:pPr>
      <w:r>
        <w:rPr>
          <w:sz w:val="28"/>
          <w:szCs w:val="28"/>
        </w:rPr>
        <w:t>Для выполнения задания студент должен знать:</w:t>
      </w:r>
    </w:p>
    <w:p>
      <w:pPr>
        <w:pStyle w:val="Normal"/>
        <w:numPr>
          <w:ilvl w:val="0"/>
          <w:numId w:val="10"/>
        </w:numPr>
        <w:ind w:firstLine="567"/>
        <w:jc w:val="both"/>
        <w:rPr>
          <w:sz w:val="28"/>
          <w:szCs w:val="28"/>
        </w:rPr>
      </w:pPr>
      <w:r>
        <w:rPr>
          <w:i/>
          <w:iCs/>
          <w:sz w:val="28"/>
          <w:szCs w:val="28"/>
        </w:rPr>
        <w:t>сечение тел проецирующими плоскостями;</w:t>
      </w:r>
    </w:p>
    <w:p>
      <w:pPr>
        <w:pStyle w:val="Normal"/>
        <w:numPr>
          <w:ilvl w:val="0"/>
          <w:numId w:val="10"/>
        </w:numPr>
        <w:ind w:firstLine="567"/>
        <w:jc w:val="both"/>
        <w:rPr>
          <w:sz w:val="28"/>
          <w:szCs w:val="28"/>
        </w:rPr>
      </w:pPr>
      <w:r>
        <w:rPr>
          <w:i/>
          <w:iCs/>
          <w:sz w:val="28"/>
          <w:szCs w:val="28"/>
        </w:rPr>
        <w:t>правила нахождения действительной величины фигуры сечения;</w:t>
      </w:r>
    </w:p>
    <w:p>
      <w:pPr>
        <w:pStyle w:val="Normal"/>
        <w:numPr>
          <w:ilvl w:val="0"/>
          <w:numId w:val="10"/>
        </w:numPr>
        <w:ind w:firstLine="567"/>
        <w:jc w:val="both"/>
        <w:rPr>
          <w:sz w:val="28"/>
          <w:szCs w:val="28"/>
        </w:rPr>
      </w:pPr>
      <w:r>
        <w:rPr>
          <w:i/>
          <w:iCs/>
          <w:sz w:val="28"/>
          <w:szCs w:val="28"/>
        </w:rPr>
        <w:t>способы построения разверток поверхностей геометрических тел;</w:t>
      </w:r>
    </w:p>
    <w:p>
      <w:pPr>
        <w:pStyle w:val="Normal"/>
        <w:numPr>
          <w:ilvl w:val="0"/>
          <w:numId w:val="10"/>
        </w:numPr>
        <w:ind w:firstLine="567"/>
        <w:jc w:val="both"/>
        <w:rPr>
          <w:sz w:val="28"/>
          <w:szCs w:val="28"/>
        </w:rPr>
      </w:pPr>
      <w:r>
        <w:rPr>
          <w:i/>
          <w:iCs/>
          <w:sz w:val="28"/>
          <w:szCs w:val="28"/>
        </w:rPr>
        <w:t>назначение аксонометрических проекций и их виды (изометрия, прямоугольная и косоугольная диметрия), а также расположение осей и коэффициенты искажения размеров в различных типах аксонометрических проекций.</w:t>
      </w:r>
    </w:p>
    <w:p>
      <w:pPr>
        <w:pStyle w:val="Normal"/>
        <w:ind w:firstLine="567"/>
        <w:jc w:val="both"/>
        <w:rPr>
          <w:sz w:val="28"/>
          <w:szCs w:val="28"/>
        </w:rPr>
      </w:pPr>
      <w:r>
        <w:rPr>
          <w:sz w:val="28"/>
          <w:szCs w:val="28"/>
        </w:rPr>
        <w:t>Студент должен уметь:</w:t>
      </w:r>
    </w:p>
    <w:p>
      <w:pPr>
        <w:pStyle w:val="Normal"/>
        <w:numPr>
          <w:ilvl w:val="0"/>
          <w:numId w:val="11"/>
        </w:numPr>
        <w:ind w:firstLine="567"/>
        <w:jc w:val="both"/>
        <w:rPr>
          <w:sz w:val="28"/>
          <w:szCs w:val="28"/>
        </w:rPr>
      </w:pPr>
      <w:r>
        <w:rPr>
          <w:i/>
          <w:iCs/>
          <w:sz w:val="28"/>
          <w:szCs w:val="28"/>
        </w:rPr>
        <w:t>строить действительную величину сечения тела;</w:t>
      </w:r>
    </w:p>
    <w:p>
      <w:pPr>
        <w:pStyle w:val="Normal"/>
        <w:numPr>
          <w:ilvl w:val="0"/>
          <w:numId w:val="11"/>
        </w:numPr>
        <w:ind w:firstLine="567"/>
        <w:jc w:val="both"/>
        <w:rPr>
          <w:sz w:val="28"/>
          <w:szCs w:val="28"/>
        </w:rPr>
      </w:pPr>
      <w:r>
        <w:rPr>
          <w:i/>
          <w:iCs/>
          <w:sz w:val="28"/>
          <w:szCs w:val="28"/>
        </w:rPr>
        <w:t>изображать геометрические тела (в том числе усеченные) в аксонометрических проекциях;</w:t>
      </w:r>
    </w:p>
    <w:p>
      <w:pPr>
        <w:pStyle w:val="Normal"/>
        <w:numPr>
          <w:ilvl w:val="0"/>
          <w:numId w:val="11"/>
        </w:numPr>
        <w:ind w:firstLine="567"/>
        <w:jc w:val="both"/>
        <w:rPr>
          <w:sz w:val="28"/>
          <w:szCs w:val="28"/>
        </w:rPr>
      </w:pPr>
      <w:r>
        <w:rPr>
          <w:i/>
          <w:iCs/>
          <w:sz w:val="28"/>
          <w:szCs w:val="28"/>
        </w:rPr>
        <w:t>обладать навыками, необходимыми для выполнения предыдущих графических работ.</w:t>
      </w:r>
    </w:p>
    <w:p>
      <w:pPr>
        <w:pStyle w:val="Normal"/>
        <w:ind w:firstLine="567"/>
        <w:jc w:val="both"/>
        <w:rPr>
          <w:sz w:val="28"/>
          <w:szCs w:val="28"/>
        </w:rPr>
      </w:pPr>
      <w:r>
        <w:rPr>
          <w:sz w:val="28"/>
          <w:szCs w:val="28"/>
        </w:rPr>
        <w:t>Вопросы для самопроверки перед выполнением задания:</w:t>
      </w:r>
    </w:p>
    <w:p>
      <w:pPr>
        <w:pStyle w:val="Normal"/>
        <w:numPr>
          <w:ilvl w:val="0"/>
          <w:numId w:val="12"/>
        </w:numPr>
        <w:ind w:firstLine="567"/>
        <w:jc w:val="both"/>
        <w:rPr>
          <w:sz w:val="28"/>
          <w:szCs w:val="28"/>
        </w:rPr>
      </w:pPr>
      <w:r>
        <w:rPr>
          <w:i/>
          <w:iCs/>
          <w:sz w:val="28"/>
          <w:szCs w:val="28"/>
        </w:rPr>
        <w:t>В каких случаях применяют аксонометрические проекции?</w:t>
      </w:r>
    </w:p>
    <w:p>
      <w:pPr>
        <w:pStyle w:val="Normal"/>
        <w:numPr>
          <w:ilvl w:val="0"/>
          <w:numId w:val="12"/>
        </w:numPr>
        <w:ind w:firstLine="567"/>
        <w:jc w:val="both"/>
        <w:rPr>
          <w:sz w:val="28"/>
          <w:szCs w:val="28"/>
        </w:rPr>
      </w:pPr>
      <w:r>
        <w:rPr>
          <w:i/>
          <w:iCs/>
          <w:sz w:val="28"/>
          <w:szCs w:val="28"/>
        </w:rPr>
        <w:t>Каково расположение осей в изометрии и прямоугольной диметрии?</w:t>
      </w:r>
    </w:p>
    <w:p>
      <w:pPr>
        <w:pStyle w:val="Normal"/>
        <w:numPr>
          <w:ilvl w:val="0"/>
          <w:numId w:val="12"/>
        </w:numPr>
        <w:ind w:firstLine="567"/>
        <w:jc w:val="both"/>
        <w:rPr>
          <w:sz w:val="28"/>
          <w:szCs w:val="28"/>
        </w:rPr>
      </w:pPr>
      <w:r>
        <w:rPr>
          <w:i/>
          <w:iCs/>
          <w:sz w:val="28"/>
          <w:szCs w:val="28"/>
        </w:rPr>
        <w:t>Что называют разверткой поверхности геометрического тела?</w:t>
      </w:r>
    </w:p>
    <w:p>
      <w:pPr>
        <w:pStyle w:val="Normal"/>
        <w:ind w:firstLine="567"/>
        <w:jc w:val="both"/>
        <w:rPr/>
      </w:pPr>
      <w:r>
        <w:rPr>
          <w:sz w:val="28"/>
          <w:szCs w:val="28"/>
        </w:rPr>
        <w:t>Варианты заданий графической работы № 4 представлены </w:t>
      </w:r>
      <w:hyperlink r:id="rId36">
        <w:r>
          <w:rPr>
            <w:rStyle w:val="Style14"/>
            <w:b/>
            <w:bCs/>
            <w:sz w:val="28"/>
            <w:szCs w:val="28"/>
          </w:rPr>
          <w:t>здесь</w:t>
        </w:r>
      </w:hyperlink>
      <w:r>
        <w:rPr>
          <w:sz w:val="28"/>
          <w:szCs w:val="28"/>
        </w:rPr>
        <w:t>.</w:t>
      </w:r>
    </w:p>
    <w:p>
      <w:pPr>
        <w:pStyle w:val="Normal"/>
        <w:ind w:firstLine="567"/>
        <w:jc w:val="both"/>
        <w:rPr>
          <w:sz w:val="28"/>
          <w:szCs w:val="28"/>
        </w:rPr>
      </w:pPr>
      <w:r>
        <w:rPr>
          <w:sz w:val="28"/>
          <w:szCs w:val="28"/>
        </w:rPr>
        <w:t>Вариант 1-5</w:t>
      </w:r>
    </w:p>
    <w:p>
      <w:pPr>
        <w:pStyle w:val="Normal"/>
        <w:ind w:hanging="567"/>
        <w:jc w:val="both"/>
        <w:rPr>
          <w:sz w:val="28"/>
          <w:szCs w:val="28"/>
        </w:rPr>
      </w:pPr>
      <w:r>
        <w:rPr/>
        <w:drawing>
          <wp:inline distT="0" distB="0" distL="0" distR="0">
            <wp:extent cx="5823585" cy="4181475"/>
            <wp:effectExtent l="0" t="0" r="0" b="0"/>
            <wp:docPr id="32" name="Рисунок 20" descr="http://k-a-t.ru/ing_grafika/KR_zaochnoe3/Z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0" descr="http://k-a-t.ru/ing_grafika/KR_zaochnoe3/Z4_1-8.jpg"/>
                    <pic:cNvPicPr>
                      <a:picLocks noChangeAspect="1" noChangeArrowheads="1"/>
                    </pic:cNvPicPr>
                  </pic:nvPicPr>
                  <pic:blipFill>
                    <a:blip r:embed="rId37"/>
                    <a:stretch>
                      <a:fillRect/>
                    </a:stretch>
                  </pic:blipFill>
                  <pic:spPr bwMode="auto">
                    <a:xfrm>
                      <a:off x="0" y="0"/>
                      <a:ext cx="5823585" cy="4181475"/>
                    </a:xfrm>
                    <a:prstGeom prst="rect">
                      <a:avLst/>
                    </a:prstGeom>
                  </pic:spPr>
                </pic:pic>
              </a:graphicData>
            </a:graphic>
          </wp:inline>
        </w:drawing>
      </w:r>
    </w:p>
    <w:p>
      <w:pPr>
        <w:pStyle w:val="Normal"/>
        <w:ind w:firstLine="567"/>
        <w:jc w:val="both"/>
        <w:rPr>
          <w:sz w:val="28"/>
          <w:szCs w:val="28"/>
        </w:rPr>
      </w:pPr>
      <w:r>
        <w:rPr>
          <w:sz w:val="28"/>
          <w:szCs w:val="28"/>
        </w:rPr>
        <w:t>Вариант 6-10</w:t>
      </w:r>
    </w:p>
    <w:p>
      <w:pPr>
        <w:pStyle w:val="Normal"/>
        <w:ind w:hanging="851"/>
        <w:jc w:val="both"/>
        <w:rPr>
          <w:sz w:val="28"/>
          <w:szCs w:val="28"/>
        </w:rPr>
      </w:pPr>
      <w:r>
        <w:rPr/>
        <w:drawing>
          <wp:inline distT="0" distB="0" distL="0" distR="0">
            <wp:extent cx="6763385" cy="4781550"/>
            <wp:effectExtent l="0" t="0" r="0" b="0"/>
            <wp:docPr id="33" name="Рисунок 21" descr="http://k-a-t.ru/ing_grafika/KR_zaochnoe3/Z4_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1" descr="http://k-a-t.ru/ing_grafika/KR_zaochnoe3/Z4_9-17.jpg"/>
                    <pic:cNvPicPr>
                      <a:picLocks noChangeAspect="1" noChangeArrowheads="1"/>
                    </pic:cNvPicPr>
                  </pic:nvPicPr>
                  <pic:blipFill>
                    <a:blip r:embed="rId38"/>
                    <a:stretch>
                      <a:fillRect/>
                    </a:stretch>
                  </pic:blipFill>
                  <pic:spPr bwMode="auto">
                    <a:xfrm>
                      <a:off x="0" y="0"/>
                      <a:ext cx="6763385" cy="4781550"/>
                    </a:xfrm>
                    <a:prstGeom prst="rect">
                      <a:avLst/>
                    </a:prstGeom>
                  </pic:spPr>
                </pic:pic>
              </a:graphicData>
            </a:graphic>
          </wp:inline>
        </w:drawing>
      </w:r>
    </w:p>
    <w:p>
      <w:pPr>
        <w:pStyle w:val="Normal"/>
        <w:ind w:firstLine="567"/>
        <w:jc w:val="both"/>
        <w:rPr>
          <w:sz w:val="28"/>
          <w:szCs w:val="28"/>
        </w:rPr>
      </w:pPr>
      <w:r>
        <w:rPr>
          <w:sz w:val="28"/>
          <w:szCs w:val="28"/>
        </w:rPr>
        <w:t>Вариант11-15</w:t>
      </w:r>
      <w:r>
        <w:rPr/>
        <w:drawing>
          <wp:inline distT="0" distB="0" distL="0" distR="0">
            <wp:extent cx="5940425" cy="4098925"/>
            <wp:effectExtent l="0" t="0" r="0" b="0"/>
            <wp:docPr id="34" name="Рисунок 22" descr="http://k-a-t.ru/ing_grafika/KR_zaochnoe3/Z4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2" descr="http://k-a-t.ru/ing_grafika/KR_zaochnoe3/Z4_26-32.jpg"/>
                    <pic:cNvPicPr>
                      <a:picLocks noChangeAspect="1" noChangeArrowheads="1"/>
                    </pic:cNvPicPr>
                  </pic:nvPicPr>
                  <pic:blipFill>
                    <a:blip r:embed="rId39"/>
                    <a:stretch>
                      <a:fillRect/>
                    </a:stretch>
                  </pic:blipFill>
                  <pic:spPr bwMode="auto">
                    <a:xfrm>
                      <a:off x="0" y="0"/>
                      <a:ext cx="5940425" cy="4098925"/>
                    </a:xfrm>
                    <a:prstGeom prst="rect">
                      <a:avLst/>
                    </a:prstGeom>
                  </pic:spPr>
                </pic:pic>
              </a:graphicData>
            </a:graphic>
          </wp:inline>
        </w:drawing>
      </w:r>
    </w:p>
    <w:p>
      <w:pPr>
        <w:pStyle w:val="Normal"/>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b/>
          <w:b/>
          <w:bCs/>
          <w:i/>
          <w:i/>
          <w:iCs/>
          <w:sz w:val="28"/>
          <w:szCs w:val="28"/>
        </w:rPr>
      </w:pPr>
      <w:r>
        <w:rPr>
          <w:b/>
          <w:bCs/>
          <w:i/>
          <w:iCs/>
          <w:sz w:val="28"/>
          <w:szCs w:val="28"/>
        </w:rPr>
        <w:t>Графическая работа № 5 «Рабочий чертеж детали»</w:t>
      </w:r>
    </w:p>
    <w:p>
      <w:pPr>
        <w:pStyle w:val="Normal"/>
        <w:ind w:firstLine="567"/>
        <w:jc w:val="both"/>
        <w:rPr>
          <w:b/>
          <w:b/>
          <w:bCs/>
          <w:i/>
          <w:i/>
          <w:iCs/>
          <w:sz w:val="28"/>
          <w:szCs w:val="28"/>
        </w:rPr>
      </w:pPr>
      <w:r>
        <w:rPr>
          <w:b/>
          <w:bCs/>
          <w:i/>
          <w:iCs/>
          <w:sz w:val="28"/>
          <w:szCs w:val="28"/>
        </w:rPr>
        <w:t>Тема 4.2. Выполнение эскизов и рабочих чертежей деталей</w:t>
      </w:r>
    </w:p>
    <w:p>
      <w:pPr>
        <w:pStyle w:val="Normal"/>
        <w:ind w:firstLine="567"/>
        <w:jc w:val="both"/>
        <w:rPr>
          <w:sz w:val="28"/>
          <w:szCs w:val="28"/>
        </w:rPr>
      </w:pPr>
      <w:r>
        <w:rPr>
          <w:sz w:val="28"/>
          <w:szCs w:val="28"/>
        </w:rPr>
        <w:t>Содержание задания: выполнить комплексный чертеж детали по ее наглядному изображению с применением необходимых разрезов и сечений. Количество видов (проекций), а также необходимость разрезов или сечений определить самостоятельно из условия достаточной информативности чертежа детали. Указать необходимые размеры детали и оформить чертеж в соответствии с требованиями стандартов ЕСКД.</w:t>
      </w:r>
    </w:p>
    <w:p>
      <w:pPr>
        <w:pStyle w:val="Normal"/>
        <w:ind w:firstLine="567"/>
        <w:jc w:val="both"/>
        <w:rPr>
          <w:sz w:val="28"/>
          <w:szCs w:val="28"/>
        </w:rPr>
      </w:pPr>
      <w:r>
        <w:rPr>
          <w:sz w:val="28"/>
          <w:szCs w:val="28"/>
        </w:rPr>
        <w:t>В соответствии с заданием следует выполнить три основных вида детали – спереди, сверху и сбоку (фронтальная, горизонтальная и профильная проекции). Если после вычерчивания основных видов отдельные элементы детали на чертеже сложно прочитать, необходимо выполнить требуемые разрезы и сечения, позволяющие показать невидимые элементы детали, чтение которых недоступно по основным проекциям.</w:t>
        <w:br/>
        <w:t>Вариант задания назначается преподавателем учебной дисциплины.</w:t>
      </w:r>
    </w:p>
    <w:p>
      <w:pPr>
        <w:pStyle w:val="Normal"/>
        <w:ind w:firstLine="567"/>
        <w:jc w:val="both"/>
        <w:rPr>
          <w:sz w:val="28"/>
          <w:szCs w:val="28"/>
        </w:rPr>
      </w:pPr>
      <w:r>
        <w:rPr>
          <w:sz w:val="28"/>
          <w:szCs w:val="28"/>
        </w:rPr>
        <w:t>Графическая работа № 5 выполняется на одном листе формата А3 (</w:t>
      </w:r>
      <w:r>
        <w:rPr>
          <w:i/>
          <w:iCs/>
          <w:sz w:val="28"/>
          <w:szCs w:val="28"/>
        </w:rPr>
        <w:t>297×420 мм</w:t>
      </w:r>
      <w:r>
        <w:rPr>
          <w:sz w:val="28"/>
          <w:szCs w:val="28"/>
        </w:rPr>
        <w:t>), при этом необходимо рационально использовать рабочую площадь листа, соблюдая необходимые отступы в соответствии с требованиями стандартов ЕСКД и ГОСТ. В случае если рабочее поле листа заполняется чертежом менее чем на 50%, допускается выполнение работы на листе формата А4 (</w:t>
      </w:r>
      <w:r>
        <w:rPr>
          <w:i/>
          <w:iCs/>
          <w:sz w:val="28"/>
          <w:szCs w:val="28"/>
        </w:rPr>
        <w:t>210×297 мм</w:t>
      </w:r>
      <w:r>
        <w:rPr>
          <w:sz w:val="28"/>
          <w:szCs w:val="28"/>
        </w:rPr>
        <w:t>), либо применение масштаба увеличения стандартного ряда.</w:t>
        <w:br/>
        <w:t>По окончании выполнения заданий графической работы лист оформляется в соответствии с требованиями ЕСКД – вычерчивается рамка и основная надпись, в которой указывается название детали, заполняются графы «</w:t>
      </w:r>
      <w:r>
        <w:rPr>
          <w:i/>
          <w:iCs/>
          <w:sz w:val="28"/>
          <w:szCs w:val="28"/>
        </w:rPr>
        <w:t>Выполнил</w:t>
      </w:r>
      <w:r>
        <w:rPr>
          <w:sz w:val="28"/>
          <w:szCs w:val="28"/>
        </w:rPr>
        <w:t>» и «</w:t>
      </w:r>
      <w:r>
        <w:rPr>
          <w:i/>
          <w:iCs/>
          <w:sz w:val="28"/>
          <w:szCs w:val="28"/>
        </w:rPr>
        <w:t>Проверил</w:t>
      </w:r>
      <w:r>
        <w:rPr>
          <w:sz w:val="28"/>
          <w:szCs w:val="28"/>
        </w:rPr>
        <w:t>».</w:t>
      </w:r>
    </w:p>
    <w:p>
      <w:pPr>
        <w:pStyle w:val="Normal"/>
        <w:ind w:firstLine="567"/>
        <w:jc w:val="both"/>
        <w:rPr>
          <w:sz w:val="28"/>
          <w:szCs w:val="28"/>
        </w:rPr>
      </w:pPr>
      <w:r>
        <w:rPr>
          <w:sz w:val="28"/>
          <w:szCs w:val="28"/>
        </w:rPr>
        <w:t>Для выполнения задания студент должен знать:</w:t>
      </w:r>
    </w:p>
    <w:p>
      <w:pPr>
        <w:pStyle w:val="Normal"/>
        <w:numPr>
          <w:ilvl w:val="0"/>
          <w:numId w:val="13"/>
        </w:numPr>
        <w:ind w:firstLine="567"/>
        <w:jc w:val="both"/>
        <w:rPr>
          <w:sz w:val="28"/>
          <w:szCs w:val="28"/>
        </w:rPr>
      </w:pPr>
      <w:r>
        <w:rPr>
          <w:i/>
          <w:iCs/>
          <w:sz w:val="28"/>
          <w:szCs w:val="28"/>
        </w:rPr>
        <w:t>масштабы по ГОСТ и их обозначение;</w:t>
      </w:r>
    </w:p>
    <w:p>
      <w:pPr>
        <w:pStyle w:val="Normal"/>
        <w:numPr>
          <w:ilvl w:val="0"/>
          <w:numId w:val="13"/>
        </w:numPr>
        <w:ind w:firstLine="567"/>
        <w:jc w:val="both"/>
        <w:rPr>
          <w:sz w:val="28"/>
          <w:szCs w:val="28"/>
        </w:rPr>
      </w:pPr>
      <w:r>
        <w:rPr>
          <w:i/>
          <w:iCs/>
          <w:sz w:val="28"/>
          <w:szCs w:val="28"/>
        </w:rPr>
        <w:t>правила нанесения размеров на чертежах;</w:t>
      </w:r>
    </w:p>
    <w:p>
      <w:pPr>
        <w:pStyle w:val="Normal"/>
        <w:numPr>
          <w:ilvl w:val="0"/>
          <w:numId w:val="13"/>
        </w:numPr>
        <w:ind w:firstLine="567"/>
        <w:jc w:val="both"/>
        <w:rPr>
          <w:sz w:val="28"/>
          <w:szCs w:val="28"/>
        </w:rPr>
      </w:pPr>
      <w:r>
        <w:rPr>
          <w:i/>
          <w:iCs/>
          <w:sz w:val="28"/>
          <w:szCs w:val="28"/>
        </w:rPr>
        <w:t>основы прямоугольного проецирования предметов (деталей, изделий);</w:t>
      </w:r>
    </w:p>
    <w:p>
      <w:pPr>
        <w:pStyle w:val="Normal"/>
        <w:numPr>
          <w:ilvl w:val="0"/>
          <w:numId w:val="13"/>
        </w:numPr>
        <w:ind w:firstLine="567"/>
        <w:jc w:val="both"/>
        <w:rPr>
          <w:sz w:val="28"/>
          <w:szCs w:val="28"/>
        </w:rPr>
      </w:pPr>
      <w:r>
        <w:rPr>
          <w:i/>
          <w:iCs/>
          <w:sz w:val="28"/>
          <w:szCs w:val="28"/>
        </w:rPr>
        <w:t>правила выполнения разрезов и сечений;</w:t>
      </w:r>
    </w:p>
    <w:p>
      <w:pPr>
        <w:pStyle w:val="Normal"/>
        <w:numPr>
          <w:ilvl w:val="0"/>
          <w:numId w:val="13"/>
        </w:numPr>
        <w:ind w:firstLine="567"/>
        <w:jc w:val="both"/>
        <w:rPr>
          <w:sz w:val="28"/>
          <w:szCs w:val="28"/>
        </w:rPr>
      </w:pPr>
      <w:r>
        <w:rPr>
          <w:i/>
          <w:iCs/>
          <w:sz w:val="28"/>
          <w:szCs w:val="28"/>
        </w:rPr>
        <w:t>владеть знаниями, необходимыми для выполнения предыдущей Контрольной работы.</w:t>
      </w:r>
    </w:p>
    <w:p>
      <w:pPr>
        <w:pStyle w:val="Normal"/>
        <w:ind w:firstLine="567"/>
        <w:jc w:val="both"/>
        <w:rPr>
          <w:sz w:val="28"/>
          <w:szCs w:val="28"/>
        </w:rPr>
      </w:pPr>
      <w:r>
        <w:rPr>
          <w:sz w:val="28"/>
          <w:szCs w:val="28"/>
        </w:rPr>
        <w:t>Студент должен уметь:</w:t>
      </w:r>
    </w:p>
    <w:p>
      <w:pPr>
        <w:pStyle w:val="Normal"/>
        <w:numPr>
          <w:ilvl w:val="0"/>
          <w:numId w:val="14"/>
        </w:numPr>
        <w:ind w:firstLine="567"/>
        <w:jc w:val="both"/>
        <w:rPr>
          <w:sz w:val="28"/>
          <w:szCs w:val="28"/>
        </w:rPr>
      </w:pPr>
      <w:r>
        <w:rPr>
          <w:i/>
          <w:iCs/>
          <w:sz w:val="28"/>
          <w:szCs w:val="28"/>
        </w:rPr>
        <w:t>выполнять комплексные чертежи деталей;</w:t>
      </w:r>
    </w:p>
    <w:p>
      <w:pPr>
        <w:pStyle w:val="Normal"/>
        <w:numPr>
          <w:ilvl w:val="0"/>
          <w:numId w:val="14"/>
        </w:numPr>
        <w:ind w:firstLine="567"/>
        <w:jc w:val="both"/>
        <w:rPr>
          <w:sz w:val="28"/>
          <w:szCs w:val="28"/>
        </w:rPr>
      </w:pPr>
      <w:r>
        <w:rPr>
          <w:i/>
          <w:iCs/>
          <w:sz w:val="28"/>
          <w:szCs w:val="28"/>
        </w:rPr>
        <w:t>определять целесообразность выполнения основных и дополнительных видов (проекций) при вычерчивании детали;</w:t>
      </w:r>
    </w:p>
    <w:p>
      <w:pPr>
        <w:pStyle w:val="Normal"/>
        <w:numPr>
          <w:ilvl w:val="0"/>
          <w:numId w:val="14"/>
        </w:numPr>
        <w:ind w:firstLine="567"/>
        <w:jc w:val="both"/>
        <w:rPr>
          <w:sz w:val="28"/>
          <w:szCs w:val="28"/>
        </w:rPr>
      </w:pPr>
      <w:r>
        <w:rPr>
          <w:i/>
          <w:iCs/>
          <w:sz w:val="28"/>
          <w:szCs w:val="28"/>
        </w:rPr>
        <w:t>обладать навыками, необходимыми для выполнения предыдущей Контрольной работы.</w:t>
      </w:r>
    </w:p>
    <w:p>
      <w:pPr>
        <w:pStyle w:val="Normal"/>
        <w:ind w:firstLine="567"/>
        <w:jc w:val="both"/>
        <w:rPr>
          <w:sz w:val="28"/>
          <w:szCs w:val="28"/>
        </w:rPr>
      </w:pPr>
      <w:r>
        <w:rPr>
          <w:sz w:val="28"/>
          <w:szCs w:val="28"/>
        </w:rPr>
        <w:t>Вопросы для самопроверки перед выполнением задания:</w:t>
      </w:r>
    </w:p>
    <w:p>
      <w:pPr>
        <w:pStyle w:val="Normal"/>
        <w:numPr>
          <w:ilvl w:val="0"/>
          <w:numId w:val="15"/>
        </w:numPr>
        <w:ind w:firstLine="567"/>
        <w:jc w:val="both"/>
        <w:rPr>
          <w:sz w:val="28"/>
          <w:szCs w:val="28"/>
        </w:rPr>
      </w:pPr>
      <w:r>
        <w:rPr>
          <w:i/>
          <w:iCs/>
          <w:sz w:val="28"/>
          <w:szCs w:val="28"/>
        </w:rPr>
        <w:t>Чем отличается разрез от сечения?</w:t>
      </w:r>
    </w:p>
    <w:p>
      <w:pPr>
        <w:pStyle w:val="Normal"/>
        <w:numPr>
          <w:ilvl w:val="0"/>
          <w:numId w:val="15"/>
        </w:numPr>
        <w:ind w:firstLine="567"/>
        <w:jc w:val="both"/>
        <w:rPr>
          <w:sz w:val="28"/>
          <w:szCs w:val="28"/>
        </w:rPr>
      </w:pPr>
      <w:r>
        <w:rPr>
          <w:i/>
          <w:iCs/>
          <w:sz w:val="28"/>
          <w:szCs w:val="28"/>
        </w:rPr>
        <w:t>Какие типы разрезов и сечений применяются на чертежах?</w:t>
      </w:r>
    </w:p>
    <w:p>
      <w:pPr>
        <w:pStyle w:val="Normal"/>
        <w:ind w:firstLine="567"/>
        <w:jc w:val="both"/>
        <w:rPr/>
      </w:pPr>
      <w:r>
        <w:rPr>
          <w:sz w:val="28"/>
          <w:szCs w:val="28"/>
        </w:rPr>
        <w:t>Варианты заданий графической работы № 5 представлены </w:t>
      </w:r>
      <w:hyperlink r:id="rId40">
        <w:r>
          <w:rPr>
            <w:rStyle w:val="Style14"/>
            <w:b/>
            <w:bCs/>
            <w:sz w:val="28"/>
            <w:szCs w:val="28"/>
          </w:rPr>
          <w:t>здесь</w:t>
        </w:r>
      </w:hyperlink>
      <w:r>
        <w:rPr>
          <w:sz w:val="28"/>
          <w:szCs w:val="28"/>
        </w:rPr>
        <w:t>.</w:t>
      </w:r>
    </w:p>
    <w:p>
      <w:pPr>
        <w:pStyle w:val="Normal"/>
        <w:ind w:firstLine="567"/>
        <w:jc w:val="both"/>
        <w:rPr>
          <w:sz w:val="28"/>
          <w:szCs w:val="28"/>
        </w:rPr>
      </w:pPr>
      <w:r>
        <w:rPr>
          <w:sz w:val="28"/>
          <w:szCs w:val="28"/>
        </w:rPr>
        <w:t>Вариант1</w:t>
      </w:r>
    </w:p>
    <w:p>
      <w:pPr>
        <w:pStyle w:val="Normal"/>
        <w:ind w:firstLine="567"/>
        <w:jc w:val="both"/>
        <w:rPr>
          <w:sz w:val="28"/>
          <w:szCs w:val="28"/>
        </w:rPr>
      </w:pPr>
      <w:r>
        <w:rPr/>
        <w:drawing>
          <wp:inline distT="0" distB="0" distL="0" distR="0">
            <wp:extent cx="4646295" cy="4248150"/>
            <wp:effectExtent l="0" t="0" r="0" b="0"/>
            <wp:docPr id="35" name="Рисунок 23" descr="http://k-a-t.ru/ing_grafika/KR_zaochnoe3/Z5_1-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3" descr="http://k-a-t.ru/ing_grafika/KR_zaochnoe3/Z5_1-9-17-25.jpg"/>
                    <pic:cNvPicPr>
                      <a:picLocks noChangeAspect="1" noChangeArrowheads="1"/>
                    </pic:cNvPicPr>
                  </pic:nvPicPr>
                  <pic:blipFill>
                    <a:blip r:embed="rId41"/>
                    <a:stretch>
                      <a:fillRect/>
                    </a:stretch>
                  </pic:blipFill>
                  <pic:spPr bwMode="auto">
                    <a:xfrm>
                      <a:off x="0" y="0"/>
                      <a:ext cx="4646295" cy="4248150"/>
                    </a:xfrm>
                    <a:prstGeom prst="rect">
                      <a:avLst/>
                    </a:prstGeom>
                  </pic:spPr>
                </pic:pic>
              </a:graphicData>
            </a:graphic>
          </wp:inline>
        </w:drawing>
      </w:r>
      <w:r>
        <w:rPr>
          <w:sz w:val="28"/>
          <w:szCs w:val="28"/>
        </w:rPr>
        <w:br/>
      </w:r>
    </w:p>
    <w:p>
      <w:pPr>
        <w:pStyle w:val="Normal"/>
        <w:ind w:firstLine="567"/>
        <w:jc w:val="both"/>
        <w:rPr>
          <w:sz w:val="28"/>
          <w:szCs w:val="28"/>
        </w:rPr>
      </w:pPr>
      <w:r>
        <w:rPr>
          <w:sz w:val="28"/>
          <w:szCs w:val="28"/>
        </w:rPr>
        <w:t>Вариант2</w:t>
      </w:r>
    </w:p>
    <w:p>
      <w:pPr>
        <w:pStyle w:val="Normal"/>
        <w:ind w:hanging="567"/>
        <w:jc w:val="both"/>
        <w:rPr>
          <w:sz w:val="28"/>
          <w:szCs w:val="28"/>
        </w:rPr>
      </w:pPr>
      <w:r>
        <w:rPr/>
        <w:drawing>
          <wp:inline distT="0" distB="0" distL="0" distR="0">
            <wp:extent cx="4838700" cy="4424045"/>
            <wp:effectExtent l="0" t="0" r="0" b="0"/>
            <wp:docPr id="36" name="Рисунок 24" descr="http://k-a-t.ru/ing_grafika/KR_zaochnoe3/Z5_2-1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4" descr="http://k-a-t.ru/ing_grafika/KR_zaochnoe3/Z5_2-10-18-26.jpg"/>
                    <pic:cNvPicPr>
                      <a:picLocks noChangeAspect="1" noChangeArrowheads="1"/>
                    </pic:cNvPicPr>
                  </pic:nvPicPr>
                  <pic:blipFill>
                    <a:blip r:embed="rId42"/>
                    <a:stretch>
                      <a:fillRect/>
                    </a:stretch>
                  </pic:blipFill>
                  <pic:spPr bwMode="auto">
                    <a:xfrm>
                      <a:off x="0" y="0"/>
                      <a:ext cx="4838700" cy="4424045"/>
                    </a:xfrm>
                    <a:prstGeom prst="rect">
                      <a:avLst/>
                    </a:prstGeom>
                  </pic:spPr>
                </pic:pic>
              </a:graphicData>
            </a:graphic>
          </wp:inline>
        </w:drawing>
      </w:r>
    </w:p>
    <w:p>
      <w:pPr>
        <w:pStyle w:val="Normal"/>
        <w:ind w:firstLine="567"/>
        <w:jc w:val="both"/>
        <w:rPr>
          <w:sz w:val="28"/>
          <w:szCs w:val="28"/>
        </w:rPr>
      </w:pPr>
      <w:r>
        <w:rPr>
          <w:sz w:val="28"/>
          <w:szCs w:val="28"/>
        </w:rPr>
        <w:t>Вариант3</w:t>
      </w:r>
    </w:p>
    <w:p>
      <w:pPr>
        <w:pStyle w:val="Normal"/>
        <w:ind w:firstLine="567"/>
        <w:jc w:val="both"/>
        <w:rPr>
          <w:sz w:val="28"/>
          <w:szCs w:val="28"/>
        </w:rPr>
      </w:pPr>
      <w:r>
        <w:rPr/>
        <w:drawing>
          <wp:inline distT="0" distB="0" distL="0" distR="0">
            <wp:extent cx="4766945" cy="4333875"/>
            <wp:effectExtent l="0" t="0" r="0" b="0"/>
            <wp:docPr id="37" name="Рисунок 25" descr="http://k-a-t.ru/ing_grafika/KR_zaochnoe3/Z5_3-1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5" descr="http://k-a-t.ru/ing_grafika/KR_zaochnoe3/Z5_3-11-19-27.jpg"/>
                    <pic:cNvPicPr>
                      <a:picLocks noChangeAspect="1" noChangeArrowheads="1"/>
                    </pic:cNvPicPr>
                  </pic:nvPicPr>
                  <pic:blipFill>
                    <a:blip r:embed="rId43"/>
                    <a:stretch>
                      <a:fillRect/>
                    </a:stretch>
                  </pic:blipFill>
                  <pic:spPr bwMode="auto">
                    <a:xfrm>
                      <a:off x="0" y="0"/>
                      <a:ext cx="4766945" cy="4333875"/>
                    </a:xfrm>
                    <a:prstGeom prst="rect">
                      <a:avLst/>
                    </a:prstGeom>
                  </pic:spPr>
                </pic:pic>
              </a:graphicData>
            </a:graphic>
          </wp:inline>
        </w:drawing>
      </w:r>
    </w:p>
    <w:p>
      <w:pPr>
        <w:pStyle w:val="Normal"/>
        <w:ind w:firstLine="567"/>
        <w:jc w:val="both"/>
        <w:rPr>
          <w:sz w:val="28"/>
          <w:szCs w:val="28"/>
        </w:rPr>
      </w:pPr>
      <w:r>
        <w:rPr>
          <w:sz w:val="28"/>
          <w:szCs w:val="28"/>
        </w:rPr>
        <w:t>Вариант4</w:t>
      </w:r>
    </w:p>
    <w:p>
      <w:pPr>
        <w:pStyle w:val="Normal"/>
        <w:ind w:firstLine="567"/>
        <w:jc w:val="both"/>
        <w:rPr>
          <w:sz w:val="28"/>
          <w:szCs w:val="28"/>
        </w:rPr>
      </w:pPr>
      <w:r>
        <w:rPr/>
        <w:drawing>
          <wp:inline distT="0" distB="0" distL="0" distR="0">
            <wp:extent cx="5277485" cy="4533900"/>
            <wp:effectExtent l="0" t="0" r="0" b="0"/>
            <wp:docPr id="38" name="Рисунок 26" descr="http://k-a-t.ru/ing_grafika/KR_zaochnoe3/Z5_4-12-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6" descr="http://k-a-t.ru/ing_grafika/KR_zaochnoe3/Z5_4-12-20-28.jpg"/>
                    <pic:cNvPicPr>
                      <a:picLocks noChangeAspect="1" noChangeArrowheads="1"/>
                    </pic:cNvPicPr>
                  </pic:nvPicPr>
                  <pic:blipFill>
                    <a:blip r:embed="rId44"/>
                    <a:stretch>
                      <a:fillRect/>
                    </a:stretch>
                  </pic:blipFill>
                  <pic:spPr bwMode="auto">
                    <a:xfrm>
                      <a:off x="0" y="0"/>
                      <a:ext cx="5277485" cy="4533900"/>
                    </a:xfrm>
                    <a:prstGeom prst="rect">
                      <a:avLst/>
                    </a:prstGeom>
                  </pic:spPr>
                </pic:pic>
              </a:graphicData>
            </a:graphic>
          </wp:inline>
        </w:drawing>
      </w:r>
    </w:p>
    <w:p>
      <w:pPr>
        <w:pStyle w:val="Normal"/>
        <w:ind w:firstLine="567"/>
        <w:jc w:val="both"/>
        <w:rPr>
          <w:sz w:val="28"/>
          <w:szCs w:val="28"/>
        </w:rPr>
      </w:pPr>
      <w:r>
        <w:rPr>
          <w:sz w:val="28"/>
          <w:szCs w:val="28"/>
        </w:rPr>
        <w:t>Вариант5</w:t>
      </w:r>
    </w:p>
    <w:p>
      <w:pPr>
        <w:pStyle w:val="Normal"/>
        <w:ind w:firstLine="567"/>
        <w:jc w:val="both"/>
        <w:rPr>
          <w:sz w:val="28"/>
          <w:szCs w:val="28"/>
        </w:rPr>
      </w:pPr>
      <w:r>
        <w:rPr/>
        <w:drawing>
          <wp:inline distT="0" distB="0" distL="0" distR="0">
            <wp:extent cx="5147310" cy="4200525"/>
            <wp:effectExtent l="0" t="0" r="0" b="0"/>
            <wp:docPr id="39" name="Рисунок 27" descr="http://k-a-t.ru/ing_grafika/KR_zaochnoe3/Z5_5-13-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7" descr="http://k-a-t.ru/ing_grafika/KR_zaochnoe3/Z5_5-13-21-29.jpg"/>
                    <pic:cNvPicPr>
                      <a:picLocks noChangeAspect="1" noChangeArrowheads="1"/>
                    </pic:cNvPicPr>
                  </pic:nvPicPr>
                  <pic:blipFill>
                    <a:blip r:embed="rId45"/>
                    <a:stretch>
                      <a:fillRect/>
                    </a:stretch>
                  </pic:blipFill>
                  <pic:spPr bwMode="auto">
                    <a:xfrm>
                      <a:off x="0" y="0"/>
                      <a:ext cx="5147310" cy="4200525"/>
                    </a:xfrm>
                    <a:prstGeom prst="rect">
                      <a:avLst/>
                    </a:prstGeom>
                  </pic:spPr>
                </pic:pic>
              </a:graphicData>
            </a:graphic>
          </wp:inline>
        </w:drawing>
      </w:r>
    </w:p>
    <w:p>
      <w:pPr>
        <w:pStyle w:val="Normal"/>
        <w:ind w:firstLine="567"/>
        <w:jc w:val="both"/>
        <w:rPr>
          <w:sz w:val="28"/>
          <w:szCs w:val="28"/>
        </w:rPr>
      </w:pPr>
      <w:r>
        <w:rPr>
          <w:sz w:val="28"/>
          <w:szCs w:val="28"/>
        </w:rPr>
        <w:t>Вариант6</w:t>
      </w:r>
    </w:p>
    <w:p>
      <w:pPr>
        <w:pStyle w:val="Normal"/>
        <w:ind w:firstLine="567"/>
        <w:jc w:val="both"/>
        <w:rPr>
          <w:sz w:val="28"/>
          <w:szCs w:val="28"/>
        </w:rPr>
      </w:pPr>
      <w:r>
        <w:rPr/>
        <w:drawing>
          <wp:inline distT="0" distB="0" distL="0" distR="0">
            <wp:extent cx="5105400" cy="4288155"/>
            <wp:effectExtent l="0" t="0" r="0" b="0"/>
            <wp:docPr id="40" name="Рисунок 28" descr="http://k-a-t.ru/ing_grafika/KR_zaochnoe3/Z5_6-14-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8" descr="http://k-a-t.ru/ing_grafika/KR_zaochnoe3/Z5_6-14-22-30.jpg"/>
                    <pic:cNvPicPr>
                      <a:picLocks noChangeAspect="1" noChangeArrowheads="1"/>
                    </pic:cNvPicPr>
                  </pic:nvPicPr>
                  <pic:blipFill>
                    <a:blip r:embed="rId46"/>
                    <a:stretch>
                      <a:fillRect/>
                    </a:stretch>
                  </pic:blipFill>
                  <pic:spPr bwMode="auto">
                    <a:xfrm>
                      <a:off x="0" y="0"/>
                      <a:ext cx="5105400" cy="4288155"/>
                    </a:xfrm>
                    <a:prstGeom prst="rect">
                      <a:avLst/>
                    </a:prstGeom>
                  </pic:spPr>
                </pic:pic>
              </a:graphicData>
            </a:graphic>
          </wp:inline>
        </w:drawing>
      </w:r>
    </w:p>
    <w:p>
      <w:pPr>
        <w:pStyle w:val="Normal"/>
        <w:ind w:firstLine="567"/>
        <w:jc w:val="both"/>
        <w:rPr>
          <w:sz w:val="28"/>
          <w:szCs w:val="28"/>
        </w:rPr>
      </w:pPr>
      <w:r>
        <w:rPr>
          <w:sz w:val="28"/>
          <w:szCs w:val="28"/>
        </w:rPr>
        <w:t>Вариант7</w:t>
      </w:r>
    </w:p>
    <w:p>
      <w:pPr>
        <w:pStyle w:val="Normal"/>
        <w:ind w:firstLine="567"/>
        <w:jc w:val="both"/>
        <w:rPr>
          <w:sz w:val="28"/>
          <w:szCs w:val="28"/>
        </w:rPr>
      </w:pPr>
      <w:r>
        <w:rPr/>
        <w:drawing>
          <wp:inline distT="0" distB="0" distL="0" distR="0">
            <wp:extent cx="5077460" cy="4362450"/>
            <wp:effectExtent l="0" t="0" r="0" b="0"/>
            <wp:docPr id="41" name="Рисунок 29" descr="http://k-a-t.ru/ing_grafika/KR_zaochnoe3/Z5_7-15-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9" descr="http://k-a-t.ru/ing_grafika/KR_zaochnoe3/Z5_7-15-23-31.jpg"/>
                    <pic:cNvPicPr>
                      <a:picLocks noChangeAspect="1" noChangeArrowheads="1"/>
                    </pic:cNvPicPr>
                  </pic:nvPicPr>
                  <pic:blipFill>
                    <a:blip r:embed="rId47"/>
                    <a:stretch>
                      <a:fillRect/>
                    </a:stretch>
                  </pic:blipFill>
                  <pic:spPr bwMode="auto">
                    <a:xfrm>
                      <a:off x="0" y="0"/>
                      <a:ext cx="5077460" cy="4362450"/>
                    </a:xfrm>
                    <a:prstGeom prst="rect">
                      <a:avLst/>
                    </a:prstGeom>
                  </pic:spPr>
                </pic:pic>
              </a:graphicData>
            </a:graphic>
          </wp:inline>
        </w:drawing>
      </w:r>
    </w:p>
    <w:p>
      <w:pPr>
        <w:pStyle w:val="Normal"/>
        <w:ind w:firstLine="567"/>
        <w:jc w:val="both"/>
        <w:rPr>
          <w:sz w:val="28"/>
          <w:szCs w:val="28"/>
        </w:rPr>
      </w:pPr>
      <w:r>
        <w:rPr>
          <w:sz w:val="28"/>
          <w:szCs w:val="28"/>
        </w:rPr>
        <w:t>Вариант8</w:t>
      </w:r>
    </w:p>
    <w:p>
      <w:pPr>
        <w:pStyle w:val="Normal"/>
        <w:ind w:firstLine="567"/>
        <w:jc w:val="both"/>
        <w:rPr>
          <w:sz w:val="28"/>
          <w:szCs w:val="28"/>
        </w:rPr>
      </w:pPr>
      <w:r>
        <w:rPr/>
        <w:drawing>
          <wp:inline distT="0" distB="0" distL="0" distR="0">
            <wp:extent cx="5191125" cy="4362450"/>
            <wp:effectExtent l="0" t="0" r="0" b="0"/>
            <wp:docPr id="42" name="Рисунок 30" descr="http://k-a-t.ru/ing_grafika/KR_zaochnoe3/Z5_8-16-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0" descr="http://k-a-t.ru/ing_grafika/KR_zaochnoe3/Z5_8-16-24-32.jpg"/>
                    <pic:cNvPicPr>
                      <a:picLocks noChangeAspect="1" noChangeArrowheads="1"/>
                    </pic:cNvPicPr>
                  </pic:nvPicPr>
                  <pic:blipFill>
                    <a:blip r:embed="rId48"/>
                    <a:stretch>
                      <a:fillRect/>
                    </a:stretch>
                  </pic:blipFill>
                  <pic:spPr bwMode="auto">
                    <a:xfrm>
                      <a:off x="0" y="0"/>
                      <a:ext cx="5191125" cy="4362450"/>
                    </a:xfrm>
                    <a:prstGeom prst="rect">
                      <a:avLst/>
                    </a:prstGeom>
                  </pic:spPr>
                </pic:pic>
              </a:graphicData>
            </a:graphic>
          </wp:inline>
        </w:drawing>
      </w:r>
    </w:p>
    <w:p>
      <w:pPr>
        <w:pStyle w:val="Normal"/>
        <w:ind w:firstLine="567"/>
        <w:jc w:val="both"/>
        <w:rPr>
          <w:sz w:val="28"/>
          <w:szCs w:val="28"/>
        </w:rPr>
      </w:pPr>
      <w:r>
        <w:rPr>
          <w:sz w:val="28"/>
          <w:szCs w:val="28"/>
        </w:rPr>
        <w:t>Вариант9</w:t>
      </w:r>
    </w:p>
    <w:p>
      <w:pPr>
        <w:pStyle w:val="Normal"/>
        <w:ind w:firstLine="567"/>
        <w:jc w:val="both"/>
        <w:rPr>
          <w:sz w:val="28"/>
          <w:szCs w:val="28"/>
        </w:rPr>
      </w:pPr>
      <w:r>
        <w:rPr/>
        <w:drawing>
          <wp:inline distT="0" distB="0" distL="0" distR="0">
            <wp:extent cx="4688205" cy="4286250"/>
            <wp:effectExtent l="0" t="0" r="0" b="0"/>
            <wp:docPr id="43" name="Рисунок 31" descr="http://k-a-t.ru/ing_grafika/KR_zaochnoe3/Z5_1-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1" descr="http://k-a-t.ru/ing_grafika/KR_zaochnoe3/Z5_1-9-17-25.jpg"/>
                    <pic:cNvPicPr>
                      <a:picLocks noChangeAspect="1" noChangeArrowheads="1"/>
                    </pic:cNvPicPr>
                  </pic:nvPicPr>
                  <pic:blipFill>
                    <a:blip r:embed="rId49"/>
                    <a:stretch>
                      <a:fillRect/>
                    </a:stretch>
                  </pic:blipFill>
                  <pic:spPr bwMode="auto">
                    <a:xfrm>
                      <a:off x="0" y="0"/>
                      <a:ext cx="4688205" cy="4286250"/>
                    </a:xfrm>
                    <a:prstGeom prst="rect">
                      <a:avLst/>
                    </a:prstGeom>
                  </pic:spPr>
                </pic:pic>
              </a:graphicData>
            </a:graphic>
          </wp:inline>
        </w:drawing>
      </w:r>
    </w:p>
    <w:p>
      <w:pPr>
        <w:pStyle w:val="Normal"/>
        <w:ind w:firstLine="567"/>
        <w:jc w:val="both"/>
        <w:rPr>
          <w:sz w:val="28"/>
          <w:szCs w:val="28"/>
        </w:rPr>
      </w:pPr>
      <w:r>
        <w:rPr>
          <w:sz w:val="28"/>
          <w:szCs w:val="28"/>
        </w:rPr>
        <w:t>Вариант10</w:t>
      </w:r>
    </w:p>
    <w:p>
      <w:pPr>
        <w:pStyle w:val="Normal"/>
        <w:ind w:firstLine="567"/>
        <w:jc w:val="both"/>
        <w:rPr>
          <w:sz w:val="28"/>
          <w:szCs w:val="28"/>
        </w:rPr>
      </w:pPr>
      <w:r>
        <w:rPr/>
        <w:drawing>
          <wp:inline distT="0" distB="0" distL="0" distR="0">
            <wp:extent cx="4705350" cy="4302125"/>
            <wp:effectExtent l="0" t="0" r="0" b="0"/>
            <wp:docPr id="44" name="Рисунок 32" descr="http://k-a-t.ru/ing_grafika/KR_zaochnoe3/Z5_2-1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2" descr="http://k-a-t.ru/ing_grafika/KR_zaochnoe3/Z5_2-10-18-26.jpg"/>
                    <pic:cNvPicPr>
                      <a:picLocks noChangeAspect="1" noChangeArrowheads="1"/>
                    </pic:cNvPicPr>
                  </pic:nvPicPr>
                  <pic:blipFill>
                    <a:blip r:embed="rId50"/>
                    <a:stretch>
                      <a:fillRect/>
                    </a:stretch>
                  </pic:blipFill>
                  <pic:spPr bwMode="auto">
                    <a:xfrm>
                      <a:off x="0" y="0"/>
                      <a:ext cx="4705350" cy="4302125"/>
                    </a:xfrm>
                    <a:prstGeom prst="rect">
                      <a:avLst/>
                    </a:prstGeom>
                  </pic:spPr>
                </pic:pic>
              </a:graphicData>
            </a:graphic>
          </wp:inline>
        </w:drawing>
      </w:r>
    </w:p>
    <w:p>
      <w:pPr>
        <w:pStyle w:val="Normal"/>
        <w:ind w:firstLine="567"/>
        <w:jc w:val="both"/>
        <w:rPr>
          <w:sz w:val="28"/>
          <w:szCs w:val="28"/>
        </w:rPr>
      </w:pPr>
      <w:r>
        <w:rPr>
          <w:sz w:val="28"/>
          <w:szCs w:val="28"/>
        </w:rPr>
        <w:t>Вариант11</w:t>
      </w:r>
    </w:p>
    <w:p>
      <w:pPr>
        <w:pStyle w:val="Normal"/>
        <w:ind w:firstLine="567"/>
        <w:jc w:val="both"/>
        <w:rPr>
          <w:sz w:val="28"/>
          <w:szCs w:val="28"/>
        </w:rPr>
      </w:pPr>
      <w:r>
        <w:rPr/>
        <w:drawing>
          <wp:inline distT="0" distB="0" distL="0" distR="0">
            <wp:extent cx="4850765" cy="4410075"/>
            <wp:effectExtent l="0" t="0" r="0" b="0"/>
            <wp:docPr id="45" name="Рисунок 33" descr="http://k-a-t.ru/ing_grafika/KR_zaochnoe3/Z5_3-1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33" descr="http://k-a-t.ru/ing_grafika/KR_zaochnoe3/Z5_3-11-19-27.jpg"/>
                    <pic:cNvPicPr>
                      <a:picLocks noChangeAspect="1" noChangeArrowheads="1"/>
                    </pic:cNvPicPr>
                  </pic:nvPicPr>
                  <pic:blipFill>
                    <a:blip r:embed="rId51"/>
                    <a:stretch>
                      <a:fillRect/>
                    </a:stretch>
                  </pic:blipFill>
                  <pic:spPr bwMode="auto">
                    <a:xfrm>
                      <a:off x="0" y="0"/>
                      <a:ext cx="4850765" cy="4410075"/>
                    </a:xfrm>
                    <a:prstGeom prst="rect">
                      <a:avLst/>
                    </a:prstGeom>
                  </pic:spPr>
                </pic:pic>
              </a:graphicData>
            </a:graphic>
          </wp:inline>
        </w:drawing>
      </w:r>
    </w:p>
    <w:p>
      <w:pPr>
        <w:pStyle w:val="Normal"/>
        <w:ind w:firstLine="567"/>
        <w:jc w:val="both"/>
        <w:rPr>
          <w:sz w:val="28"/>
          <w:szCs w:val="28"/>
        </w:rPr>
      </w:pPr>
      <w:r>
        <w:rPr>
          <w:sz w:val="28"/>
          <w:szCs w:val="28"/>
        </w:rPr>
        <w:t>Вариант12</w:t>
      </w:r>
    </w:p>
    <w:p>
      <w:pPr>
        <w:pStyle w:val="Normal"/>
        <w:ind w:firstLine="567"/>
        <w:jc w:val="both"/>
        <w:rPr>
          <w:sz w:val="28"/>
          <w:szCs w:val="28"/>
        </w:rPr>
      </w:pPr>
      <w:r>
        <w:rPr/>
        <w:drawing>
          <wp:inline distT="0" distB="0" distL="0" distR="0">
            <wp:extent cx="5257800" cy="4516755"/>
            <wp:effectExtent l="0" t="0" r="0" b="0"/>
            <wp:docPr id="46" name="Рисунок 34" descr="http://k-a-t.ru/ing_grafika/KR_zaochnoe3/Z5_4-12-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34" descr="http://k-a-t.ru/ing_grafika/KR_zaochnoe3/Z5_4-12-20-28.jpg"/>
                    <pic:cNvPicPr>
                      <a:picLocks noChangeAspect="1" noChangeArrowheads="1"/>
                    </pic:cNvPicPr>
                  </pic:nvPicPr>
                  <pic:blipFill>
                    <a:blip r:embed="rId52"/>
                    <a:stretch>
                      <a:fillRect/>
                    </a:stretch>
                  </pic:blipFill>
                  <pic:spPr bwMode="auto">
                    <a:xfrm>
                      <a:off x="0" y="0"/>
                      <a:ext cx="5257800" cy="4516755"/>
                    </a:xfrm>
                    <a:prstGeom prst="rect">
                      <a:avLst/>
                    </a:prstGeom>
                  </pic:spPr>
                </pic:pic>
              </a:graphicData>
            </a:graphic>
          </wp:inline>
        </w:drawing>
      </w:r>
    </w:p>
    <w:p>
      <w:pPr>
        <w:pStyle w:val="Normal"/>
        <w:ind w:firstLine="567"/>
        <w:jc w:val="both"/>
        <w:rPr>
          <w:sz w:val="28"/>
          <w:szCs w:val="28"/>
        </w:rPr>
      </w:pPr>
      <w:r>
        <w:rPr>
          <w:sz w:val="28"/>
          <w:szCs w:val="28"/>
        </w:rPr>
        <w:t>Вариант13</w:t>
      </w:r>
    </w:p>
    <w:p>
      <w:pPr>
        <w:pStyle w:val="Normal"/>
        <w:ind w:firstLine="567"/>
        <w:jc w:val="both"/>
        <w:rPr>
          <w:sz w:val="28"/>
          <w:szCs w:val="28"/>
        </w:rPr>
      </w:pPr>
      <w:r>
        <w:rPr/>
        <w:drawing>
          <wp:inline distT="0" distB="0" distL="0" distR="0">
            <wp:extent cx="5100955" cy="4162425"/>
            <wp:effectExtent l="0" t="0" r="0" b="0"/>
            <wp:docPr id="47" name="Рисунок 35" descr="http://k-a-t.ru/ing_grafika/KR_zaochnoe3/Z5_5-13-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5" descr="http://k-a-t.ru/ing_grafika/KR_zaochnoe3/Z5_5-13-21-29.jpg"/>
                    <pic:cNvPicPr>
                      <a:picLocks noChangeAspect="1" noChangeArrowheads="1"/>
                    </pic:cNvPicPr>
                  </pic:nvPicPr>
                  <pic:blipFill>
                    <a:blip r:embed="rId53"/>
                    <a:stretch>
                      <a:fillRect/>
                    </a:stretch>
                  </pic:blipFill>
                  <pic:spPr bwMode="auto">
                    <a:xfrm>
                      <a:off x="0" y="0"/>
                      <a:ext cx="5100955" cy="4162425"/>
                    </a:xfrm>
                    <a:prstGeom prst="rect">
                      <a:avLst/>
                    </a:prstGeom>
                  </pic:spPr>
                </pic:pic>
              </a:graphicData>
            </a:graphic>
          </wp:inline>
        </w:drawing>
      </w:r>
    </w:p>
    <w:p>
      <w:pPr>
        <w:pStyle w:val="Normal"/>
        <w:ind w:firstLine="567"/>
        <w:jc w:val="both"/>
        <w:rPr>
          <w:sz w:val="28"/>
          <w:szCs w:val="28"/>
        </w:rPr>
      </w:pPr>
      <w:r>
        <w:rPr>
          <w:sz w:val="28"/>
          <w:szCs w:val="28"/>
        </w:rPr>
        <w:t>Вариант14</w:t>
      </w:r>
    </w:p>
    <w:p>
      <w:pPr>
        <w:pStyle w:val="Normal"/>
        <w:ind w:firstLine="567"/>
        <w:jc w:val="both"/>
        <w:rPr>
          <w:sz w:val="28"/>
          <w:szCs w:val="28"/>
        </w:rPr>
      </w:pPr>
      <w:r>
        <w:rPr/>
        <w:drawing>
          <wp:inline distT="0" distB="0" distL="0" distR="0">
            <wp:extent cx="5023485" cy="4219575"/>
            <wp:effectExtent l="0" t="0" r="0" b="0"/>
            <wp:docPr id="48" name="Рисунок 36" descr="http://k-a-t.ru/ing_grafika/KR_zaochnoe3/Z5_6-14-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36" descr="http://k-a-t.ru/ing_grafika/KR_zaochnoe3/Z5_6-14-22-30.jpg"/>
                    <pic:cNvPicPr>
                      <a:picLocks noChangeAspect="1" noChangeArrowheads="1"/>
                    </pic:cNvPicPr>
                  </pic:nvPicPr>
                  <pic:blipFill>
                    <a:blip r:embed="rId54"/>
                    <a:stretch>
                      <a:fillRect/>
                    </a:stretch>
                  </pic:blipFill>
                  <pic:spPr bwMode="auto">
                    <a:xfrm>
                      <a:off x="0" y="0"/>
                      <a:ext cx="5023485" cy="4219575"/>
                    </a:xfrm>
                    <a:prstGeom prst="rect">
                      <a:avLst/>
                    </a:prstGeom>
                  </pic:spPr>
                </pic:pic>
              </a:graphicData>
            </a:graphic>
          </wp:inline>
        </w:drawing>
      </w:r>
    </w:p>
    <w:p>
      <w:pPr>
        <w:pStyle w:val="Normal"/>
        <w:ind w:firstLine="567"/>
        <w:jc w:val="both"/>
        <w:rPr>
          <w:sz w:val="28"/>
          <w:szCs w:val="28"/>
        </w:rPr>
      </w:pPr>
      <w:r>
        <w:rPr>
          <w:sz w:val="28"/>
          <w:szCs w:val="28"/>
        </w:rPr>
        <w:t>Вариант15</w:t>
      </w:r>
    </w:p>
    <w:p>
      <w:pPr>
        <w:pStyle w:val="Normal"/>
        <w:ind w:firstLine="567"/>
        <w:jc w:val="both"/>
        <w:rPr>
          <w:sz w:val="28"/>
          <w:szCs w:val="28"/>
        </w:rPr>
      </w:pPr>
      <w:r>
        <w:rPr/>
        <w:drawing>
          <wp:inline distT="0" distB="0" distL="0" distR="0">
            <wp:extent cx="5019675" cy="4312920"/>
            <wp:effectExtent l="0" t="0" r="0" b="0"/>
            <wp:docPr id="49" name="Рисунок 37" descr="http://k-a-t.ru/ing_grafika/KR_zaochnoe3/Z5_7-15-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7" descr="http://k-a-t.ru/ing_grafika/KR_zaochnoe3/Z5_7-15-23-31.jpg"/>
                    <pic:cNvPicPr>
                      <a:picLocks noChangeAspect="1" noChangeArrowheads="1"/>
                    </pic:cNvPicPr>
                  </pic:nvPicPr>
                  <pic:blipFill>
                    <a:blip r:embed="rId55"/>
                    <a:stretch>
                      <a:fillRect/>
                    </a:stretch>
                  </pic:blipFill>
                  <pic:spPr bwMode="auto">
                    <a:xfrm>
                      <a:off x="0" y="0"/>
                      <a:ext cx="5019675" cy="4312920"/>
                    </a:xfrm>
                    <a:prstGeom prst="rect">
                      <a:avLst/>
                    </a:prstGeom>
                  </pic:spPr>
                </pic:pic>
              </a:graphicData>
            </a:graphic>
          </wp:inline>
        </w:drawing>
      </w:r>
      <w:r>
        <w:rPr>
          <w:sz w:val="28"/>
          <w:szCs w:val="28"/>
        </w:rPr>
        <w:br/>
      </w:r>
    </w:p>
    <w:p>
      <w:pPr>
        <w:pStyle w:val="Normal"/>
        <w:ind w:firstLine="567"/>
        <w:jc w:val="both"/>
        <w:rPr>
          <w:b/>
          <w:b/>
          <w:bCs/>
          <w:i/>
          <w:i/>
          <w:iCs/>
          <w:sz w:val="28"/>
          <w:szCs w:val="28"/>
        </w:rPr>
      </w:pPr>
      <w:r>
        <w:rPr>
          <w:b/>
          <w:bCs/>
          <w:i/>
          <w:iCs/>
          <w:sz w:val="28"/>
          <w:szCs w:val="28"/>
        </w:rPr>
        <w:t>Графическая работа № 6 «Резьбовые соединения»</w:t>
      </w:r>
    </w:p>
    <w:p>
      <w:pPr>
        <w:pStyle w:val="Normal"/>
        <w:ind w:firstLine="567"/>
        <w:jc w:val="both"/>
        <w:rPr>
          <w:b/>
          <w:b/>
          <w:bCs/>
          <w:i/>
          <w:i/>
          <w:iCs/>
          <w:sz w:val="28"/>
          <w:szCs w:val="28"/>
        </w:rPr>
      </w:pPr>
      <w:r>
        <w:rPr>
          <w:b/>
          <w:bCs/>
          <w:i/>
          <w:iCs/>
          <w:sz w:val="28"/>
          <w:szCs w:val="28"/>
        </w:rPr>
        <w:t>Тема 4.4. Разъемные и неразъемные соединения</w:t>
      </w:r>
    </w:p>
    <w:p>
      <w:pPr>
        <w:pStyle w:val="Normal"/>
        <w:ind w:firstLine="567"/>
        <w:jc w:val="both"/>
        <w:rPr>
          <w:sz w:val="28"/>
          <w:szCs w:val="28"/>
        </w:rPr>
      </w:pPr>
      <w:r>
        <w:rPr>
          <w:b/>
          <w:bCs/>
          <w:i/>
          <w:iCs/>
          <w:sz w:val="28"/>
          <w:szCs w:val="28"/>
        </w:rPr>
        <w:t>Содержание задания:</w:t>
      </w:r>
      <w:r>
        <w:rPr>
          <w:sz w:val="28"/>
          <w:szCs w:val="28"/>
        </w:rPr>
        <w:br/>
        <w:t>1. Выполнить чертеж соединения двух деталей болтом или шпилькой (в соответствии с вариантом);</w:t>
        <w:br/>
        <w:t>2. Вычертить две детали с однотипной резьбой в собранном виде.</w:t>
      </w:r>
    </w:p>
    <w:p>
      <w:pPr>
        <w:pStyle w:val="Normal"/>
        <w:ind w:firstLine="567"/>
        <w:jc w:val="both"/>
        <w:rPr>
          <w:sz w:val="28"/>
          <w:szCs w:val="28"/>
        </w:rPr>
      </w:pPr>
      <w:r>
        <w:rPr>
          <w:sz w:val="28"/>
          <w:szCs w:val="28"/>
        </w:rPr>
        <w:t>В соответствии с заданием студент должен выполнить графическую работу, предусматривающую вычерчивание резьбовых соединений деталей. Каждый из предлагаемых вариантов графической работы № 6 содержит два задания – соединение двух деталей посредством болтового или шпилечного соединения, а также соединение двух деталей посредством резьбы, выполненной на самих деталях.</w:t>
      </w:r>
    </w:p>
    <w:p>
      <w:pPr>
        <w:pStyle w:val="Normal"/>
        <w:ind w:firstLine="567"/>
        <w:jc w:val="both"/>
        <w:rPr>
          <w:sz w:val="28"/>
          <w:szCs w:val="28"/>
        </w:rPr>
      </w:pPr>
      <w:r>
        <w:rPr>
          <w:sz w:val="28"/>
          <w:szCs w:val="28"/>
        </w:rPr>
        <w:t>В первом задании к графической работе № 6 представлены две плоские детали, которые необходимо соединить посредством болтового или шпилечного соединения, с выполнением всех элементов, входящих в данные резьбовые соединения – болт или шпилька, шайба, гайка и т. п.</w:t>
        <w:br/>
        <w:t>Размеры стержней болта или шпильки подбираются в соответствии с имеющимися в деталях отверстиями из размерного ряда стандартных резьбовых изделий. Длина болта или шпильки выбирается исходя из толщины соединяемых деталей.</w:t>
        <w:br/>
        <w:t>Шаг резьбы применяется нормальным для данного диаметра.</w:t>
        <w:br/>
        <w:t>Все остальные параметры резьбовых деталей – толщина шайбы, высота головки болта и гайки и т. д. рассчитываются по известным зависимостям.</w:t>
      </w:r>
    </w:p>
    <w:p>
      <w:pPr>
        <w:pStyle w:val="Normal"/>
        <w:ind w:firstLine="567"/>
        <w:jc w:val="both"/>
        <w:rPr>
          <w:sz w:val="28"/>
          <w:szCs w:val="28"/>
        </w:rPr>
      </w:pPr>
      <w:r>
        <w:rPr>
          <w:sz w:val="28"/>
          <w:szCs w:val="28"/>
        </w:rPr>
        <w:t>Во втором задании к графической работе № 6 представлены две детали, на которых выполнена однотипная резьба – на одной детали – внешняя, на другой – внутренняя. Необходимо выполнить чертеж этих деталей в собранном виде посредством резьбового соединения.</w:t>
        <w:br/>
        <w:t>Рекомендуется изображать соединенные детали ввернутыми не до конца винтовой линии.</w:t>
        <w:br/>
        <w:t>Вариант задания назначается преподавателем учебной дисциплины.</w:t>
      </w:r>
    </w:p>
    <w:p>
      <w:pPr>
        <w:pStyle w:val="Normal"/>
        <w:ind w:firstLine="567"/>
        <w:jc w:val="both"/>
        <w:rPr>
          <w:sz w:val="28"/>
          <w:szCs w:val="28"/>
        </w:rPr>
      </w:pPr>
      <w:r>
        <w:rPr>
          <w:sz w:val="28"/>
          <w:szCs w:val="28"/>
        </w:rPr>
        <w:t>Оба задания графической работы № 6 выполняются на одном листе формата А3 (</w:t>
      </w:r>
      <w:r>
        <w:rPr>
          <w:i/>
          <w:iCs/>
          <w:sz w:val="28"/>
          <w:szCs w:val="28"/>
        </w:rPr>
        <w:t>297×420 мм</w:t>
      </w:r>
      <w:r>
        <w:rPr>
          <w:sz w:val="28"/>
          <w:szCs w:val="28"/>
        </w:rPr>
        <w:t>), при этом необходимо рационально использовать рабочую площадь листа, соблюдая необходимые отступы в соответствии с требованиями стандартов ЕСКД и ГОСТ.</w:t>
        <w:br/>
        <w:t>В случае если рабочее поле листа заполняется чертежом менее чем на 50%, необходимо применять масштабы увеличения стандартного ряда.</w:t>
        <w:br/>
        <w:t>По окончании выполнения заданий графической работы лист оформляется в соответствии с требованиями ЕСКД – вычерчивается рамка и основная надпись, в которой заполняется название графической работы, графы «</w:t>
      </w:r>
      <w:r>
        <w:rPr>
          <w:i/>
          <w:iCs/>
          <w:sz w:val="28"/>
          <w:szCs w:val="28"/>
        </w:rPr>
        <w:t>Выполнил</w:t>
      </w:r>
      <w:r>
        <w:rPr>
          <w:sz w:val="28"/>
          <w:szCs w:val="28"/>
        </w:rPr>
        <w:t>» и «</w:t>
      </w:r>
      <w:r>
        <w:rPr>
          <w:i/>
          <w:iCs/>
          <w:sz w:val="28"/>
          <w:szCs w:val="28"/>
        </w:rPr>
        <w:t>Проверил</w:t>
      </w:r>
      <w:r>
        <w:rPr>
          <w:sz w:val="28"/>
          <w:szCs w:val="28"/>
        </w:rPr>
        <w:t>».</w:t>
      </w:r>
    </w:p>
    <w:p>
      <w:pPr>
        <w:pStyle w:val="Normal"/>
        <w:ind w:firstLine="567"/>
        <w:jc w:val="both"/>
        <w:rPr>
          <w:sz w:val="28"/>
          <w:szCs w:val="28"/>
        </w:rPr>
      </w:pPr>
      <w:r>
        <w:rPr>
          <w:sz w:val="28"/>
          <w:szCs w:val="28"/>
        </w:rPr>
        <w:t>Для выполнения задания студент должен знать:</w:t>
      </w:r>
    </w:p>
    <w:p>
      <w:pPr>
        <w:pStyle w:val="Normal"/>
        <w:numPr>
          <w:ilvl w:val="0"/>
          <w:numId w:val="16"/>
        </w:numPr>
        <w:ind w:firstLine="567"/>
        <w:jc w:val="both"/>
        <w:rPr>
          <w:sz w:val="28"/>
          <w:szCs w:val="28"/>
        </w:rPr>
      </w:pPr>
      <w:r>
        <w:rPr>
          <w:i/>
          <w:iCs/>
          <w:sz w:val="28"/>
          <w:szCs w:val="28"/>
        </w:rPr>
        <w:t>виды разъемных и неразъемных соединений деталей;</w:t>
      </w:r>
    </w:p>
    <w:p>
      <w:pPr>
        <w:pStyle w:val="Normal"/>
        <w:numPr>
          <w:ilvl w:val="0"/>
          <w:numId w:val="16"/>
        </w:numPr>
        <w:ind w:firstLine="567"/>
        <w:jc w:val="both"/>
        <w:rPr>
          <w:sz w:val="28"/>
          <w:szCs w:val="28"/>
        </w:rPr>
      </w:pPr>
      <w:r>
        <w:rPr>
          <w:i/>
          <w:iCs/>
          <w:sz w:val="28"/>
          <w:szCs w:val="28"/>
        </w:rPr>
        <w:t>виды резьбовых соединений и их обозначение на чертежах;</w:t>
      </w:r>
    </w:p>
    <w:p>
      <w:pPr>
        <w:pStyle w:val="Normal"/>
        <w:numPr>
          <w:ilvl w:val="0"/>
          <w:numId w:val="16"/>
        </w:numPr>
        <w:ind w:firstLine="567"/>
        <w:jc w:val="both"/>
        <w:rPr>
          <w:sz w:val="28"/>
          <w:szCs w:val="28"/>
        </w:rPr>
      </w:pPr>
      <w:r>
        <w:rPr>
          <w:i/>
          <w:iCs/>
          <w:sz w:val="28"/>
          <w:szCs w:val="28"/>
        </w:rPr>
        <w:t>правила вычерчивания резьбы на отдельной детали и в соединении деталей;</w:t>
      </w:r>
    </w:p>
    <w:p>
      <w:pPr>
        <w:pStyle w:val="Normal"/>
        <w:numPr>
          <w:ilvl w:val="0"/>
          <w:numId w:val="16"/>
        </w:numPr>
        <w:ind w:firstLine="567"/>
        <w:jc w:val="both"/>
        <w:rPr>
          <w:sz w:val="28"/>
          <w:szCs w:val="28"/>
        </w:rPr>
      </w:pPr>
      <w:r>
        <w:rPr>
          <w:i/>
          <w:iCs/>
          <w:sz w:val="28"/>
          <w:szCs w:val="28"/>
        </w:rPr>
        <w:t>виды стандартных крепежных изделий с резьбой – болтов, шпилек, гаек и порядок их изображения на чертежах.</w:t>
      </w:r>
    </w:p>
    <w:p>
      <w:pPr>
        <w:pStyle w:val="Normal"/>
        <w:ind w:firstLine="567"/>
        <w:jc w:val="both"/>
        <w:rPr>
          <w:sz w:val="28"/>
          <w:szCs w:val="28"/>
        </w:rPr>
      </w:pPr>
      <w:r>
        <w:rPr>
          <w:sz w:val="28"/>
          <w:szCs w:val="28"/>
        </w:rPr>
        <w:t>Студент должен уметь:</w:t>
      </w:r>
    </w:p>
    <w:p>
      <w:pPr>
        <w:pStyle w:val="Normal"/>
        <w:numPr>
          <w:ilvl w:val="0"/>
          <w:numId w:val="17"/>
        </w:numPr>
        <w:ind w:firstLine="567"/>
        <w:jc w:val="both"/>
        <w:rPr>
          <w:sz w:val="28"/>
          <w:szCs w:val="28"/>
        </w:rPr>
      </w:pPr>
      <w:r>
        <w:rPr>
          <w:i/>
          <w:iCs/>
          <w:sz w:val="28"/>
          <w:szCs w:val="28"/>
        </w:rPr>
        <w:t>выполнять чертежи болтовых, шпилечных и винтовых соединений упрощенно по ГОСТ 2.315-68;</w:t>
      </w:r>
    </w:p>
    <w:p>
      <w:pPr>
        <w:pStyle w:val="Normal"/>
        <w:numPr>
          <w:ilvl w:val="0"/>
          <w:numId w:val="17"/>
        </w:numPr>
        <w:ind w:firstLine="567"/>
        <w:jc w:val="both"/>
        <w:rPr>
          <w:sz w:val="28"/>
          <w:szCs w:val="28"/>
        </w:rPr>
      </w:pPr>
      <w:r>
        <w:rPr>
          <w:i/>
          <w:iCs/>
          <w:sz w:val="28"/>
          <w:szCs w:val="28"/>
        </w:rPr>
        <w:t>читать чертежи резьбовых соединений.</w:t>
      </w:r>
    </w:p>
    <w:p>
      <w:pPr>
        <w:pStyle w:val="Normal"/>
        <w:ind w:firstLine="567"/>
        <w:jc w:val="both"/>
        <w:rPr>
          <w:sz w:val="28"/>
          <w:szCs w:val="28"/>
        </w:rPr>
      </w:pPr>
      <w:r>
        <w:rPr>
          <w:sz w:val="28"/>
          <w:szCs w:val="28"/>
        </w:rPr>
        <w:t>Вопросы для самопроверки перед выполнением задания:</w:t>
      </w:r>
    </w:p>
    <w:p>
      <w:pPr>
        <w:pStyle w:val="Normal"/>
        <w:numPr>
          <w:ilvl w:val="0"/>
          <w:numId w:val="18"/>
        </w:numPr>
        <w:ind w:firstLine="567"/>
        <w:jc w:val="both"/>
        <w:rPr>
          <w:sz w:val="28"/>
          <w:szCs w:val="28"/>
        </w:rPr>
      </w:pPr>
      <w:r>
        <w:rPr>
          <w:i/>
          <w:iCs/>
          <w:sz w:val="28"/>
          <w:szCs w:val="28"/>
        </w:rPr>
        <w:t>Какие соединения относятся к разъемным?</w:t>
      </w:r>
    </w:p>
    <w:p>
      <w:pPr>
        <w:pStyle w:val="Normal"/>
        <w:numPr>
          <w:ilvl w:val="0"/>
          <w:numId w:val="18"/>
        </w:numPr>
        <w:ind w:firstLine="567"/>
        <w:jc w:val="both"/>
        <w:rPr>
          <w:sz w:val="28"/>
          <w:szCs w:val="28"/>
        </w:rPr>
      </w:pPr>
      <w:r>
        <w:rPr>
          <w:i/>
          <w:iCs/>
          <w:sz w:val="28"/>
          <w:szCs w:val="28"/>
        </w:rPr>
        <w:t>Перечислите стандартные типы резьб по профилю винтовой линии;</w:t>
      </w:r>
    </w:p>
    <w:p>
      <w:pPr>
        <w:pStyle w:val="Normal"/>
        <w:numPr>
          <w:ilvl w:val="0"/>
          <w:numId w:val="18"/>
        </w:numPr>
        <w:ind w:firstLine="567"/>
        <w:jc w:val="both"/>
        <w:rPr>
          <w:sz w:val="28"/>
          <w:szCs w:val="28"/>
        </w:rPr>
      </w:pPr>
      <w:r>
        <w:rPr>
          <w:i/>
          <w:iCs/>
          <w:sz w:val="28"/>
          <w:szCs w:val="28"/>
        </w:rPr>
        <w:t>В каких случаях применяют мелкий шаг метрической резьбы?</w:t>
      </w:r>
    </w:p>
    <w:p>
      <w:pPr>
        <w:pStyle w:val="Normal"/>
        <w:numPr>
          <w:ilvl w:val="0"/>
          <w:numId w:val="18"/>
        </w:numPr>
        <w:ind w:firstLine="567"/>
        <w:jc w:val="both"/>
        <w:rPr>
          <w:sz w:val="28"/>
          <w:szCs w:val="28"/>
        </w:rPr>
      </w:pPr>
      <w:r>
        <w:rPr>
          <w:i/>
          <w:iCs/>
          <w:sz w:val="28"/>
          <w:szCs w:val="28"/>
        </w:rPr>
        <w:t>Как изображается резьба на разрезах и сечениях деталей?</w:t>
      </w:r>
    </w:p>
    <w:p>
      <w:pPr>
        <w:pStyle w:val="Normal"/>
        <w:numPr>
          <w:ilvl w:val="0"/>
          <w:numId w:val="18"/>
        </w:numPr>
        <w:ind w:firstLine="567"/>
        <w:jc w:val="both"/>
        <w:rPr>
          <w:sz w:val="28"/>
          <w:szCs w:val="28"/>
        </w:rPr>
      </w:pPr>
      <w:r>
        <w:rPr>
          <w:i/>
          <w:iCs/>
          <w:sz w:val="28"/>
          <w:szCs w:val="28"/>
        </w:rPr>
        <w:t>Какие профили резьб вы знаете?</w:t>
      </w:r>
    </w:p>
    <w:p>
      <w:pPr>
        <w:pStyle w:val="Normal"/>
        <w:numPr>
          <w:ilvl w:val="0"/>
          <w:numId w:val="18"/>
        </w:numPr>
        <w:ind w:firstLine="567"/>
        <w:jc w:val="both"/>
        <w:rPr>
          <w:sz w:val="28"/>
          <w:szCs w:val="28"/>
        </w:rPr>
      </w:pPr>
      <w:r>
        <w:rPr>
          <w:i/>
          <w:iCs/>
          <w:sz w:val="28"/>
          <w:szCs w:val="28"/>
        </w:rPr>
        <w:t>Какова особенность обозначения метрической резьбы с крупным и мелким шагом?</w:t>
      </w:r>
    </w:p>
    <w:p>
      <w:pPr>
        <w:pStyle w:val="Normal"/>
        <w:numPr>
          <w:ilvl w:val="0"/>
          <w:numId w:val="18"/>
        </w:numPr>
        <w:ind w:firstLine="567"/>
        <w:jc w:val="both"/>
        <w:rPr>
          <w:sz w:val="28"/>
          <w:szCs w:val="28"/>
        </w:rPr>
      </w:pPr>
      <w:r>
        <w:rPr>
          <w:i/>
          <w:iCs/>
          <w:sz w:val="28"/>
          <w:szCs w:val="28"/>
        </w:rPr>
        <w:t>В каких случаях применяют упрощенные изображения резьбовых соединений?</w:t>
      </w:r>
    </w:p>
    <w:p>
      <w:pPr>
        <w:pStyle w:val="Normal"/>
        <w:ind w:firstLine="567"/>
        <w:jc w:val="both"/>
        <w:rPr>
          <w:sz w:val="28"/>
          <w:szCs w:val="28"/>
        </w:rPr>
      </w:pPr>
      <w:r>
        <w:rPr>
          <w:sz w:val="28"/>
          <w:szCs w:val="28"/>
        </w:rPr>
        <w:t>Упражнения:</w:t>
      </w:r>
    </w:p>
    <w:p>
      <w:pPr>
        <w:pStyle w:val="Normal"/>
        <w:numPr>
          <w:ilvl w:val="0"/>
          <w:numId w:val="19"/>
        </w:numPr>
        <w:ind w:firstLine="567"/>
        <w:jc w:val="both"/>
        <w:rPr>
          <w:sz w:val="28"/>
          <w:szCs w:val="28"/>
        </w:rPr>
      </w:pPr>
      <w:r>
        <w:rPr>
          <w:i/>
          <w:iCs/>
          <w:sz w:val="28"/>
          <w:szCs w:val="28"/>
        </w:rPr>
        <w:t>Вычертите стандартный болт 2 М16х1,5 ГОСТ 7798-70;</w:t>
      </w:r>
    </w:p>
    <w:p>
      <w:pPr>
        <w:pStyle w:val="Normal"/>
        <w:numPr>
          <w:ilvl w:val="0"/>
          <w:numId w:val="19"/>
        </w:numPr>
        <w:ind w:firstLine="567"/>
        <w:jc w:val="both"/>
        <w:rPr>
          <w:sz w:val="28"/>
          <w:szCs w:val="28"/>
        </w:rPr>
      </w:pPr>
      <w:r>
        <w:rPr>
          <w:i/>
          <w:iCs/>
          <w:sz w:val="28"/>
          <w:szCs w:val="28"/>
        </w:rPr>
        <w:t>Вычертите стандартную гайку М24 ГОСТ 5915-70.</w:t>
      </w:r>
    </w:p>
    <w:p>
      <w:pPr>
        <w:pStyle w:val="Normal"/>
        <w:ind w:firstLine="567"/>
        <w:jc w:val="both"/>
        <w:rPr/>
      </w:pPr>
      <w:r>
        <w:rPr>
          <w:sz w:val="28"/>
          <w:szCs w:val="28"/>
        </w:rPr>
        <w:t>Варианты заданий графической работы № 6 представлены </w:t>
      </w:r>
      <w:hyperlink r:id="rId56">
        <w:r>
          <w:rPr>
            <w:rStyle w:val="Style14"/>
            <w:b/>
            <w:bCs/>
            <w:sz w:val="28"/>
            <w:szCs w:val="28"/>
          </w:rPr>
          <w:t>здесь</w:t>
        </w:r>
      </w:hyperlink>
      <w:r>
        <w:rPr>
          <w:sz w:val="28"/>
          <w:szCs w:val="28"/>
        </w:rPr>
        <w:t>.</w:t>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Вариант 1-5</w:t>
      </w:r>
    </w:p>
    <w:p>
      <w:pPr>
        <w:pStyle w:val="Normal"/>
        <w:ind w:hanging="567"/>
        <w:jc w:val="both"/>
        <w:rPr>
          <w:sz w:val="28"/>
          <w:szCs w:val="28"/>
        </w:rPr>
      </w:pPr>
      <w:r>
        <w:rPr/>
        <w:drawing>
          <wp:inline distT="0" distB="0" distL="0" distR="0">
            <wp:extent cx="6095365" cy="6943725"/>
            <wp:effectExtent l="0" t="0" r="0" b="0"/>
            <wp:docPr id="50" name="Рисунок 38" descr="http://k-a-t.ru/ing_grafika/KR_zaochnoe3/Z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8" descr="http://k-a-t.ru/ing_grafika/KR_zaochnoe3/Z6_1-8.jpg"/>
                    <pic:cNvPicPr>
                      <a:picLocks noChangeAspect="1" noChangeArrowheads="1"/>
                    </pic:cNvPicPr>
                  </pic:nvPicPr>
                  <pic:blipFill>
                    <a:blip r:embed="rId57"/>
                    <a:stretch>
                      <a:fillRect/>
                    </a:stretch>
                  </pic:blipFill>
                  <pic:spPr bwMode="auto">
                    <a:xfrm>
                      <a:off x="0" y="0"/>
                      <a:ext cx="6095365" cy="6943725"/>
                    </a:xfrm>
                    <a:prstGeom prst="rect">
                      <a:avLst/>
                    </a:prstGeom>
                  </pic:spPr>
                </pic:pic>
              </a:graphicData>
            </a:graphic>
          </wp:inline>
        </w:drawing>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Вариант 6-10</w:t>
      </w:r>
    </w:p>
    <w:p>
      <w:pPr>
        <w:pStyle w:val="Normal"/>
        <w:ind w:hanging="851"/>
        <w:jc w:val="both"/>
        <w:rPr>
          <w:sz w:val="28"/>
          <w:szCs w:val="28"/>
        </w:rPr>
      </w:pPr>
      <w:r>
        <w:rPr/>
        <w:drawing>
          <wp:inline distT="0" distB="0" distL="0" distR="0">
            <wp:extent cx="6306185" cy="7772400"/>
            <wp:effectExtent l="0" t="0" r="0" b="0"/>
            <wp:docPr id="51" name="Рисунок 39" descr="http://k-a-t.ru/ing_grafika/KR_zaochnoe3/Z6_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9" descr="http://k-a-t.ru/ing_grafika/KR_zaochnoe3/Z6_9-16.jpg"/>
                    <pic:cNvPicPr>
                      <a:picLocks noChangeAspect="1" noChangeArrowheads="1"/>
                    </pic:cNvPicPr>
                  </pic:nvPicPr>
                  <pic:blipFill>
                    <a:blip r:embed="rId58"/>
                    <a:stretch>
                      <a:fillRect/>
                    </a:stretch>
                  </pic:blipFill>
                  <pic:spPr bwMode="auto">
                    <a:xfrm>
                      <a:off x="0" y="0"/>
                      <a:ext cx="6306185" cy="7772400"/>
                    </a:xfrm>
                    <a:prstGeom prst="rect">
                      <a:avLst/>
                    </a:prstGeom>
                  </pic:spPr>
                </pic:pic>
              </a:graphicData>
            </a:graphic>
          </wp:inline>
        </w:drawing>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Вариант 11-15</w:t>
      </w:r>
    </w:p>
    <w:p>
      <w:pPr>
        <w:pStyle w:val="Normal"/>
        <w:ind w:hanging="851"/>
        <w:jc w:val="both"/>
        <w:rPr>
          <w:sz w:val="28"/>
          <w:szCs w:val="28"/>
        </w:rPr>
      </w:pPr>
      <w:r>
        <w:rPr/>
        <w:drawing>
          <wp:inline distT="0" distB="0" distL="0" distR="0">
            <wp:extent cx="6189980" cy="7486650"/>
            <wp:effectExtent l="0" t="0" r="0" b="0"/>
            <wp:docPr id="52" name="Рисунок 40" descr="http://k-a-t.ru/ing_grafika/KR_zaochnoe3/Z6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0" descr="http://k-a-t.ru/ing_grafika/KR_zaochnoe3/Z6_17-24.jpg"/>
                    <pic:cNvPicPr>
                      <a:picLocks noChangeAspect="1" noChangeArrowheads="1"/>
                    </pic:cNvPicPr>
                  </pic:nvPicPr>
                  <pic:blipFill>
                    <a:blip r:embed="rId59"/>
                    <a:stretch>
                      <a:fillRect/>
                    </a:stretch>
                  </pic:blipFill>
                  <pic:spPr bwMode="auto">
                    <a:xfrm>
                      <a:off x="0" y="0"/>
                      <a:ext cx="6189980" cy="7486650"/>
                    </a:xfrm>
                    <a:prstGeom prst="rect">
                      <a:avLst/>
                    </a:prstGeom>
                  </pic:spPr>
                </pic:pic>
              </a:graphicData>
            </a:graphic>
          </wp:inline>
        </w:drawing>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r>
    </w:p>
    <w:p>
      <w:pPr>
        <w:pStyle w:val="Normal"/>
        <w:ind w:firstLine="567"/>
        <w:jc w:val="both"/>
        <w:rPr>
          <w:b/>
          <w:b/>
          <w:bCs/>
          <w:i/>
          <w:i/>
          <w:iCs/>
          <w:sz w:val="28"/>
          <w:szCs w:val="28"/>
        </w:rPr>
      </w:pPr>
      <w:r>
        <w:rPr>
          <w:b/>
          <w:bCs/>
          <w:i/>
          <w:iCs/>
          <w:sz w:val="28"/>
          <w:szCs w:val="28"/>
        </w:rPr>
        <w:t>Графическая работа № 7 «Деталирование сборочного чертежа»</w:t>
      </w:r>
    </w:p>
    <w:p>
      <w:pPr>
        <w:pStyle w:val="Normal"/>
        <w:ind w:firstLine="567"/>
        <w:jc w:val="both"/>
        <w:rPr>
          <w:b/>
          <w:b/>
          <w:bCs/>
          <w:i/>
          <w:i/>
          <w:iCs/>
          <w:sz w:val="28"/>
          <w:szCs w:val="28"/>
        </w:rPr>
      </w:pPr>
      <w:r>
        <w:rPr>
          <w:b/>
          <w:bCs/>
          <w:i/>
          <w:iCs/>
          <w:sz w:val="28"/>
          <w:szCs w:val="28"/>
        </w:rPr>
        <w:t>Тема 4.7. Чтение сборочных чертежей</w:t>
      </w:r>
    </w:p>
    <w:p>
      <w:pPr>
        <w:pStyle w:val="Normal"/>
        <w:ind w:firstLine="567"/>
        <w:jc w:val="both"/>
        <w:rPr>
          <w:sz w:val="28"/>
          <w:szCs w:val="28"/>
        </w:rPr>
      </w:pPr>
      <w:r>
        <w:rPr>
          <w:b/>
          <w:bCs/>
          <w:i/>
          <w:iCs/>
          <w:sz w:val="28"/>
          <w:szCs w:val="28"/>
        </w:rPr>
        <w:t>Содержание задания:</w:t>
      </w:r>
      <w:r>
        <w:rPr>
          <w:sz w:val="28"/>
          <w:szCs w:val="28"/>
        </w:rPr>
        <w:t> выполнить рабочие чертежи деталей, входящих в сборочный узел по сборочному чертежу этого узла. Позиции деталей, подлежащих вычерчиванию, указаны в вариантах задания. Требуемое количество видов, разрезов и сечений, а также размеры, необходимые для указания на рабочем чертеже детали, определяется студентом исходя из условия полноты информации о вычерчиваемой детали.</w:t>
      </w:r>
    </w:p>
    <w:p>
      <w:pPr>
        <w:pStyle w:val="Normal"/>
        <w:ind w:firstLine="567"/>
        <w:jc w:val="both"/>
        <w:rPr>
          <w:sz w:val="28"/>
          <w:szCs w:val="28"/>
        </w:rPr>
      </w:pPr>
      <w:r>
        <w:rPr>
          <w:sz w:val="28"/>
          <w:szCs w:val="28"/>
        </w:rPr>
        <w:t>В соответствии с вариантом задания студент должен выполнить графическую работу, предусматривающую вычерчивание одной или нескольких деталей, входящих в сборочную единицу (узел) по сборочному чертежу узла.</w:t>
        <w:br/>
        <w:t>Вариант задания назначается преподавателем учебной дисциплины.</w:t>
        <w:br/>
        <w:t>В каждом варианте задания представлен сборочный чертеж узла, состоящего из нескольких деталей. Необходимо выполнить рабочие чертежи указанных в варианте деталей по номерам позиций, применяя масштаб стандартного ряда.</w:t>
        <w:br/>
        <w:t>Требуемое количество видов, разрезов и сечений, а также размеры, необходимые для указания на чертеже, определяется студентом исходя из условия полноты информации о вычерчиваемой детали.</w:t>
      </w:r>
    </w:p>
    <w:p>
      <w:pPr>
        <w:pStyle w:val="Normal"/>
        <w:ind w:firstLine="567"/>
        <w:jc w:val="both"/>
        <w:rPr>
          <w:sz w:val="28"/>
          <w:szCs w:val="28"/>
        </w:rPr>
      </w:pPr>
      <w:r>
        <w:rPr>
          <w:b/>
          <w:bCs/>
          <w:i/>
          <w:iCs/>
          <w:sz w:val="28"/>
          <w:szCs w:val="28"/>
        </w:rPr>
        <w:t>Важно!</w:t>
      </w:r>
      <w:r>
        <w:rPr>
          <w:sz w:val="28"/>
          <w:szCs w:val="28"/>
        </w:rPr>
        <w:t> Сборочные чертежи в вариантах заданий представлены в произвольном масштабе (фотоснимок), поэтому реальные размеры элементов чертежа отличаются от изображенных. Для определения реальных размеров деталей и их элементов необходимо вычислить масштаб изображения, приведенного в задании по имеющимся на сборочном чертеже размерам. Для этого реальную длину размерной полки (в миллиметрах) необходимо разделить на размер, указанный на сборочном чертеже. Полученный результат будет служить масштабным коэффициентом перевода размеров на сборочном чертеже в реальные размеры.</w:t>
        <w:br/>
        <w:t>Так, например, если на сборочном чертеже размер какого-либо элемента на размерной полке показан равным 60 мм, а измеренная линейкой длина данной размерной полки равна 90 мм, значит изображение узла увеличено в полтора раза (90:60). Следовательно, для определения реального размера любого элемента детали необходимо измерить линейкой длину этого элемента на сборочном чертеже и разделить на полтора.</w:t>
      </w:r>
    </w:p>
    <w:p>
      <w:pPr>
        <w:pStyle w:val="Normal"/>
        <w:ind w:firstLine="567"/>
        <w:jc w:val="both"/>
        <w:rPr>
          <w:sz w:val="28"/>
          <w:szCs w:val="28"/>
        </w:rPr>
      </w:pPr>
      <w:r>
        <w:rPr>
          <w:sz w:val="28"/>
          <w:szCs w:val="28"/>
        </w:rPr>
        <w:t>Не следует забывать, что на чертежах проставляются только реальные размеры, не зависимо от применяемого масштаба. Перед началом выполнения рабочего чертежа детали рекомендуется сначала определить описанным выше способом все необходимые для вычерчивания размеры этой детали.</w:t>
      </w:r>
    </w:p>
    <w:p>
      <w:pPr>
        <w:pStyle w:val="Normal"/>
        <w:ind w:firstLine="567"/>
        <w:jc w:val="both"/>
        <w:rPr>
          <w:sz w:val="28"/>
          <w:szCs w:val="28"/>
        </w:rPr>
      </w:pPr>
      <w:r>
        <w:rPr>
          <w:sz w:val="28"/>
          <w:szCs w:val="28"/>
        </w:rPr>
        <w:t>При выполнении рабочего чертежа детали следует вычерчивать элементы, которые могут быть не показаны на сборочном чертеже из-за упрощения (канавки, фаски, галтели, скругления и т. п.). Такие элементы необходимо выполнять в соответствии с чертежными стандартами.</w:t>
      </w:r>
    </w:p>
    <w:p>
      <w:pPr>
        <w:pStyle w:val="Normal"/>
        <w:ind w:firstLine="567"/>
        <w:jc w:val="both"/>
        <w:rPr>
          <w:sz w:val="28"/>
          <w:szCs w:val="28"/>
        </w:rPr>
      </w:pPr>
      <w:r>
        <w:rPr>
          <w:sz w:val="28"/>
          <w:szCs w:val="28"/>
        </w:rPr>
        <w:t>Графическая работа № 7 выполняется на одном листе формата А3 (</w:t>
      </w:r>
      <w:r>
        <w:rPr>
          <w:i/>
          <w:iCs/>
          <w:sz w:val="28"/>
          <w:szCs w:val="28"/>
        </w:rPr>
        <w:t>297×420 мм</w:t>
      </w:r>
      <w:r>
        <w:rPr>
          <w:sz w:val="28"/>
          <w:szCs w:val="28"/>
        </w:rPr>
        <w:t>), при этом необходимо рационально использовать рабочую площадь листа, соблюдая необходимые отступы в соответствии с требованиями стандартов ЕСКД и ГОСТ. В случае если рабочее поле листа заполняется чертежом менее чем на 50%, необходимо применять масштабы уменьшения или увеличения из стандартного ряда.</w:t>
      </w:r>
    </w:p>
    <w:p>
      <w:pPr>
        <w:pStyle w:val="Normal"/>
        <w:ind w:firstLine="567"/>
        <w:jc w:val="both"/>
        <w:rPr>
          <w:sz w:val="28"/>
          <w:szCs w:val="28"/>
        </w:rPr>
      </w:pPr>
      <w:r>
        <w:rPr>
          <w:sz w:val="28"/>
          <w:szCs w:val="28"/>
        </w:rPr>
        <w:t>По окончании выполнения заданий графической работы лист оформляется в соответствии с требованиями ЕСКД – вычерчивается рамка и основная надпись, в которой заполняется название графической работы, графы «</w:t>
      </w:r>
      <w:r>
        <w:rPr>
          <w:i/>
          <w:iCs/>
          <w:sz w:val="28"/>
          <w:szCs w:val="28"/>
        </w:rPr>
        <w:t>Выполнил</w:t>
      </w:r>
      <w:r>
        <w:rPr>
          <w:sz w:val="28"/>
          <w:szCs w:val="28"/>
        </w:rPr>
        <w:t>» и «</w:t>
      </w:r>
      <w:r>
        <w:rPr>
          <w:i/>
          <w:iCs/>
          <w:sz w:val="28"/>
          <w:szCs w:val="28"/>
        </w:rPr>
        <w:t>Проверил</w:t>
      </w:r>
      <w:r>
        <w:rPr>
          <w:sz w:val="28"/>
          <w:szCs w:val="28"/>
        </w:rPr>
        <w:t>».</w:t>
      </w:r>
    </w:p>
    <w:p>
      <w:pPr>
        <w:pStyle w:val="Normal"/>
        <w:ind w:firstLine="567"/>
        <w:jc w:val="both"/>
        <w:rPr>
          <w:sz w:val="28"/>
          <w:szCs w:val="28"/>
        </w:rPr>
      </w:pPr>
      <w:r>
        <w:rPr>
          <w:sz w:val="28"/>
          <w:szCs w:val="28"/>
        </w:rPr>
        <w:t>Для выполнения задания студент должен иметь представление:</w:t>
      </w:r>
    </w:p>
    <w:p>
      <w:pPr>
        <w:pStyle w:val="Normal"/>
        <w:numPr>
          <w:ilvl w:val="0"/>
          <w:numId w:val="20"/>
        </w:numPr>
        <w:ind w:firstLine="567"/>
        <w:jc w:val="both"/>
        <w:rPr>
          <w:sz w:val="28"/>
          <w:szCs w:val="28"/>
        </w:rPr>
      </w:pPr>
      <w:r>
        <w:rPr>
          <w:i/>
          <w:iCs/>
          <w:sz w:val="28"/>
          <w:szCs w:val="28"/>
        </w:rPr>
        <w:t>об изображении контуров приграничных (сопрягаемых) деталей;</w:t>
      </w:r>
    </w:p>
    <w:p>
      <w:pPr>
        <w:pStyle w:val="Normal"/>
        <w:numPr>
          <w:ilvl w:val="0"/>
          <w:numId w:val="20"/>
        </w:numPr>
        <w:ind w:firstLine="567"/>
        <w:jc w:val="both"/>
        <w:rPr>
          <w:sz w:val="28"/>
          <w:szCs w:val="28"/>
        </w:rPr>
      </w:pPr>
      <w:r>
        <w:rPr>
          <w:i/>
          <w:iCs/>
          <w:sz w:val="28"/>
          <w:szCs w:val="28"/>
        </w:rPr>
        <w:t>об обозначении изделий и их составных частей;</w:t>
      </w:r>
    </w:p>
    <w:p>
      <w:pPr>
        <w:pStyle w:val="Normal"/>
        <w:numPr>
          <w:ilvl w:val="0"/>
          <w:numId w:val="20"/>
        </w:numPr>
        <w:ind w:firstLine="567"/>
        <w:jc w:val="both"/>
        <w:rPr>
          <w:sz w:val="28"/>
          <w:szCs w:val="28"/>
        </w:rPr>
      </w:pPr>
      <w:r>
        <w:rPr>
          <w:i/>
          <w:iCs/>
          <w:sz w:val="28"/>
          <w:szCs w:val="28"/>
        </w:rPr>
        <w:t>об изображении изделия в крайнем и промежуточных положениях;</w:t>
      </w:r>
    </w:p>
    <w:p>
      <w:pPr>
        <w:pStyle w:val="Normal"/>
        <w:numPr>
          <w:ilvl w:val="0"/>
          <w:numId w:val="20"/>
        </w:numPr>
        <w:ind w:firstLine="567"/>
        <w:jc w:val="both"/>
        <w:rPr>
          <w:sz w:val="28"/>
          <w:szCs w:val="28"/>
        </w:rPr>
      </w:pPr>
      <w:r>
        <w:rPr>
          <w:i/>
          <w:iCs/>
          <w:sz w:val="28"/>
          <w:szCs w:val="28"/>
        </w:rPr>
        <w:t>об изображении уплотнительных устройств, подшипников, пружин, стопорных и установочных устройств;</w:t>
      </w:r>
    </w:p>
    <w:p>
      <w:pPr>
        <w:pStyle w:val="Normal"/>
        <w:numPr>
          <w:ilvl w:val="0"/>
          <w:numId w:val="20"/>
        </w:numPr>
        <w:ind w:firstLine="567"/>
        <w:jc w:val="both"/>
        <w:rPr>
          <w:sz w:val="28"/>
          <w:szCs w:val="28"/>
        </w:rPr>
      </w:pPr>
      <w:r>
        <w:rPr>
          <w:i/>
          <w:iCs/>
          <w:sz w:val="28"/>
          <w:szCs w:val="28"/>
        </w:rPr>
        <w:t>владеть знаниями, необходимыми для выполнения предыдущих графических работ.</w:t>
      </w:r>
    </w:p>
    <w:p>
      <w:pPr>
        <w:pStyle w:val="Normal"/>
        <w:ind w:firstLine="567"/>
        <w:jc w:val="both"/>
        <w:rPr>
          <w:sz w:val="28"/>
          <w:szCs w:val="28"/>
        </w:rPr>
      </w:pPr>
      <w:r>
        <w:rPr>
          <w:sz w:val="28"/>
          <w:szCs w:val="28"/>
        </w:rPr>
        <w:t>Студент должен знать:</w:t>
      </w:r>
    </w:p>
    <w:p>
      <w:pPr>
        <w:pStyle w:val="Normal"/>
        <w:numPr>
          <w:ilvl w:val="0"/>
          <w:numId w:val="21"/>
        </w:numPr>
        <w:ind w:firstLine="567"/>
        <w:jc w:val="both"/>
        <w:rPr>
          <w:sz w:val="28"/>
          <w:szCs w:val="28"/>
        </w:rPr>
      </w:pPr>
      <w:r>
        <w:rPr>
          <w:i/>
          <w:iCs/>
          <w:sz w:val="28"/>
          <w:szCs w:val="28"/>
        </w:rPr>
        <w:t>назначение и содержание сборочного чертежа, и порядок заполнения спецификации;</w:t>
      </w:r>
    </w:p>
    <w:p>
      <w:pPr>
        <w:pStyle w:val="Normal"/>
        <w:numPr>
          <w:ilvl w:val="0"/>
          <w:numId w:val="21"/>
        </w:numPr>
        <w:ind w:firstLine="567"/>
        <w:jc w:val="both"/>
        <w:rPr>
          <w:sz w:val="28"/>
          <w:szCs w:val="28"/>
        </w:rPr>
      </w:pPr>
      <w:r>
        <w:rPr>
          <w:i/>
          <w:iCs/>
          <w:sz w:val="28"/>
          <w:szCs w:val="28"/>
        </w:rPr>
        <w:t>упрощения, применяемые в сборочных чертежах, увязку сопрягаемых размеров;</w:t>
      </w:r>
    </w:p>
    <w:p>
      <w:pPr>
        <w:pStyle w:val="Normal"/>
        <w:numPr>
          <w:ilvl w:val="0"/>
          <w:numId w:val="21"/>
        </w:numPr>
        <w:ind w:firstLine="567"/>
        <w:jc w:val="both"/>
        <w:rPr>
          <w:sz w:val="28"/>
          <w:szCs w:val="28"/>
        </w:rPr>
      </w:pPr>
      <w:r>
        <w:rPr>
          <w:i/>
          <w:iCs/>
          <w:sz w:val="28"/>
          <w:szCs w:val="28"/>
        </w:rPr>
        <w:t>порядок деталирования сборочного чертежа.</w:t>
      </w:r>
    </w:p>
    <w:p>
      <w:pPr>
        <w:pStyle w:val="Normal"/>
        <w:ind w:firstLine="567"/>
        <w:jc w:val="both"/>
        <w:rPr>
          <w:sz w:val="28"/>
          <w:szCs w:val="28"/>
        </w:rPr>
      </w:pPr>
      <w:r>
        <w:rPr>
          <w:sz w:val="28"/>
          <w:szCs w:val="28"/>
        </w:rPr>
        <w:t>Студент должен уметь:</w:t>
      </w:r>
    </w:p>
    <w:p>
      <w:pPr>
        <w:pStyle w:val="Normal"/>
        <w:numPr>
          <w:ilvl w:val="0"/>
          <w:numId w:val="22"/>
        </w:numPr>
        <w:ind w:firstLine="567"/>
        <w:jc w:val="both"/>
        <w:rPr>
          <w:sz w:val="28"/>
          <w:szCs w:val="28"/>
        </w:rPr>
      </w:pPr>
      <w:r>
        <w:rPr>
          <w:i/>
          <w:iCs/>
          <w:sz w:val="28"/>
          <w:szCs w:val="28"/>
        </w:rPr>
        <w:t>выполнять и читать спецификацию сборочного чертежа;</w:t>
      </w:r>
    </w:p>
    <w:p>
      <w:pPr>
        <w:pStyle w:val="Normal"/>
        <w:numPr>
          <w:ilvl w:val="0"/>
          <w:numId w:val="22"/>
        </w:numPr>
        <w:ind w:firstLine="567"/>
        <w:jc w:val="both"/>
        <w:rPr>
          <w:sz w:val="28"/>
          <w:szCs w:val="28"/>
        </w:rPr>
      </w:pPr>
      <w:r>
        <w:rPr>
          <w:i/>
          <w:iCs/>
          <w:sz w:val="28"/>
          <w:szCs w:val="28"/>
        </w:rPr>
        <w:t>обладать навыками, необходимыми для выполнения предыдущих графических работ.</w:t>
      </w:r>
    </w:p>
    <w:p>
      <w:pPr>
        <w:pStyle w:val="Normal"/>
        <w:ind w:firstLine="567"/>
        <w:jc w:val="both"/>
        <w:rPr>
          <w:sz w:val="28"/>
          <w:szCs w:val="28"/>
        </w:rPr>
      </w:pPr>
      <w:r>
        <w:rPr>
          <w:sz w:val="28"/>
          <w:szCs w:val="28"/>
        </w:rPr>
        <w:t>Вопросы для самопроверки перед выполнением задания:</w:t>
      </w:r>
    </w:p>
    <w:p>
      <w:pPr>
        <w:pStyle w:val="Normal"/>
        <w:numPr>
          <w:ilvl w:val="0"/>
          <w:numId w:val="23"/>
        </w:numPr>
        <w:ind w:firstLine="567"/>
        <w:jc w:val="both"/>
        <w:rPr>
          <w:sz w:val="28"/>
          <w:szCs w:val="28"/>
        </w:rPr>
      </w:pPr>
      <w:r>
        <w:rPr>
          <w:i/>
          <w:iCs/>
          <w:sz w:val="28"/>
          <w:szCs w:val="28"/>
        </w:rPr>
        <w:t>Каково назначение сборочного чертежа на производстве?</w:t>
      </w:r>
    </w:p>
    <w:p>
      <w:pPr>
        <w:pStyle w:val="Normal"/>
        <w:numPr>
          <w:ilvl w:val="0"/>
          <w:numId w:val="23"/>
        </w:numPr>
        <w:ind w:firstLine="567"/>
        <w:jc w:val="both"/>
        <w:rPr>
          <w:sz w:val="28"/>
          <w:szCs w:val="28"/>
        </w:rPr>
      </w:pPr>
      <w:r>
        <w:rPr>
          <w:i/>
          <w:iCs/>
          <w:sz w:val="28"/>
          <w:szCs w:val="28"/>
        </w:rPr>
        <w:t>В какой последовательности выполняется сборочный чертеж?</w:t>
      </w:r>
    </w:p>
    <w:p>
      <w:pPr>
        <w:pStyle w:val="Normal"/>
        <w:numPr>
          <w:ilvl w:val="0"/>
          <w:numId w:val="23"/>
        </w:numPr>
        <w:ind w:firstLine="567"/>
        <w:jc w:val="both"/>
        <w:rPr>
          <w:sz w:val="28"/>
          <w:szCs w:val="28"/>
        </w:rPr>
      </w:pPr>
      <w:r>
        <w:rPr>
          <w:i/>
          <w:iCs/>
          <w:sz w:val="28"/>
          <w:szCs w:val="28"/>
        </w:rPr>
        <w:t>Какие упрощения применяют на сборочных чертежах?</w:t>
      </w:r>
    </w:p>
    <w:p>
      <w:pPr>
        <w:pStyle w:val="Normal"/>
        <w:numPr>
          <w:ilvl w:val="0"/>
          <w:numId w:val="23"/>
        </w:numPr>
        <w:ind w:firstLine="567"/>
        <w:jc w:val="both"/>
        <w:rPr>
          <w:sz w:val="28"/>
          <w:szCs w:val="28"/>
        </w:rPr>
      </w:pPr>
      <w:r>
        <w:rPr>
          <w:i/>
          <w:iCs/>
          <w:sz w:val="28"/>
          <w:szCs w:val="28"/>
        </w:rPr>
        <w:t>Какие размеры проставляются на сборочном чертеже?</w:t>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iCs/>
          <w:sz w:val="28"/>
          <w:szCs w:val="28"/>
        </w:rPr>
      </w:pPr>
      <w:r>
        <w:rPr>
          <w:iCs/>
          <w:sz w:val="28"/>
          <w:szCs w:val="28"/>
        </w:rPr>
      </w:r>
    </w:p>
    <w:p>
      <w:pPr>
        <w:pStyle w:val="Normal"/>
        <w:ind w:left="1287" w:hanging="0"/>
        <w:jc w:val="both"/>
        <w:rPr>
          <w:sz w:val="28"/>
          <w:szCs w:val="28"/>
        </w:rPr>
      </w:pPr>
      <w:r>
        <w:rPr>
          <w:iCs/>
          <w:sz w:val="28"/>
          <w:szCs w:val="28"/>
        </w:rPr>
        <w:t>Вариант1-4</w:t>
      </w:r>
    </w:p>
    <w:p>
      <w:pPr>
        <w:pStyle w:val="Normal"/>
        <w:jc w:val="both"/>
        <w:rPr>
          <w:sz w:val="28"/>
          <w:szCs w:val="28"/>
        </w:rPr>
      </w:pPr>
      <w:r>
        <w:rPr/>
        <w:drawing>
          <wp:inline distT="0" distB="0" distL="0" distR="0">
            <wp:extent cx="4848225" cy="8667750"/>
            <wp:effectExtent l="0" t="0" r="0" b="0"/>
            <wp:docPr id="53" name="Рисунок 46" descr="http://k-a-t.ru/ing_grafika/KR_zaochnoe3/Z7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6" descr="http://k-a-t.ru/ing_grafika/KR_zaochnoe3/Z7_1-8.jpg"/>
                    <pic:cNvPicPr>
                      <a:picLocks noChangeAspect="1" noChangeArrowheads="1"/>
                    </pic:cNvPicPr>
                  </pic:nvPicPr>
                  <pic:blipFill>
                    <a:blip r:embed="rId60"/>
                    <a:stretch>
                      <a:fillRect/>
                    </a:stretch>
                  </pic:blipFill>
                  <pic:spPr bwMode="auto">
                    <a:xfrm>
                      <a:off x="0" y="0"/>
                      <a:ext cx="4848225" cy="8667750"/>
                    </a:xfrm>
                    <a:prstGeom prst="rect">
                      <a:avLst/>
                    </a:prstGeom>
                  </pic:spPr>
                </pic:pic>
              </a:graphicData>
            </a:graphic>
          </wp:inline>
        </w:drawing>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Вариант5-8</w:t>
      </w:r>
    </w:p>
    <w:p>
      <w:pPr>
        <w:pStyle w:val="Normal"/>
        <w:jc w:val="center"/>
        <w:rPr/>
      </w:pPr>
      <w:r>
        <w:rPr/>
      </w:r>
    </w:p>
    <w:p>
      <w:pPr>
        <w:pStyle w:val="Normal"/>
        <w:jc w:val="center"/>
        <w:rPr/>
      </w:pPr>
      <w:r>
        <w:rPr/>
      </w:r>
    </w:p>
    <w:p>
      <w:pPr>
        <w:pStyle w:val="Normal"/>
        <w:jc w:val="center"/>
        <w:rPr/>
      </w:pPr>
      <w:bookmarkStart w:id="0" w:name="_GoBack"/>
      <w:bookmarkEnd w:id="0"/>
      <w:r>
        <w:rPr/>
        <w:drawing>
          <wp:inline distT="0" distB="0" distL="0" distR="0">
            <wp:extent cx="4891405" cy="8943975"/>
            <wp:effectExtent l="0" t="0" r="0" b="0"/>
            <wp:docPr id="54" name="Рисунок 43" descr="http://k-a-t.ru/ing_grafika/KR_zaochnoe3/Z7_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43" descr="http://k-a-t.ru/ing_grafika/KR_zaochnoe3/Z7_9-16.jpg"/>
                    <pic:cNvPicPr>
                      <a:picLocks noChangeAspect="1" noChangeArrowheads="1"/>
                    </pic:cNvPicPr>
                  </pic:nvPicPr>
                  <pic:blipFill>
                    <a:blip r:embed="rId61"/>
                    <a:stretch>
                      <a:fillRect/>
                    </a:stretch>
                  </pic:blipFill>
                  <pic:spPr bwMode="auto">
                    <a:xfrm>
                      <a:off x="0" y="0"/>
                      <a:ext cx="4891405" cy="8943975"/>
                    </a:xfrm>
                    <a:prstGeom prst="rect">
                      <a:avLst/>
                    </a:prstGeom>
                  </pic:spPr>
                </pic:pic>
              </a:graphicData>
            </a:graphic>
          </wp:inline>
        </w:drawing>
      </w:r>
    </w:p>
    <w:p>
      <w:pPr>
        <w:pStyle w:val="Normal"/>
        <w:rPr>
          <w:sz w:val="28"/>
          <w:szCs w:val="28"/>
        </w:rPr>
      </w:pPr>
      <w:r>
        <w:rPr>
          <w:sz w:val="28"/>
          <w:szCs w:val="28"/>
        </w:rPr>
        <w:t>Вариант 9-12</w:t>
      </w:r>
    </w:p>
    <w:p>
      <w:pPr>
        <w:pStyle w:val="Normal"/>
        <w:jc w:val="center"/>
        <w:rPr/>
      </w:pPr>
      <w:r>
        <w:rPr/>
        <w:drawing>
          <wp:inline distT="0" distB="0" distL="0" distR="0">
            <wp:extent cx="5473700" cy="8772525"/>
            <wp:effectExtent l="0" t="0" r="0" b="0"/>
            <wp:docPr id="55" name="Рисунок 45" descr="http://k-a-t.ru/ing_grafika/KR_zaochnoe3/Z7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45" descr="http://k-a-t.ru/ing_grafika/KR_zaochnoe3/Z7_17-26.jpg"/>
                    <pic:cNvPicPr>
                      <a:picLocks noChangeAspect="1" noChangeArrowheads="1"/>
                    </pic:cNvPicPr>
                  </pic:nvPicPr>
                  <pic:blipFill>
                    <a:blip r:embed="rId62"/>
                    <a:stretch>
                      <a:fillRect/>
                    </a:stretch>
                  </pic:blipFill>
                  <pic:spPr bwMode="auto">
                    <a:xfrm>
                      <a:off x="0" y="0"/>
                      <a:ext cx="5473700" cy="8772525"/>
                    </a:xfrm>
                    <a:prstGeom prst="rect">
                      <a:avLst/>
                    </a:prstGeom>
                  </pic:spPr>
                </pic:pic>
              </a:graphicData>
            </a:graphic>
          </wp:inline>
        </w:drawing>
      </w:r>
      <w:r>
        <w:rPr/>
        <w:t xml:space="preserve"> </w:t>
      </w:r>
    </w:p>
    <w:p>
      <w:pPr>
        <w:pStyle w:val="Normal"/>
        <w:jc w:val="center"/>
        <w:rPr/>
      </w:pPr>
      <w:r>
        <w:rPr/>
      </w:r>
    </w:p>
    <w:p>
      <w:pPr>
        <w:pStyle w:val="Normal"/>
        <w:jc w:val="both"/>
        <w:rPr>
          <w:sz w:val="28"/>
          <w:szCs w:val="28"/>
        </w:rPr>
      </w:pPr>
      <w:r>
        <w:rPr>
          <w:sz w:val="28"/>
          <w:szCs w:val="28"/>
        </w:rPr>
        <w:t>Вариант 13-15</w:t>
      </w:r>
    </w:p>
    <w:p>
      <w:pPr>
        <w:pStyle w:val="Normal"/>
        <w:jc w:val="center"/>
        <w:rPr/>
      </w:pPr>
      <w:r>
        <w:rPr/>
        <w:drawing>
          <wp:inline distT="0" distB="0" distL="0" distR="0">
            <wp:extent cx="5940425" cy="4752340"/>
            <wp:effectExtent l="0" t="0" r="0" b="0"/>
            <wp:docPr id="56" name="Рисунок 47" descr="http://k-a-t.ru/ing_grafika/KR_zaochnoe3/Z7_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47" descr="http://k-a-t.ru/ing_grafika/KR_zaochnoe3/Z7_27-32.jpg"/>
                    <pic:cNvPicPr>
                      <a:picLocks noChangeAspect="1" noChangeArrowheads="1"/>
                    </pic:cNvPicPr>
                  </pic:nvPicPr>
                  <pic:blipFill>
                    <a:blip r:embed="rId63"/>
                    <a:stretch>
                      <a:fillRect/>
                    </a:stretch>
                  </pic:blipFill>
                  <pic:spPr bwMode="auto">
                    <a:xfrm>
                      <a:off x="0" y="0"/>
                      <a:ext cx="5940425" cy="4752340"/>
                    </a:xfrm>
                    <a:prstGeom prst="rect">
                      <a:avLst/>
                    </a:prstGeom>
                  </pic:spPr>
                </pic:pic>
              </a:graphicData>
            </a:graphic>
          </wp:inline>
        </w:drawing>
      </w:r>
    </w:p>
    <w:p>
      <w:pPr>
        <w:pStyle w:val="Normal"/>
        <w:jc w:val="center"/>
        <w:rPr/>
      </w:pPr>
      <w:r>
        <w:rPr/>
      </w:r>
    </w:p>
    <w:p>
      <w:pPr>
        <w:pStyle w:val="Normal"/>
        <w:spacing w:lineRule="auto" w:line="259" w:before="0" w:after="160"/>
        <w:rPr/>
      </w:pPr>
      <w:r>
        <w:rPr/>
      </w:r>
      <w:r>
        <w:br w:type="page"/>
      </w:r>
    </w:p>
    <w:p>
      <w:pPr>
        <w:pStyle w:val="Normal"/>
        <w:ind w:right="160" w:hanging="0"/>
        <w:jc w:val="center"/>
        <w:rPr>
          <w:sz w:val="20"/>
          <w:szCs w:val="20"/>
        </w:rPr>
      </w:pPr>
      <w:r>
        <w:rPr>
          <w:rFonts w:eastAsia="Times New Roman"/>
          <w:b/>
          <w:bCs/>
          <w:sz w:val="26"/>
          <w:szCs w:val="26"/>
        </w:rPr>
        <w:t>ВОПРОСЫ ДЛЯ САМОПРОВЕРКИ</w:t>
      </w:r>
    </w:p>
    <w:p>
      <w:pPr>
        <w:pStyle w:val="Normal"/>
        <w:spacing w:lineRule="exact" w:line="224"/>
        <w:rPr>
          <w:sz w:val="20"/>
          <w:szCs w:val="20"/>
        </w:rPr>
      </w:pPr>
      <w:r>
        <w:rPr>
          <w:sz w:val="20"/>
          <w:szCs w:val="20"/>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Сколько форматов А4 содержится в листе формата А1?</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 образуются дополнительные форматы чертежей?</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Чем определяется размер шрифта?</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Чему равна высота строчных букв по сравнению с прописными?</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Допускается ли применение в чертежах прямого шрифта?</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От чего зависит выбор толщины линии обводки видимого контура?</w:t>
      </w:r>
    </w:p>
    <w:p>
      <w:pPr>
        <w:pStyle w:val="Normal"/>
        <w:spacing w:lineRule="exact" w:line="32"/>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Какого начертания и какой толщины проводят линии осевые, центровые, выносные, размерные и штриховые?</w:t>
      </w:r>
    </w:p>
    <w:p>
      <w:pPr>
        <w:pStyle w:val="Normal"/>
        <w:spacing w:lineRule="exact" w:line="35"/>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spacing w:lineRule="auto" w:line="225"/>
        <w:ind w:left="420" w:hanging="367"/>
        <w:rPr>
          <w:rFonts w:ascii="Symbol" w:hAnsi="Symbol" w:eastAsia="Symbol" w:cs="Symbol"/>
          <w:sz w:val="26"/>
          <w:szCs w:val="26"/>
        </w:rPr>
      </w:pPr>
      <w:r>
        <w:rPr>
          <w:rFonts w:eastAsia="Times New Roman"/>
          <w:sz w:val="26"/>
          <w:szCs w:val="26"/>
        </w:rPr>
        <w:t>Как обозначают центровые линии окружности небольшого диаметра (менее 12 мм)?</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В каких единицах измерения проставляют размерные числа на чертежах?</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На каком расстоянии от контура рекомендуется проводить размерные линии?</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В каких случаях стрелку размерной линии заменяют точкой или штрихом?</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 располагают цифры размеров угла?</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 xml:space="preserve">В каких случаях проставляют знаки </w:t>
      </w:r>
      <w:r>
        <w:rPr>
          <w:rFonts w:eastAsia="Symbol" w:cs="Symbol" w:ascii="Symbol" w:hAnsi="Symbol"/>
          <w:sz w:val="26"/>
          <w:szCs w:val="26"/>
        </w:rPr>
        <w:t></w:t>
      </w:r>
      <w:r>
        <w:rPr>
          <w:rFonts w:eastAsia="Times New Roman"/>
          <w:sz w:val="26"/>
          <w:szCs w:val="26"/>
        </w:rPr>
        <w:t>?</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Какие проставляют размеры при выполнении чертежа в масштабе, отличном от</w:t>
      </w:r>
    </w:p>
    <w:p>
      <w:pPr>
        <w:pStyle w:val="Normal"/>
        <w:spacing w:lineRule="auto" w:line="237"/>
        <w:ind w:left="420" w:hanging="0"/>
        <w:rPr>
          <w:rFonts w:ascii="Symbol" w:hAnsi="Symbol" w:eastAsia="Symbol" w:cs="Symbol"/>
          <w:sz w:val="26"/>
          <w:szCs w:val="26"/>
        </w:rPr>
      </w:pPr>
      <w:r>
        <w:rPr>
          <w:rFonts w:eastAsia="Times New Roman"/>
          <w:sz w:val="26"/>
          <w:szCs w:val="26"/>
        </w:rPr>
        <w:t>1:1?</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На каких двух положениях геометрии основано построение сопряжений?</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Перечислите элементы сопряжений.</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Какие изображения называют рисунками, какие чертежами?</w:t>
      </w:r>
    </w:p>
    <w:p>
      <w:pPr>
        <w:pStyle w:val="Normal"/>
        <w:spacing w:lineRule="exact" w:line="32"/>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spacing w:lineRule="auto" w:line="225"/>
        <w:ind w:left="420" w:hanging="367"/>
        <w:rPr>
          <w:rFonts w:ascii="Symbol" w:hAnsi="Symbol" w:eastAsia="Symbol" w:cs="Symbol"/>
          <w:sz w:val="26"/>
          <w:szCs w:val="26"/>
        </w:rPr>
      </w:pPr>
      <w:r>
        <w:rPr>
          <w:rFonts w:eastAsia="Times New Roman"/>
          <w:sz w:val="26"/>
          <w:szCs w:val="26"/>
        </w:rPr>
        <w:t>Какие основные методы проецирования геометрических форм на плоскости известны вам?</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Сформулируйте основные свойства параллельного проецирования.</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Что называют обратимостью чертежа?</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 расшифровывается слово «ортогональный»?</w:t>
      </w:r>
    </w:p>
    <w:p>
      <w:pPr>
        <w:pStyle w:val="Normal"/>
        <w:spacing w:lineRule="exact" w:line="32"/>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Сформулируйте на чертежах особенности методов ортогональных и аксонометрических проекций.</w:t>
      </w:r>
    </w:p>
    <w:p>
      <w:pPr>
        <w:pStyle w:val="Normal"/>
        <w:spacing w:lineRule="exact" w:line="35"/>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spacing w:lineRule="auto" w:line="225"/>
        <w:ind w:left="420" w:hanging="367"/>
        <w:rPr>
          <w:rFonts w:ascii="Symbol" w:hAnsi="Symbol" w:eastAsia="Symbol" w:cs="Symbol"/>
          <w:sz w:val="26"/>
          <w:szCs w:val="26"/>
        </w:rPr>
      </w:pPr>
      <w:r>
        <w:rPr>
          <w:rFonts w:eastAsia="Times New Roman"/>
          <w:sz w:val="26"/>
          <w:szCs w:val="26"/>
        </w:rPr>
        <w:t>В каком случае при параллельном проецировании отрезок прямой линии проецируется в натуральную величину?</w:t>
      </w:r>
    </w:p>
    <w:p>
      <w:pPr>
        <w:pStyle w:val="Normal"/>
        <w:spacing w:lineRule="exact" w:line="35"/>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spacing w:lineRule="auto" w:line="225"/>
        <w:ind w:left="420" w:hanging="367"/>
        <w:rPr>
          <w:rFonts w:ascii="Symbol" w:hAnsi="Symbol" w:eastAsia="Symbol" w:cs="Symbol"/>
          <w:sz w:val="26"/>
          <w:szCs w:val="26"/>
        </w:rPr>
      </w:pPr>
      <w:r>
        <w:rPr>
          <w:rFonts w:eastAsia="Times New Roman"/>
          <w:sz w:val="26"/>
          <w:szCs w:val="26"/>
        </w:rPr>
        <w:t>Что называют координатами точки пространства в декартовой системе координат?</w:t>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Укажите основные свойства чертежей геометрических образов.</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Что такое метод Монжа?</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Какой чертеж называется комплексным?</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В какой последовательности записываются координаты в обозначении точки?</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 называются и обозначаются основные плоскости проекций?</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Назовите методы построения третьей проекции геометрических образов.</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Какое положение может занимать прямая относительно плоскостей проекций?</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Какие прямые называют линиями уровня? Постройте их комплексный чертеж.</w:t>
      </w:r>
    </w:p>
    <w:p>
      <w:pPr>
        <w:pStyle w:val="Normal"/>
        <w:numPr>
          <w:ilvl w:val="0"/>
          <w:numId w:val="29"/>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Какие проецирующие прямые вы знаете?</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29"/>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 могут быть расположены в пространстве две прямые?</w:t>
      </w:r>
    </w:p>
    <w:p>
      <w:pPr>
        <w:pStyle w:val="Normal"/>
        <w:spacing w:lineRule="exact" w:line="32"/>
        <w:rPr>
          <w:rFonts w:ascii="Symbol" w:hAnsi="Symbol" w:eastAsia="Symbol" w:cs="Symbol"/>
          <w:sz w:val="26"/>
          <w:szCs w:val="26"/>
        </w:rPr>
      </w:pPr>
      <w:r>
        <w:rPr>
          <w:rFonts w:eastAsia="Symbol" w:cs="Symbol" w:ascii="Symbol" w:hAnsi="Symbol"/>
          <w:sz w:val="26"/>
          <w:szCs w:val="26"/>
        </w:rPr>
      </w:r>
    </w:p>
    <w:p>
      <w:pPr>
        <w:sectPr>
          <w:type w:val="nextPage"/>
          <w:pgSz w:w="11906" w:h="16838"/>
          <w:pgMar w:left="1440" w:right="1126" w:header="0" w:top="712" w:footer="0" w:bottom="1112" w:gutter="0"/>
          <w:pgNumType w:fmt="decimal"/>
          <w:formProt w:val="false"/>
          <w:textDirection w:val="lrTb"/>
          <w:docGrid w:type="default" w:linePitch="100" w:charSpace="4096"/>
        </w:sectPr>
        <w:pStyle w:val="Normal"/>
        <w:numPr>
          <w:ilvl w:val="0"/>
          <w:numId w:val="29"/>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Как изображаются на чертеже пересекающиеся, параллельные и скрещивающиеся прямые линии?</w:t>
      </w:r>
    </w:p>
    <w:p>
      <w:pPr>
        <w:pStyle w:val="Normal"/>
        <w:ind w:right="300" w:hanging="0"/>
        <w:jc w:val="center"/>
        <w:rPr>
          <w:sz w:val="20"/>
          <w:szCs w:val="20"/>
        </w:rPr>
      </w:pPr>
      <w:r>
        <w:rPr>
          <w:rFonts w:eastAsia="Times New Roman"/>
          <w:sz w:val="24"/>
          <w:szCs w:val="24"/>
        </w:rPr>
        <w:t>15</w:t>
      </w:r>
    </w:p>
    <w:p>
      <w:pPr>
        <w:pStyle w:val="Normal"/>
        <w:spacing w:lineRule="exact" w:line="169"/>
        <w:rPr>
          <w:sz w:val="20"/>
          <w:szCs w:val="20"/>
        </w:rPr>
      </w:pPr>
      <w:r>
        <w:rPr>
          <w:sz w:val="20"/>
          <w:szCs w:val="20"/>
        </w:rPr>
      </w:r>
    </w:p>
    <w:p>
      <w:pPr>
        <w:pStyle w:val="Normal"/>
        <w:numPr>
          <w:ilvl w:val="0"/>
          <w:numId w:val="30"/>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Могут ли скрещивающиеся прямые линии иметь параллельные проекции на плоскостях проекций?</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Какие точки называются конкурирующими?</w:t>
      </w:r>
    </w:p>
    <w:p>
      <w:pPr>
        <w:pStyle w:val="Normal"/>
        <w:spacing w:lineRule="exact" w:line="36"/>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Как определить видимость элементов пространства относительно данной плоскости проекций с помощью конкурирующих точек?</w:t>
      </w:r>
    </w:p>
    <w:p>
      <w:pPr>
        <w:pStyle w:val="Normal"/>
        <w:numPr>
          <w:ilvl w:val="0"/>
          <w:numId w:val="30"/>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Какие способы задания плоскости вы знаете?</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 строят прямые линии и точки, принадлежащие плоскости?</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Покажите чертежи проецирующих плоскостей и плоскостей уровня.</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 строят прямые линии и точки, принадлежащие заданной плоскости?</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Изложите особенности проецирующих плоскостей.</w:t>
      </w:r>
    </w:p>
    <w:p>
      <w:pPr>
        <w:pStyle w:val="Normal"/>
        <w:spacing w:lineRule="exact" w:line="33"/>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hanging="367"/>
        <w:rPr>
          <w:rFonts w:ascii="Symbol" w:hAnsi="Symbol" w:eastAsia="Symbol" w:cs="Symbol"/>
          <w:sz w:val="26"/>
          <w:szCs w:val="26"/>
        </w:rPr>
      </w:pPr>
      <w:r>
        <w:rPr>
          <w:rFonts w:eastAsia="Times New Roman"/>
          <w:sz w:val="26"/>
          <w:szCs w:val="26"/>
        </w:rPr>
        <w:t>Покажите способы построения горизонтали, фронтали и линии наибольшего наклона плоскостей общего положения и проецирующих плоскостей.</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Какие проекции называют аксонометрическими? Назовите их виды.</w:t>
      </w:r>
    </w:p>
    <w:p>
      <w:pPr>
        <w:pStyle w:val="Normal"/>
        <w:numPr>
          <w:ilvl w:val="0"/>
          <w:numId w:val="30"/>
        </w:numPr>
        <w:tabs>
          <w:tab w:val="clear" w:pos="708"/>
          <w:tab w:val="left" w:pos="420" w:leader="none"/>
        </w:tabs>
        <w:ind w:left="420" w:hanging="367"/>
        <w:rPr>
          <w:rFonts w:ascii="Symbol" w:hAnsi="Symbol" w:eastAsia="Symbol" w:cs="Symbol"/>
          <w:sz w:val="26"/>
          <w:szCs w:val="26"/>
        </w:rPr>
      </w:pPr>
      <w:r>
        <w:rPr>
          <w:rFonts w:eastAsia="Times New Roman"/>
          <w:sz w:val="26"/>
          <w:szCs w:val="26"/>
        </w:rPr>
        <w:t>Что называют коэффициентом (показателем) искажения?</w:t>
      </w:r>
    </w:p>
    <w:p>
      <w:pPr>
        <w:pStyle w:val="Normal"/>
        <w:spacing w:lineRule="exact" w:line="32"/>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hanging="367"/>
        <w:rPr>
          <w:rFonts w:ascii="Symbol" w:hAnsi="Symbol" w:eastAsia="Symbol" w:cs="Symbol"/>
          <w:sz w:val="26"/>
          <w:szCs w:val="26"/>
        </w:rPr>
      </w:pPr>
      <w:r>
        <w:rPr>
          <w:rFonts w:eastAsia="Times New Roman"/>
          <w:sz w:val="26"/>
          <w:szCs w:val="26"/>
        </w:rPr>
        <w:t>Укажите коэффициенты искажений по направлениям осей в прямоугольной изометрии, в диметрии.</w:t>
      </w:r>
    </w:p>
    <w:p>
      <w:pPr>
        <w:pStyle w:val="Normal"/>
        <w:spacing w:lineRule="exact" w:line="35"/>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8"/>
        <w:ind w:left="420" w:right="20" w:hanging="367"/>
        <w:jc w:val="both"/>
        <w:rPr>
          <w:rFonts w:ascii="Symbol" w:hAnsi="Symbol" w:eastAsia="Symbol" w:cs="Symbol"/>
          <w:sz w:val="26"/>
          <w:szCs w:val="26"/>
        </w:rPr>
      </w:pPr>
      <w:r>
        <w:rPr>
          <w:rFonts w:eastAsia="Times New Roman"/>
          <w:sz w:val="26"/>
          <w:szCs w:val="26"/>
        </w:rPr>
        <w:t>Укажите направления и величины осей эллипсов как изометрических и диметрических проекций окружностей, вписанных в квадраты граней куба, ребра которого параллельны координатным осям.</w:t>
      </w:r>
    </w:p>
    <w:p>
      <w:pPr>
        <w:pStyle w:val="Normal"/>
        <w:spacing w:lineRule="exact" w:line="3"/>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Каковы основные способы задания поверхностей?</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ind w:left="420" w:hanging="367"/>
        <w:rPr>
          <w:rFonts w:ascii="Symbol" w:hAnsi="Symbol" w:eastAsia="Symbol" w:cs="Symbol"/>
          <w:sz w:val="26"/>
          <w:szCs w:val="26"/>
        </w:rPr>
      </w:pPr>
      <w:r>
        <w:rPr>
          <w:rFonts w:eastAsia="Times New Roman"/>
          <w:sz w:val="26"/>
          <w:szCs w:val="26"/>
        </w:rPr>
        <w:t>Что называют каркасом поверхности?</w:t>
      </w:r>
    </w:p>
    <w:p>
      <w:pPr>
        <w:pStyle w:val="Normal"/>
        <w:spacing w:lineRule="exact" w:line="32"/>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Что называют поверхностью вращения? Что называют определителем поверхности?</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Назовите основные виды перемещений образующей линии.</w:t>
      </w:r>
    </w:p>
    <w:p>
      <w:pPr>
        <w:pStyle w:val="Normal"/>
        <w:spacing w:lineRule="exact" w:line="32"/>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Как образуются и задаются на чертеже поверхности вращения, винтовые поверхности?</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Укажите основные свойства поверхностей вращения.</w:t>
      </w:r>
    </w:p>
    <w:p>
      <w:pPr>
        <w:pStyle w:val="Normal"/>
        <w:spacing w:lineRule="exact" w:line="36"/>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hanging="367"/>
        <w:jc w:val="both"/>
        <w:rPr>
          <w:rFonts w:ascii="Symbol" w:hAnsi="Symbol" w:eastAsia="Symbol" w:cs="Symbol"/>
          <w:sz w:val="26"/>
          <w:szCs w:val="26"/>
        </w:rPr>
      </w:pPr>
      <w:r>
        <w:rPr>
          <w:rFonts w:eastAsia="Times New Roman"/>
          <w:sz w:val="26"/>
          <w:szCs w:val="26"/>
        </w:rPr>
        <w:t>Что называется параллелями и меридианами на поверхностях вращения, экватором, горлом, меридианом? Как образуется прямая винтовая поверхность?</w:t>
      </w:r>
    </w:p>
    <w:p>
      <w:pPr>
        <w:pStyle w:val="Normal"/>
        <w:numPr>
          <w:ilvl w:val="0"/>
          <w:numId w:val="30"/>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Какие способы преобразования проекций вы знаете?</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Расскажите последовательность нахождения фигуры сечения.</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В чем заключается метод вспомогательных секущих плоскостей?</w:t>
      </w:r>
    </w:p>
    <w:p>
      <w:pPr>
        <w:pStyle w:val="Normal"/>
        <w:spacing w:lineRule="exact" w:line="36"/>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right="140" w:hanging="367"/>
        <w:rPr>
          <w:rFonts w:ascii="Symbol" w:hAnsi="Symbol" w:eastAsia="Symbol" w:cs="Symbol"/>
          <w:sz w:val="26"/>
          <w:szCs w:val="26"/>
        </w:rPr>
      </w:pPr>
      <w:r>
        <w:rPr>
          <w:rFonts w:eastAsia="Times New Roman"/>
          <w:sz w:val="26"/>
          <w:szCs w:val="26"/>
        </w:rPr>
        <w:t>Какие правила существуют для нахождения действительной величины фигуры сечения?</w:t>
      </w:r>
    </w:p>
    <w:p>
      <w:pPr>
        <w:pStyle w:val="Normal"/>
        <w:spacing w:lineRule="exact" w:line="35"/>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right="860" w:hanging="367"/>
        <w:rPr>
          <w:rFonts w:ascii="Symbol" w:hAnsi="Symbol" w:eastAsia="Symbol" w:cs="Symbol"/>
          <w:sz w:val="26"/>
          <w:szCs w:val="26"/>
        </w:rPr>
      </w:pPr>
      <w:r>
        <w:rPr>
          <w:rFonts w:eastAsia="Times New Roman"/>
          <w:sz w:val="26"/>
          <w:szCs w:val="26"/>
        </w:rPr>
        <w:t>С чего начать построение развертки усеченных тел? (призмы, цилиндра, пирамиды, конуса);</w:t>
      </w:r>
    </w:p>
    <w:p>
      <w:pPr>
        <w:pStyle w:val="Normal"/>
        <w:numPr>
          <w:ilvl w:val="0"/>
          <w:numId w:val="30"/>
        </w:numPr>
        <w:tabs>
          <w:tab w:val="clear" w:pos="708"/>
          <w:tab w:val="left" w:pos="420" w:leader="none"/>
        </w:tabs>
        <w:ind w:left="420" w:hanging="367"/>
        <w:rPr>
          <w:rFonts w:ascii="Symbol" w:hAnsi="Symbol" w:eastAsia="Symbol" w:cs="Symbol"/>
          <w:sz w:val="26"/>
          <w:szCs w:val="26"/>
        </w:rPr>
      </w:pPr>
      <w:r>
        <w:rPr>
          <w:rFonts w:eastAsia="Times New Roman"/>
          <w:sz w:val="26"/>
          <w:szCs w:val="26"/>
        </w:rPr>
        <w:t>Что такое разрез?</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Для какой цели применяют разрезы?</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Какие разрезы называют простыми?</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ind w:left="420" w:hanging="367"/>
        <w:rPr>
          <w:rFonts w:ascii="Symbol" w:hAnsi="Symbol" w:eastAsia="Symbol" w:cs="Symbol"/>
          <w:sz w:val="26"/>
          <w:szCs w:val="26"/>
        </w:rPr>
      </w:pPr>
      <w:r>
        <w:rPr>
          <w:rFonts w:eastAsia="Times New Roman"/>
          <w:sz w:val="26"/>
          <w:szCs w:val="26"/>
        </w:rPr>
        <w:t>Какой разрез называется горизонтальным? Вертикальным? Наклонным?</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Какие бывают вертикальные разрезы?</w:t>
      </w:r>
    </w:p>
    <w:p>
      <w:pPr>
        <w:pStyle w:val="Normal"/>
        <w:spacing w:lineRule="exact" w:line="33"/>
        <w:rPr>
          <w:rFonts w:ascii="Symbol" w:hAnsi="Symbol" w:eastAsia="Symbol" w:cs="Symbol"/>
          <w:sz w:val="26"/>
          <w:szCs w:val="26"/>
        </w:rPr>
      </w:pPr>
      <w:r>
        <w:rPr>
          <w:rFonts w:eastAsia="Symbol" w:cs="Symbol" w:ascii="Symbol" w:hAnsi="Symbol"/>
          <w:sz w:val="26"/>
          <w:szCs w:val="26"/>
        </w:rPr>
      </w:r>
    </w:p>
    <w:p>
      <w:pPr>
        <w:pStyle w:val="Normal"/>
        <w:numPr>
          <w:ilvl w:val="0"/>
          <w:numId w:val="30"/>
        </w:numPr>
        <w:tabs>
          <w:tab w:val="clear" w:pos="708"/>
          <w:tab w:val="left" w:pos="420" w:leader="none"/>
        </w:tabs>
        <w:spacing w:lineRule="auto" w:line="225"/>
        <w:ind w:left="420" w:hanging="367"/>
        <w:rPr>
          <w:rFonts w:ascii="Symbol" w:hAnsi="Symbol" w:eastAsia="Symbol" w:cs="Symbol"/>
          <w:sz w:val="26"/>
          <w:szCs w:val="26"/>
        </w:rPr>
      </w:pPr>
      <w:r>
        <w:rPr>
          <w:rFonts w:eastAsia="Times New Roman"/>
          <w:sz w:val="26"/>
          <w:szCs w:val="26"/>
        </w:rPr>
        <w:t>Где могут быть расположены горизонтальный, фронтальный и профильные разрезы?</w:t>
      </w:r>
    </w:p>
    <w:p>
      <w:pPr>
        <w:pStyle w:val="Normal"/>
        <w:numPr>
          <w:ilvl w:val="0"/>
          <w:numId w:val="30"/>
        </w:numPr>
        <w:tabs>
          <w:tab w:val="clear" w:pos="708"/>
          <w:tab w:val="left" w:pos="420" w:leader="none"/>
        </w:tabs>
        <w:spacing w:lineRule="auto" w:line="237"/>
        <w:ind w:left="420" w:hanging="367"/>
        <w:rPr>
          <w:rFonts w:ascii="Symbol" w:hAnsi="Symbol" w:eastAsia="Symbol" w:cs="Symbol"/>
          <w:sz w:val="26"/>
          <w:szCs w:val="26"/>
        </w:rPr>
      </w:pPr>
      <w:r>
        <w:rPr>
          <w:rFonts w:eastAsia="Times New Roman"/>
          <w:sz w:val="26"/>
          <w:szCs w:val="26"/>
        </w:rPr>
        <w:t>В каком случае можно соединить половину вида с половиной разреза?</w:t>
      </w:r>
    </w:p>
    <w:p>
      <w:pPr>
        <w:pStyle w:val="Normal"/>
        <w:spacing w:lineRule="exact" w:line="35"/>
        <w:rPr>
          <w:rFonts w:ascii="Symbol" w:hAnsi="Symbol" w:eastAsia="Symbol" w:cs="Symbol"/>
          <w:sz w:val="26"/>
          <w:szCs w:val="26"/>
        </w:rPr>
      </w:pPr>
      <w:r>
        <w:rPr>
          <w:rFonts w:eastAsia="Symbol" w:cs="Symbol" w:ascii="Symbol" w:hAnsi="Symbol"/>
          <w:sz w:val="26"/>
          <w:szCs w:val="26"/>
        </w:rPr>
      </w:r>
    </w:p>
    <w:p>
      <w:pPr>
        <w:sectPr>
          <w:type w:val="nextPage"/>
          <w:pgSz w:w="11906" w:h="16838"/>
          <w:pgMar w:left="1440" w:right="1126" w:header="0" w:top="712" w:footer="0" w:bottom="781" w:gutter="0"/>
          <w:pgNumType w:fmt="decimal"/>
          <w:formProt w:val="false"/>
          <w:textDirection w:val="lrTb"/>
          <w:docGrid w:type="default" w:linePitch="100" w:charSpace="4096"/>
        </w:sectPr>
        <w:pStyle w:val="Normal"/>
        <w:numPr>
          <w:ilvl w:val="0"/>
          <w:numId w:val="30"/>
        </w:numPr>
        <w:tabs>
          <w:tab w:val="clear" w:pos="708"/>
          <w:tab w:val="left" w:pos="420" w:leader="none"/>
        </w:tabs>
        <w:spacing w:lineRule="auto" w:line="225"/>
        <w:ind w:left="420" w:right="20" w:hanging="367"/>
        <w:rPr>
          <w:rFonts w:ascii="Symbol" w:hAnsi="Symbol" w:eastAsia="Symbol" w:cs="Symbol"/>
          <w:sz w:val="26"/>
          <w:szCs w:val="26"/>
        </w:rPr>
      </w:pPr>
      <w:r>
        <w:rPr>
          <w:rFonts w:eastAsia="Times New Roman"/>
          <w:sz w:val="26"/>
          <w:szCs w:val="26"/>
        </w:rPr>
        <w:t>Как отделить вид от разрера, если с осью симметрии совпадает ребро на внешней или внутренней поверхности детали?</w:t>
      </w:r>
    </w:p>
    <w:p>
      <w:pPr>
        <w:pStyle w:val="Normal"/>
        <w:ind w:right="-6" w:hanging="0"/>
        <w:jc w:val="center"/>
        <w:rPr>
          <w:sz w:val="20"/>
          <w:szCs w:val="20"/>
        </w:rPr>
      </w:pPr>
      <w:r>
        <w:rPr>
          <w:rFonts w:eastAsia="Times New Roman"/>
          <w:sz w:val="24"/>
          <w:szCs w:val="24"/>
        </w:rPr>
        <w:t>16</w:t>
      </w:r>
    </w:p>
    <w:p>
      <w:pPr>
        <w:pStyle w:val="Normal"/>
        <w:spacing w:lineRule="exact" w:line="134"/>
        <w:rPr>
          <w:sz w:val="20"/>
          <w:szCs w:val="20"/>
        </w:rPr>
      </w:pPr>
      <w:r>
        <w:rPr>
          <w:sz w:val="20"/>
          <w:szCs w:val="20"/>
        </w:rPr>
      </w:r>
    </w:p>
    <w:p>
      <w:pPr>
        <w:pStyle w:val="Normal"/>
        <w:numPr>
          <w:ilvl w:val="0"/>
          <w:numId w:val="31"/>
        </w:numPr>
        <w:tabs>
          <w:tab w:val="clear" w:pos="708"/>
          <w:tab w:val="left" w:pos="727" w:leader="none"/>
        </w:tabs>
        <w:ind w:left="727" w:hanging="367"/>
        <w:rPr>
          <w:rFonts w:ascii="Symbol" w:hAnsi="Symbol" w:eastAsia="Symbol" w:cs="Symbol"/>
          <w:sz w:val="26"/>
          <w:szCs w:val="26"/>
        </w:rPr>
      </w:pPr>
      <w:r>
        <w:rPr>
          <w:rFonts w:eastAsia="Times New Roman"/>
          <w:sz w:val="26"/>
          <w:szCs w:val="26"/>
        </w:rPr>
        <w:t>Как обозначаются простые разрезы?</w:t>
      </w:r>
    </w:p>
    <w:p>
      <w:pPr>
        <w:pStyle w:val="Normal"/>
        <w:spacing w:lineRule="exact" w:line="35"/>
        <w:rPr>
          <w:rFonts w:ascii="Symbol" w:hAnsi="Symbol" w:eastAsia="Symbol" w:cs="Symbol"/>
          <w:sz w:val="26"/>
          <w:szCs w:val="26"/>
        </w:rPr>
      </w:pPr>
      <w:r>
        <w:rPr>
          <w:rFonts w:eastAsia="Symbol" w:cs="Symbol" w:ascii="Symbol" w:hAnsi="Symbol"/>
          <w:sz w:val="26"/>
          <w:szCs w:val="26"/>
        </w:rPr>
      </w:r>
    </w:p>
    <w:p>
      <w:pPr>
        <w:pStyle w:val="Normal"/>
        <w:numPr>
          <w:ilvl w:val="0"/>
          <w:numId w:val="31"/>
        </w:numPr>
        <w:tabs>
          <w:tab w:val="clear" w:pos="708"/>
          <w:tab w:val="left" w:pos="727" w:leader="none"/>
        </w:tabs>
        <w:spacing w:lineRule="auto" w:line="225"/>
        <w:ind w:left="727" w:hanging="367"/>
        <w:rPr>
          <w:rFonts w:ascii="Symbol" w:hAnsi="Symbol" w:eastAsia="Symbol" w:cs="Symbol"/>
          <w:sz w:val="26"/>
          <w:szCs w:val="26"/>
        </w:rPr>
      </w:pPr>
      <w:r>
        <w:rPr>
          <w:rFonts w:eastAsia="Times New Roman"/>
          <w:sz w:val="26"/>
          <w:szCs w:val="26"/>
        </w:rPr>
        <w:t>Каковы размеры стрелки, указывающей направление взгляда при выполнении сечения и разреза?</w:t>
      </w:r>
    </w:p>
    <w:p>
      <w:pPr>
        <w:pStyle w:val="Normal"/>
        <w:numPr>
          <w:ilvl w:val="0"/>
          <w:numId w:val="31"/>
        </w:numPr>
        <w:tabs>
          <w:tab w:val="clear" w:pos="708"/>
          <w:tab w:val="left" w:pos="727" w:leader="none"/>
        </w:tabs>
        <w:ind w:left="727" w:hanging="367"/>
        <w:rPr>
          <w:rFonts w:ascii="Symbol" w:hAnsi="Symbol" w:eastAsia="Symbol" w:cs="Symbol"/>
          <w:sz w:val="26"/>
          <w:szCs w:val="26"/>
        </w:rPr>
      </w:pPr>
      <w:r>
        <w:rPr>
          <w:rFonts w:eastAsia="Times New Roman"/>
          <w:sz w:val="26"/>
          <w:szCs w:val="26"/>
        </w:rPr>
        <w:t>Какой простой разрез можно не обозначать?</w:t>
      </w:r>
    </w:p>
    <w:p>
      <w:pPr>
        <w:pStyle w:val="Normal"/>
        <w:spacing w:lineRule="exact" w:line="32"/>
        <w:rPr>
          <w:rFonts w:ascii="Symbol" w:hAnsi="Symbol" w:eastAsia="Symbol" w:cs="Symbol"/>
          <w:sz w:val="26"/>
          <w:szCs w:val="26"/>
        </w:rPr>
      </w:pPr>
      <w:r>
        <w:rPr>
          <w:rFonts w:eastAsia="Symbol" w:cs="Symbol" w:ascii="Symbol" w:hAnsi="Symbol"/>
          <w:sz w:val="26"/>
          <w:szCs w:val="26"/>
        </w:rPr>
      </w:r>
    </w:p>
    <w:p>
      <w:pPr>
        <w:pStyle w:val="Normal"/>
        <w:numPr>
          <w:ilvl w:val="0"/>
          <w:numId w:val="31"/>
        </w:numPr>
        <w:tabs>
          <w:tab w:val="clear" w:pos="708"/>
          <w:tab w:val="left" w:pos="727" w:leader="none"/>
        </w:tabs>
        <w:spacing w:lineRule="auto" w:line="225"/>
        <w:ind w:left="727" w:right="20" w:hanging="367"/>
        <w:rPr>
          <w:rFonts w:ascii="Symbol" w:hAnsi="Symbol" w:eastAsia="Symbol" w:cs="Symbol"/>
          <w:sz w:val="26"/>
          <w:szCs w:val="26"/>
        </w:rPr>
      </w:pPr>
      <w:r>
        <w:rPr>
          <w:rFonts w:eastAsia="Times New Roman"/>
          <w:sz w:val="26"/>
          <w:szCs w:val="26"/>
        </w:rPr>
        <w:t>Как проводят секущие плоскости при образовании разрезов на аксонометрических изображениях?</w:t>
      </w:r>
    </w:p>
    <w:p>
      <w:pPr>
        <w:pStyle w:val="Normal"/>
        <w:spacing w:lineRule="exact" w:line="35"/>
        <w:rPr>
          <w:rFonts w:ascii="Symbol" w:hAnsi="Symbol" w:eastAsia="Symbol" w:cs="Symbol"/>
          <w:sz w:val="26"/>
          <w:szCs w:val="26"/>
        </w:rPr>
      </w:pPr>
      <w:r>
        <w:rPr>
          <w:rFonts w:eastAsia="Symbol" w:cs="Symbol" w:ascii="Symbol" w:hAnsi="Symbol"/>
          <w:sz w:val="26"/>
          <w:szCs w:val="26"/>
        </w:rPr>
      </w:r>
    </w:p>
    <w:p>
      <w:pPr>
        <w:pStyle w:val="Normal"/>
        <w:numPr>
          <w:ilvl w:val="0"/>
          <w:numId w:val="31"/>
        </w:numPr>
        <w:tabs>
          <w:tab w:val="clear" w:pos="708"/>
          <w:tab w:val="left" w:pos="727" w:leader="none"/>
        </w:tabs>
        <w:spacing w:lineRule="auto" w:line="225"/>
        <w:ind w:left="727" w:right="20" w:hanging="367"/>
        <w:rPr>
          <w:rFonts w:ascii="Symbol" w:hAnsi="Symbol" w:eastAsia="Symbol" w:cs="Symbol"/>
          <w:sz w:val="26"/>
          <w:szCs w:val="26"/>
        </w:rPr>
      </w:pPr>
      <w:r>
        <w:rPr>
          <w:rFonts w:eastAsia="Times New Roman"/>
          <w:sz w:val="26"/>
          <w:szCs w:val="26"/>
        </w:rPr>
        <w:t>Как направляются линии штриховки сечений на аксонометрических изображениях?</w:t>
      </w:r>
    </w:p>
    <w:p>
      <w:pPr>
        <w:pStyle w:val="Normal"/>
        <w:numPr>
          <w:ilvl w:val="0"/>
          <w:numId w:val="31"/>
        </w:numPr>
        <w:tabs>
          <w:tab w:val="clear" w:pos="708"/>
          <w:tab w:val="left" w:pos="727" w:leader="none"/>
        </w:tabs>
        <w:ind w:left="727" w:hanging="367"/>
        <w:rPr>
          <w:rFonts w:ascii="Symbol" w:hAnsi="Symbol" w:eastAsia="Symbol" w:cs="Symbol"/>
          <w:sz w:val="26"/>
          <w:szCs w:val="26"/>
        </w:rPr>
      </w:pPr>
      <w:r>
        <w:rPr>
          <w:rFonts w:eastAsia="Times New Roman"/>
          <w:sz w:val="26"/>
          <w:szCs w:val="26"/>
        </w:rPr>
        <w:t>Какие разрезы называют сложными?</w:t>
      </w:r>
    </w:p>
    <w:p>
      <w:pPr>
        <w:pStyle w:val="Normal"/>
        <w:numPr>
          <w:ilvl w:val="0"/>
          <w:numId w:val="31"/>
        </w:numPr>
        <w:tabs>
          <w:tab w:val="clear" w:pos="708"/>
          <w:tab w:val="left" w:pos="727" w:leader="none"/>
        </w:tabs>
        <w:spacing w:lineRule="auto" w:line="237"/>
        <w:ind w:left="727" w:hanging="367"/>
        <w:rPr>
          <w:rFonts w:ascii="Symbol" w:hAnsi="Symbol" w:eastAsia="Symbol" w:cs="Symbol"/>
          <w:sz w:val="26"/>
          <w:szCs w:val="26"/>
        </w:rPr>
      </w:pPr>
      <w:r>
        <w:rPr>
          <w:rFonts w:eastAsia="Times New Roman"/>
          <w:sz w:val="26"/>
          <w:szCs w:val="26"/>
        </w:rPr>
        <w:t>Какие разрезы называются ступенчатыми? Ломаными?</w:t>
      </w:r>
    </w:p>
    <w:p>
      <w:pPr>
        <w:pStyle w:val="Normal"/>
        <w:spacing w:lineRule="exact" w:line="1"/>
        <w:rPr>
          <w:rFonts w:ascii="Symbol" w:hAnsi="Symbol" w:eastAsia="Symbol" w:cs="Symbol"/>
          <w:sz w:val="26"/>
          <w:szCs w:val="26"/>
        </w:rPr>
      </w:pPr>
      <w:r>
        <w:rPr>
          <w:rFonts w:eastAsia="Symbol" w:cs="Symbol" w:ascii="Symbol" w:hAnsi="Symbol"/>
          <w:sz w:val="26"/>
          <w:szCs w:val="26"/>
        </w:rPr>
      </w:r>
    </w:p>
    <w:p>
      <w:pPr>
        <w:pStyle w:val="Normal"/>
        <w:numPr>
          <w:ilvl w:val="0"/>
          <w:numId w:val="31"/>
        </w:numPr>
        <w:tabs>
          <w:tab w:val="clear" w:pos="708"/>
          <w:tab w:val="left" w:pos="727" w:leader="none"/>
        </w:tabs>
        <w:ind w:left="727" w:hanging="367"/>
        <w:rPr>
          <w:rFonts w:ascii="Symbol" w:hAnsi="Symbol" w:eastAsia="Symbol" w:cs="Symbol"/>
          <w:sz w:val="26"/>
          <w:szCs w:val="26"/>
        </w:rPr>
      </w:pPr>
      <w:r>
        <w:rPr>
          <w:rFonts w:eastAsia="Times New Roman"/>
          <w:sz w:val="26"/>
          <w:szCs w:val="26"/>
        </w:rPr>
        <w:t>Что такое «местный» разрез?</w:t>
      </w:r>
    </w:p>
    <w:p>
      <w:pPr>
        <w:pStyle w:val="Normal"/>
        <w:numPr>
          <w:ilvl w:val="0"/>
          <w:numId w:val="31"/>
        </w:numPr>
        <w:tabs>
          <w:tab w:val="clear" w:pos="708"/>
          <w:tab w:val="left" w:pos="727" w:leader="none"/>
        </w:tabs>
        <w:spacing w:lineRule="auto" w:line="237"/>
        <w:ind w:left="727" w:hanging="367"/>
        <w:rPr>
          <w:rFonts w:ascii="Symbol" w:hAnsi="Symbol" w:eastAsia="Symbol" w:cs="Symbol"/>
          <w:sz w:val="26"/>
          <w:szCs w:val="26"/>
        </w:rPr>
      </w:pPr>
      <w:r>
        <w:rPr>
          <w:rFonts w:eastAsia="Times New Roman"/>
          <w:sz w:val="26"/>
          <w:szCs w:val="26"/>
        </w:rPr>
        <w:t>Что называют сечением?</w:t>
      </w:r>
    </w:p>
    <w:p>
      <w:pPr>
        <w:pStyle w:val="Normal"/>
        <w:numPr>
          <w:ilvl w:val="0"/>
          <w:numId w:val="31"/>
        </w:numPr>
        <w:tabs>
          <w:tab w:val="clear" w:pos="708"/>
          <w:tab w:val="left" w:pos="727" w:leader="none"/>
        </w:tabs>
        <w:spacing w:lineRule="auto" w:line="237"/>
        <w:ind w:left="727" w:hanging="367"/>
        <w:rPr>
          <w:rFonts w:ascii="Symbol" w:hAnsi="Symbol" w:eastAsia="Symbol" w:cs="Symbol"/>
          <w:sz w:val="26"/>
          <w:szCs w:val="26"/>
        </w:rPr>
      </w:pPr>
      <w:r>
        <w:rPr>
          <w:rFonts w:eastAsia="Times New Roman"/>
          <w:sz w:val="26"/>
          <w:szCs w:val="26"/>
        </w:rPr>
        <w:t>Как обводятся линии контура наложенного и вынесенного сечения?</w:t>
      </w:r>
    </w:p>
    <w:p>
      <w:pPr>
        <w:pStyle w:val="Normal"/>
        <w:numPr>
          <w:ilvl w:val="0"/>
          <w:numId w:val="31"/>
        </w:numPr>
        <w:tabs>
          <w:tab w:val="clear" w:pos="708"/>
          <w:tab w:val="left" w:pos="727" w:leader="none"/>
        </w:tabs>
        <w:ind w:left="727" w:hanging="367"/>
        <w:rPr>
          <w:rFonts w:ascii="Symbol" w:hAnsi="Symbol" w:eastAsia="Symbol" w:cs="Symbol"/>
          <w:sz w:val="26"/>
          <w:szCs w:val="26"/>
        </w:rPr>
      </w:pPr>
      <w:r>
        <w:rPr>
          <w:rFonts w:eastAsia="Times New Roman"/>
          <w:sz w:val="26"/>
          <w:szCs w:val="26"/>
        </w:rPr>
        <w:t>Как обозначаются сечения?</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10"/>
        <w:rPr>
          <w:sz w:val="20"/>
          <w:szCs w:val="20"/>
        </w:rPr>
      </w:pPr>
      <w:r>
        <w:rPr>
          <w:sz w:val="20"/>
          <w:szCs w:val="20"/>
        </w:rPr>
      </w:r>
    </w:p>
    <w:p>
      <w:pPr>
        <w:pStyle w:val="Normal"/>
        <w:spacing w:lineRule="auto" w:line="232"/>
        <w:ind w:left="3807" w:right="500" w:hanging="2620"/>
        <w:rPr>
          <w:sz w:val="20"/>
          <w:szCs w:val="20"/>
        </w:rPr>
      </w:pPr>
      <w:r>
        <w:rPr>
          <w:rFonts w:eastAsia="Times New Roman"/>
          <w:b/>
          <w:bCs/>
          <w:sz w:val="26"/>
          <w:szCs w:val="26"/>
        </w:rPr>
        <w:t>КОНТРОЛЬ И ОЦЕНКА РЕЗУЛЬТАТОВ ОСВОЕНИЯ УЧЕБНОЙ ДИСЦИПЛИНЫ</w:t>
      </w:r>
    </w:p>
    <w:p>
      <w:pPr>
        <w:pStyle w:val="Normal"/>
        <w:spacing w:lineRule="exact" w:line="316"/>
        <w:rPr>
          <w:sz w:val="20"/>
          <w:szCs w:val="20"/>
        </w:rPr>
      </w:pPr>
      <w:r>
        <w:rPr>
          <w:sz w:val="20"/>
          <w:szCs w:val="20"/>
        </w:rPr>
      </w:r>
    </w:p>
    <w:p>
      <w:pPr>
        <w:pStyle w:val="Normal"/>
        <w:ind w:left="707" w:hanging="0"/>
        <w:rPr>
          <w:sz w:val="20"/>
          <w:szCs w:val="20"/>
        </w:rPr>
      </w:pPr>
      <w:r>
        <w:rPr>
          <w:rFonts w:eastAsia="Times New Roman"/>
          <w:sz w:val="28"/>
          <w:szCs w:val="28"/>
        </w:rPr>
        <w:t>Контроль знаний студента проходит в виде зачета по схеме:</w:t>
      </w:r>
    </w:p>
    <w:p>
      <w:pPr>
        <w:pStyle w:val="Normal"/>
        <w:spacing w:lineRule="exact" w:line="2"/>
        <w:rPr>
          <w:sz w:val="20"/>
          <w:szCs w:val="20"/>
        </w:rPr>
      </w:pPr>
      <w:r>
        <w:rPr>
          <w:sz w:val="20"/>
          <w:szCs w:val="20"/>
        </w:rPr>
      </w:r>
    </w:p>
    <w:p>
      <w:pPr>
        <w:pStyle w:val="Normal"/>
        <w:numPr>
          <w:ilvl w:val="1"/>
          <w:numId w:val="32"/>
        </w:numPr>
        <w:tabs>
          <w:tab w:val="clear" w:pos="708"/>
          <w:tab w:val="left" w:pos="887" w:leader="none"/>
        </w:tabs>
        <w:ind w:left="887" w:hanging="179"/>
        <w:rPr>
          <w:rFonts w:eastAsia="Times New Roman"/>
          <w:sz w:val="28"/>
          <w:szCs w:val="28"/>
        </w:rPr>
      </w:pPr>
      <w:r>
        <w:rPr>
          <w:rFonts w:eastAsia="Times New Roman"/>
          <w:sz w:val="28"/>
          <w:szCs w:val="28"/>
        </w:rPr>
        <w:t xml:space="preserve">зачет принимает преподаватель дисциплины; </w:t>
      </w:r>
    </w:p>
    <w:p>
      <w:pPr>
        <w:pStyle w:val="Normal"/>
        <w:tabs>
          <w:tab w:val="clear" w:pos="708"/>
          <w:tab w:val="left" w:pos="887" w:leader="none"/>
        </w:tabs>
        <w:ind w:left="708" w:hanging="0"/>
        <w:rPr>
          <w:rFonts w:eastAsia="Times New Roman"/>
          <w:sz w:val="28"/>
          <w:szCs w:val="28"/>
        </w:rPr>
      </w:pPr>
      <w:r>
        <w:rPr>
          <w:rFonts w:eastAsia="Times New Roman"/>
          <w:sz w:val="28"/>
          <w:szCs w:val="28"/>
        </w:rPr>
        <w:t>- сдача зачета проводится в часы и дни, установленные по расписанию;</w:t>
      </w:r>
    </w:p>
    <w:p>
      <w:pPr>
        <w:pStyle w:val="Normal"/>
        <w:spacing w:lineRule="exact" w:line="13"/>
        <w:rPr>
          <w:rFonts w:eastAsia="Times New Roman"/>
          <w:sz w:val="28"/>
          <w:szCs w:val="28"/>
        </w:rPr>
      </w:pPr>
      <w:r>
        <w:rPr>
          <w:rFonts w:eastAsia="Times New Roman"/>
          <w:sz w:val="28"/>
          <w:szCs w:val="28"/>
        </w:rPr>
      </w:r>
    </w:p>
    <w:p>
      <w:pPr>
        <w:pStyle w:val="Normal"/>
        <w:numPr>
          <w:ilvl w:val="1"/>
          <w:numId w:val="32"/>
        </w:numPr>
        <w:tabs>
          <w:tab w:val="clear" w:pos="708"/>
          <w:tab w:val="left" w:pos="944" w:leader="none"/>
        </w:tabs>
        <w:spacing w:lineRule="auto" w:line="235"/>
        <w:ind w:left="7" w:firstLine="701"/>
        <w:jc w:val="both"/>
        <w:rPr>
          <w:rFonts w:eastAsia="Times New Roman"/>
          <w:sz w:val="28"/>
          <w:szCs w:val="28"/>
        </w:rPr>
      </w:pPr>
      <w:r>
        <w:rPr>
          <w:rFonts w:eastAsia="Times New Roman"/>
          <w:sz w:val="28"/>
          <w:szCs w:val="28"/>
        </w:rPr>
        <w:t>к зачету допускают студентов, полностью выполнивших все работы, установленные рабочей программой; готовность работ определяется наличием положительной рецензии преподавателя.</w:t>
      </w:r>
    </w:p>
    <w:p>
      <w:pPr>
        <w:pStyle w:val="Normal"/>
        <w:spacing w:lineRule="exact" w:line="14"/>
        <w:rPr>
          <w:rFonts w:eastAsia="Times New Roman"/>
          <w:sz w:val="28"/>
          <w:szCs w:val="28"/>
        </w:rPr>
      </w:pPr>
      <w:r>
        <w:rPr>
          <w:rFonts w:eastAsia="Times New Roman"/>
          <w:sz w:val="28"/>
          <w:szCs w:val="28"/>
        </w:rPr>
      </w:r>
    </w:p>
    <w:p>
      <w:pPr>
        <w:pStyle w:val="Normal"/>
        <w:spacing w:lineRule="auto" w:line="235"/>
        <w:ind w:left="7" w:firstLine="708"/>
        <w:jc w:val="both"/>
        <w:rPr>
          <w:rFonts w:eastAsia="Times New Roman"/>
          <w:sz w:val="28"/>
          <w:szCs w:val="28"/>
        </w:rPr>
      </w:pPr>
      <w:r>
        <w:rPr>
          <w:rFonts w:eastAsia="Times New Roman"/>
          <w:sz w:val="28"/>
          <w:szCs w:val="28"/>
        </w:rPr>
        <w:t>Зачет состоит: из просмотра преподавателем выполненных графических работ; выполнения студентом зачетных заданий, содержание которых устанавливает кафедра; вопросов преподавателя по чертежам, выявляющих</w:t>
      </w:r>
    </w:p>
    <w:p>
      <w:pPr>
        <w:pStyle w:val="Normal"/>
        <w:tabs>
          <w:tab w:val="clear" w:pos="708"/>
          <w:tab w:val="left" w:pos="1067" w:leader="none"/>
        </w:tabs>
        <w:ind w:left="7" w:hanging="0"/>
        <w:rPr>
          <w:sz w:val="20"/>
          <w:szCs w:val="20"/>
        </w:rPr>
      </w:pPr>
      <w:r>
        <w:rPr>
          <w:rFonts w:eastAsia="Times New Roman"/>
          <w:sz w:val="28"/>
          <w:szCs w:val="28"/>
        </w:rPr>
        <w:t>знание</w:t>
        <w:tab/>
        <w:t>студентом ГОСТов и ЕСКД и его умение читать чертежи.</w:t>
      </w:r>
    </w:p>
    <w:p>
      <w:pPr>
        <w:pStyle w:val="Normal"/>
        <w:spacing w:lineRule="exact" w:line="13"/>
        <w:rPr>
          <w:sz w:val="20"/>
          <w:szCs w:val="20"/>
        </w:rPr>
      </w:pPr>
      <w:r>
        <w:rPr>
          <w:sz w:val="20"/>
          <w:szCs w:val="20"/>
        </w:rPr>
      </w:r>
    </w:p>
    <w:p>
      <w:pPr>
        <w:pStyle w:val="Normal"/>
        <w:spacing w:lineRule="auto" w:line="235"/>
        <w:ind w:left="7" w:firstLine="708"/>
        <w:jc w:val="both"/>
        <w:rPr>
          <w:sz w:val="20"/>
          <w:szCs w:val="20"/>
        </w:rPr>
      </w:pPr>
      <w:r>
        <w:rPr>
          <w:rFonts w:eastAsia="Times New Roman"/>
          <w:sz w:val="28"/>
          <w:szCs w:val="28"/>
        </w:rPr>
        <w:t>Оценка знаний проводится по пятибальной системе. В случае неудовлетворительной оценки преподаватель определяет, должен ли допущенный к пересдаче студент выполнить дополнительные работы или может явиться для новой сдачи с прежними работами</w:t>
      </w:r>
    </w:p>
    <w:p>
      <w:pPr>
        <w:pStyle w:val="Normal"/>
        <w:spacing w:lineRule="exact" w:line="18"/>
        <w:rPr>
          <w:sz w:val="20"/>
          <w:szCs w:val="20"/>
        </w:rPr>
      </w:pPr>
      <w:r>
        <w:rPr>
          <w:sz w:val="20"/>
          <w:szCs w:val="20"/>
        </w:rPr>
      </w:r>
    </w:p>
    <w:p>
      <w:pPr>
        <w:pStyle w:val="Normal"/>
        <w:spacing w:lineRule="auto" w:line="232"/>
        <w:ind w:left="7" w:right="20" w:firstLine="708"/>
        <w:jc w:val="both"/>
        <w:rPr>
          <w:sz w:val="20"/>
          <w:szCs w:val="20"/>
        </w:rPr>
      </w:pPr>
      <w:r>
        <w:rPr>
          <w:rFonts w:eastAsia="Times New Roman"/>
          <w:sz w:val="28"/>
          <w:szCs w:val="28"/>
        </w:rPr>
        <w:t>После сдачи зачета контрольные работы студентов остаются на хранении в техникуме</w:t>
      </w:r>
    </w:p>
    <w:p>
      <w:pPr>
        <w:pStyle w:val="Normal"/>
        <w:rPr/>
      </w:pPr>
      <w:r>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r>
    </w:p>
    <w:p>
      <w:pPr>
        <w:pStyle w:val="Normal"/>
        <w:tabs>
          <w:tab w:val="clear" w:pos="708"/>
          <w:tab w:val="left" w:pos="2340" w:leader="none"/>
        </w:tabs>
        <w:ind w:left="2340" w:hanging="0"/>
        <w:rPr>
          <w:rFonts w:eastAsia="Times New Roman"/>
          <w:b/>
          <w:b/>
          <w:bCs/>
          <w:sz w:val="28"/>
          <w:szCs w:val="28"/>
        </w:rPr>
      </w:pPr>
      <w:r>
        <w:rPr>
          <w:rFonts w:eastAsia="Times New Roman"/>
          <w:b/>
          <w:bCs/>
          <w:sz w:val="28"/>
          <w:szCs w:val="28"/>
        </w:rPr>
        <w:t>Вопросы для дифференцированного зачета</w:t>
      </w:r>
    </w:p>
    <w:p>
      <w:pPr>
        <w:pStyle w:val="Normal"/>
        <w:numPr>
          <w:ilvl w:val="0"/>
          <w:numId w:val="36"/>
        </w:numPr>
        <w:tabs>
          <w:tab w:val="clear" w:pos="708"/>
          <w:tab w:val="left" w:pos="541" w:leader="none"/>
        </w:tabs>
        <w:spacing w:lineRule="auto" w:line="232"/>
        <w:ind w:left="260" w:right="160" w:firstLine="2"/>
        <w:rPr>
          <w:rFonts w:eastAsia="Times New Roman"/>
          <w:sz w:val="28"/>
          <w:szCs w:val="28"/>
        </w:rPr>
      </w:pPr>
      <w:r>
        <w:rPr>
          <w:rFonts w:eastAsia="Times New Roman"/>
          <w:sz w:val="28"/>
          <w:szCs w:val="28"/>
        </w:rPr>
        <w:t>Как обозначают основные форматы чертежа? Приведите пример размеров сторон одного из основных форматов.</w:t>
      </w:r>
    </w:p>
    <w:p>
      <w:pPr>
        <w:pStyle w:val="Normal"/>
        <w:spacing w:lineRule="exact" w:line="2"/>
        <w:rPr>
          <w:rFonts w:eastAsia="Times New Roman"/>
          <w:sz w:val="28"/>
          <w:szCs w:val="28"/>
        </w:rPr>
      </w:pPr>
      <w:r>
        <w:rPr>
          <w:rFonts w:eastAsia="Times New Roman"/>
          <w:sz w:val="28"/>
          <w:szCs w:val="28"/>
        </w:rPr>
      </w:r>
    </w:p>
    <w:p>
      <w:pPr>
        <w:pStyle w:val="Normal"/>
        <w:numPr>
          <w:ilvl w:val="0"/>
          <w:numId w:val="36"/>
        </w:numPr>
        <w:tabs>
          <w:tab w:val="clear" w:pos="708"/>
          <w:tab w:val="left" w:pos="540" w:leader="none"/>
        </w:tabs>
        <w:ind w:left="540" w:hanging="278"/>
        <w:rPr>
          <w:rFonts w:eastAsia="Times New Roman"/>
          <w:sz w:val="28"/>
          <w:szCs w:val="28"/>
        </w:rPr>
      </w:pPr>
      <w:r>
        <w:rPr>
          <w:rFonts w:eastAsia="Times New Roman"/>
          <w:sz w:val="28"/>
          <w:szCs w:val="28"/>
        </w:rPr>
        <w:t>Как обозначают формат с размерами сторон 297х420 мм?</w:t>
      </w:r>
    </w:p>
    <w:p>
      <w:pPr>
        <w:pStyle w:val="Normal"/>
        <w:numPr>
          <w:ilvl w:val="0"/>
          <w:numId w:val="36"/>
        </w:numPr>
        <w:tabs>
          <w:tab w:val="clear" w:pos="708"/>
          <w:tab w:val="left" w:pos="540" w:leader="none"/>
        </w:tabs>
        <w:ind w:left="540" w:hanging="278"/>
        <w:rPr>
          <w:rFonts w:eastAsia="Times New Roman"/>
          <w:sz w:val="28"/>
          <w:szCs w:val="28"/>
        </w:rPr>
      </w:pPr>
      <w:r>
        <w:rPr>
          <w:rFonts w:eastAsia="Times New Roman"/>
          <w:sz w:val="28"/>
          <w:szCs w:val="28"/>
        </w:rPr>
        <w:t>Как обозначают формат с размерами сторон 420х594 мм?</w:t>
      </w:r>
    </w:p>
    <w:p>
      <w:pPr>
        <w:pStyle w:val="Normal"/>
        <w:spacing w:lineRule="exact" w:line="12"/>
        <w:rPr>
          <w:rFonts w:eastAsia="Times New Roman"/>
          <w:sz w:val="28"/>
          <w:szCs w:val="28"/>
        </w:rPr>
      </w:pPr>
      <w:r>
        <w:rPr>
          <w:rFonts w:eastAsia="Times New Roman"/>
          <w:sz w:val="28"/>
          <w:szCs w:val="28"/>
        </w:rPr>
      </w:r>
    </w:p>
    <w:p>
      <w:pPr>
        <w:pStyle w:val="Normal"/>
        <w:numPr>
          <w:ilvl w:val="0"/>
          <w:numId w:val="36"/>
        </w:numPr>
        <w:tabs>
          <w:tab w:val="clear" w:pos="708"/>
          <w:tab w:val="left" w:pos="541" w:leader="none"/>
        </w:tabs>
        <w:spacing w:lineRule="auto" w:line="244"/>
        <w:ind w:left="260" w:right="1100" w:firstLine="2"/>
        <w:rPr>
          <w:rFonts w:eastAsia="Times New Roman"/>
          <w:sz w:val="27"/>
          <w:szCs w:val="27"/>
        </w:rPr>
      </w:pPr>
      <w:r>
        <w:rPr>
          <w:rFonts w:eastAsia="Times New Roman"/>
          <w:sz w:val="27"/>
          <w:szCs w:val="27"/>
        </w:rPr>
        <w:t>Как образуются дополнительные форматы и как производится их обозначение? (Например, приведите размеры сторон формата А4х7).</w:t>
      </w:r>
    </w:p>
    <w:p>
      <w:pPr>
        <w:pStyle w:val="Normal"/>
        <w:numPr>
          <w:ilvl w:val="0"/>
          <w:numId w:val="36"/>
        </w:numPr>
        <w:tabs>
          <w:tab w:val="clear" w:pos="708"/>
          <w:tab w:val="left" w:pos="540" w:leader="none"/>
        </w:tabs>
        <w:ind w:left="540" w:hanging="278"/>
        <w:rPr>
          <w:rFonts w:eastAsia="Times New Roman"/>
          <w:sz w:val="28"/>
          <w:szCs w:val="28"/>
        </w:rPr>
      </w:pPr>
      <w:r>
        <w:rPr>
          <w:rFonts w:eastAsia="Times New Roman"/>
          <w:sz w:val="28"/>
          <w:szCs w:val="28"/>
        </w:rPr>
        <w:t>Что называется масштабом?</w:t>
      </w:r>
    </w:p>
    <w:p>
      <w:pPr>
        <w:pStyle w:val="Normal"/>
        <w:numPr>
          <w:ilvl w:val="0"/>
          <w:numId w:val="36"/>
        </w:numPr>
        <w:tabs>
          <w:tab w:val="clear" w:pos="708"/>
          <w:tab w:val="left" w:pos="540" w:leader="none"/>
        </w:tabs>
        <w:ind w:left="540" w:hanging="278"/>
        <w:rPr>
          <w:rFonts w:eastAsia="Times New Roman"/>
          <w:sz w:val="28"/>
          <w:szCs w:val="28"/>
        </w:rPr>
      </w:pPr>
      <w:r>
        <w:rPr>
          <w:rFonts w:eastAsia="Times New Roman"/>
          <w:sz w:val="28"/>
          <w:szCs w:val="28"/>
        </w:rPr>
        <w:t>Какие масштабы изображении устанавливает стандарт?</w:t>
      </w:r>
    </w:p>
    <w:p>
      <w:pPr>
        <w:pStyle w:val="Normal"/>
        <w:numPr>
          <w:ilvl w:val="0"/>
          <w:numId w:val="36"/>
        </w:numPr>
        <w:tabs>
          <w:tab w:val="clear" w:pos="708"/>
          <w:tab w:val="left" w:pos="540" w:leader="none"/>
        </w:tabs>
        <w:ind w:left="540" w:hanging="278"/>
        <w:rPr>
          <w:rFonts w:eastAsia="Times New Roman"/>
          <w:sz w:val="28"/>
          <w:szCs w:val="28"/>
        </w:rPr>
      </w:pPr>
      <w:r>
        <w:rPr>
          <w:rFonts w:eastAsia="Times New Roman"/>
          <w:sz w:val="28"/>
          <w:szCs w:val="28"/>
        </w:rPr>
        <w:t>Перечислите ряд масштабов увеличения и уменьшения.</w:t>
      </w:r>
    </w:p>
    <w:p>
      <w:pPr>
        <w:pStyle w:val="Normal"/>
        <w:numPr>
          <w:ilvl w:val="0"/>
          <w:numId w:val="36"/>
        </w:numPr>
        <w:tabs>
          <w:tab w:val="clear" w:pos="708"/>
          <w:tab w:val="left" w:pos="540" w:leader="none"/>
        </w:tabs>
        <w:ind w:left="540" w:hanging="278"/>
        <w:rPr>
          <w:rFonts w:eastAsia="Times New Roman"/>
          <w:sz w:val="28"/>
          <w:szCs w:val="28"/>
        </w:rPr>
      </w:pPr>
      <w:r>
        <w:rPr>
          <w:rFonts w:eastAsia="Times New Roman"/>
          <w:sz w:val="28"/>
          <w:szCs w:val="28"/>
        </w:rPr>
        <w:t>Каково назначение и начертание сплошной тонкой линии с изломами?</w:t>
      </w:r>
    </w:p>
    <w:p>
      <w:pPr>
        <w:pStyle w:val="Normal"/>
        <w:numPr>
          <w:ilvl w:val="0"/>
          <w:numId w:val="36"/>
        </w:numPr>
        <w:tabs>
          <w:tab w:val="clear" w:pos="708"/>
          <w:tab w:val="left" w:pos="540" w:leader="none"/>
        </w:tabs>
        <w:ind w:left="540" w:hanging="278"/>
        <w:rPr>
          <w:rFonts w:eastAsia="Times New Roman"/>
          <w:sz w:val="28"/>
          <w:szCs w:val="28"/>
        </w:rPr>
      </w:pPr>
      <w:r>
        <w:rPr>
          <w:rFonts w:eastAsia="Times New Roman"/>
          <w:sz w:val="28"/>
          <w:szCs w:val="28"/>
        </w:rPr>
        <w:t>Каково назначение и начертание :</w:t>
      </w:r>
    </w:p>
    <w:p>
      <w:pPr>
        <w:pStyle w:val="Normal"/>
        <w:ind w:left="260" w:hanging="0"/>
        <w:rPr>
          <w:sz w:val="20"/>
          <w:szCs w:val="20"/>
        </w:rPr>
      </w:pPr>
      <w:r>
        <w:rPr>
          <w:rFonts w:eastAsia="Times New Roman"/>
          <w:sz w:val="28"/>
          <w:szCs w:val="28"/>
        </w:rPr>
        <w:t>-сплошной основной толстой линии,</w:t>
      </w:r>
    </w:p>
    <w:p>
      <w:pPr>
        <w:pStyle w:val="Normal"/>
        <w:ind w:left="260" w:hanging="0"/>
        <w:rPr>
          <w:sz w:val="20"/>
          <w:szCs w:val="20"/>
        </w:rPr>
      </w:pPr>
      <w:r>
        <w:rPr>
          <w:rFonts w:eastAsia="Times New Roman"/>
          <w:sz w:val="28"/>
          <w:szCs w:val="28"/>
        </w:rPr>
        <w:t>-сплошной тонкой линии,</w:t>
      </w:r>
    </w:p>
    <w:p>
      <w:pPr>
        <w:pStyle w:val="Normal"/>
        <w:spacing w:lineRule="exact" w:line="2"/>
        <w:rPr>
          <w:sz w:val="20"/>
          <w:szCs w:val="20"/>
        </w:rPr>
      </w:pPr>
      <w:r>
        <w:rPr>
          <w:sz w:val="20"/>
          <w:szCs w:val="20"/>
        </w:rPr>
      </w:r>
    </w:p>
    <w:p>
      <w:pPr>
        <w:pStyle w:val="Normal"/>
        <w:ind w:left="260" w:hanging="0"/>
        <w:rPr>
          <w:sz w:val="20"/>
          <w:szCs w:val="20"/>
        </w:rPr>
      </w:pPr>
      <w:r>
        <w:rPr>
          <w:rFonts w:eastAsia="Times New Roman"/>
          <w:sz w:val="28"/>
          <w:szCs w:val="28"/>
        </w:rPr>
        <w:t>-штриховой линии,</w:t>
      </w:r>
    </w:p>
    <w:p>
      <w:pPr>
        <w:pStyle w:val="Normal"/>
        <w:ind w:left="260" w:hanging="0"/>
        <w:rPr>
          <w:sz w:val="20"/>
          <w:szCs w:val="20"/>
        </w:rPr>
      </w:pPr>
      <w:r>
        <w:rPr>
          <w:rFonts w:eastAsia="Times New Roman"/>
          <w:sz w:val="28"/>
          <w:szCs w:val="28"/>
        </w:rPr>
        <w:t>-штрих-пунктирной линии,</w:t>
      </w:r>
    </w:p>
    <w:p>
      <w:pPr>
        <w:pStyle w:val="Normal"/>
        <w:ind w:left="260" w:hanging="0"/>
        <w:rPr>
          <w:sz w:val="20"/>
          <w:szCs w:val="20"/>
        </w:rPr>
      </w:pPr>
      <w:r>
        <w:rPr>
          <w:rFonts w:eastAsia="Times New Roman"/>
          <w:sz w:val="28"/>
          <w:szCs w:val="28"/>
        </w:rPr>
        <w:t>-сплошной волнистой линии,</w:t>
      </w:r>
    </w:p>
    <w:p>
      <w:pPr>
        <w:pStyle w:val="Normal"/>
        <w:spacing w:lineRule="auto" w:line="237"/>
        <w:ind w:left="260" w:hanging="0"/>
        <w:rPr>
          <w:sz w:val="20"/>
          <w:szCs w:val="20"/>
        </w:rPr>
      </w:pPr>
      <w:r>
        <w:rPr>
          <w:rFonts w:eastAsia="Times New Roman"/>
          <w:sz w:val="28"/>
          <w:szCs w:val="28"/>
        </w:rPr>
        <w:t>-разомкнутой линии.</w:t>
      </w:r>
    </w:p>
    <w:p>
      <w:pPr>
        <w:pStyle w:val="Normal"/>
        <w:numPr>
          <w:ilvl w:val="0"/>
          <w:numId w:val="37"/>
        </w:numPr>
        <w:tabs>
          <w:tab w:val="clear" w:pos="708"/>
          <w:tab w:val="left" w:pos="680" w:leader="none"/>
        </w:tabs>
        <w:ind w:left="680" w:hanging="418"/>
        <w:rPr>
          <w:rFonts w:eastAsia="Times New Roman"/>
          <w:sz w:val="28"/>
          <w:szCs w:val="28"/>
        </w:rPr>
      </w:pPr>
      <w:r>
        <w:rPr>
          <w:rFonts w:eastAsia="Times New Roman"/>
          <w:sz w:val="28"/>
          <w:szCs w:val="28"/>
        </w:rPr>
        <w:t>Какими линиями оформляют внешнюю и внутреннюю рамки формата?</w:t>
      </w:r>
    </w:p>
    <w:p>
      <w:pPr>
        <w:pStyle w:val="Normal"/>
        <w:spacing w:lineRule="exact" w:line="13"/>
        <w:rPr>
          <w:rFonts w:eastAsia="Times New Roman"/>
          <w:sz w:val="28"/>
          <w:szCs w:val="28"/>
        </w:rPr>
      </w:pPr>
      <w:r>
        <w:rPr>
          <w:rFonts w:eastAsia="Times New Roman"/>
          <w:sz w:val="28"/>
          <w:szCs w:val="28"/>
        </w:rPr>
      </w:r>
    </w:p>
    <w:p>
      <w:pPr>
        <w:pStyle w:val="Normal"/>
        <w:numPr>
          <w:ilvl w:val="0"/>
          <w:numId w:val="38"/>
        </w:numPr>
        <w:tabs>
          <w:tab w:val="clear" w:pos="708"/>
          <w:tab w:val="left" w:pos="613" w:leader="none"/>
        </w:tabs>
        <w:spacing w:lineRule="auto" w:line="235"/>
        <w:ind w:left="260" w:right="280" w:firstLine="2"/>
        <w:rPr>
          <w:rFonts w:eastAsia="Times New Roman"/>
          <w:sz w:val="28"/>
          <w:szCs w:val="28"/>
        </w:rPr>
      </w:pPr>
      <w:r>
        <w:rPr>
          <w:rFonts w:eastAsia="Times New Roman"/>
          <w:sz w:val="28"/>
          <w:szCs w:val="28"/>
        </w:rPr>
        <w:t>.В зависимости от чего выбирают длину штрихов в штриховых и штрих-пунктирных линиях?</w:t>
      </w:r>
    </w:p>
    <w:p>
      <w:pPr>
        <w:pStyle w:val="Normal"/>
        <w:spacing w:lineRule="exact" w:line="15"/>
        <w:rPr>
          <w:rFonts w:eastAsia="Times New Roman"/>
          <w:sz w:val="28"/>
          <w:szCs w:val="28"/>
        </w:rPr>
      </w:pPr>
      <w:r>
        <w:rPr>
          <w:rFonts w:eastAsia="Times New Roman"/>
          <w:sz w:val="28"/>
          <w:szCs w:val="28"/>
        </w:rPr>
      </w:r>
    </w:p>
    <w:p>
      <w:pPr>
        <w:pStyle w:val="Normal"/>
        <w:numPr>
          <w:ilvl w:val="0"/>
          <w:numId w:val="39"/>
        </w:numPr>
        <w:tabs>
          <w:tab w:val="clear" w:pos="708"/>
          <w:tab w:val="left" w:pos="682" w:leader="none"/>
        </w:tabs>
        <w:spacing w:lineRule="auto" w:line="232"/>
        <w:ind w:left="260" w:right="580" w:firstLine="2"/>
        <w:rPr>
          <w:rFonts w:eastAsia="Times New Roman"/>
          <w:sz w:val="28"/>
          <w:szCs w:val="28"/>
        </w:rPr>
      </w:pPr>
      <w:r>
        <w:rPr>
          <w:rFonts w:eastAsia="Times New Roman"/>
          <w:sz w:val="28"/>
          <w:szCs w:val="28"/>
        </w:rPr>
        <w:t>Какие размеры шрифтов устанавливает стандарт и каким параметром определяется размер шрифта?</w:t>
      </w:r>
    </w:p>
    <w:p>
      <w:pPr>
        <w:pStyle w:val="Normal"/>
        <w:spacing w:lineRule="exact" w:line="13"/>
        <w:rPr>
          <w:rFonts w:eastAsia="Times New Roman"/>
          <w:sz w:val="28"/>
          <w:szCs w:val="28"/>
        </w:rPr>
      </w:pPr>
      <w:r>
        <w:rPr>
          <w:rFonts w:eastAsia="Times New Roman"/>
          <w:sz w:val="28"/>
          <w:szCs w:val="28"/>
        </w:rPr>
      </w:r>
    </w:p>
    <w:p>
      <w:pPr>
        <w:pStyle w:val="Normal"/>
        <w:numPr>
          <w:ilvl w:val="0"/>
          <w:numId w:val="39"/>
        </w:numPr>
        <w:tabs>
          <w:tab w:val="clear" w:pos="708"/>
          <w:tab w:val="left" w:pos="680" w:leader="none"/>
        </w:tabs>
        <w:ind w:left="680" w:hanging="418"/>
        <w:rPr>
          <w:rFonts w:eastAsia="Times New Roman"/>
          <w:sz w:val="27"/>
          <w:szCs w:val="27"/>
        </w:rPr>
      </w:pPr>
      <w:r>
        <w:rPr>
          <w:rFonts w:eastAsia="Times New Roman"/>
          <w:sz w:val="27"/>
          <w:szCs w:val="27"/>
        </w:rPr>
        <w:t>Какое изображение предмета на чертеже принимают в качестве главного?</w:t>
      </w:r>
    </w:p>
    <w:p>
      <w:pPr>
        <w:pStyle w:val="Normal"/>
        <w:numPr>
          <w:ilvl w:val="0"/>
          <w:numId w:val="39"/>
        </w:numPr>
        <w:tabs>
          <w:tab w:val="clear" w:pos="708"/>
          <w:tab w:val="left" w:pos="680" w:leader="none"/>
        </w:tabs>
        <w:ind w:left="680" w:hanging="418"/>
        <w:rPr>
          <w:rFonts w:eastAsia="Times New Roman"/>
          <w:sz w:val="28"/>
          <w:szCs w:val="28"/>
        </w:rPr>
      </w:pPr>
      <w:r>
        <w:rPr>
          <w:rFonts w:eastAsia="Times New Roman"/>
          <w:sz w:val="28"/>
          <w:szCs w:val="28"/>
        </w:rPr>
        <w:t>Какое изображение называют видом?</w:t>
      </w:r>
    </w:p>
    <w:p>
      <w:pPr>
        <w:pStyle w:val="Normal"/>
        <w:numPr>
          <w:ilvl w:val="0"/>
          <w:numId w:val="39"/>
        </w:numPr>
        <w:tabs>
          <w:tab w:val="clear" w:pos="708"/>
          <w:tab w:val="left" w:pos="680" w:leader="none"/>
        </w:tabs>
        <w:ind w:left="680" w:hanging="418"/>
        <w:rPr>
          <w:rFonts w:eastAsia="Times New Roman"/>
          <w:sz w:val="28"/>
          <w:szCs w:val="28"/>
        </w:rPr>
      </w:pPr>
      <w:r>
        <w:rPr>
          <w:rFonts w:eastAsia="Times New Roman"/>
          <w:sz w:val="28"/>
          <w:szCs w:val="28"/>
        </w:rPr>
        <w:t>Как называют виды, получаемые на основных плоскостях проекций?</w:t>
      </w:r>
    </w:p>
    <w:p>
      <w:pPr>
        <w:pStyle w:val="Normal"/>
        <w:spacing w:lineRule="exact" w:line="28"/>
        <w:rPr>
          <w:rFonts w:eastAsia="Times New Roman"/>
          <w:sz w:val="28"/>
          <w:szCs w:val="28"/>
        </w:rPr>
      </w:pPr>
      <w:r>
        <w:rPr>
          <w:rFonts w:eastAsia="Times New Roman"/>
          <w:sz w:val="28"/>
          <w:szCs w:val="28"/>
        </w:rPr>
      </w:r>
    </w:p>
    <w:p>
      <w:pPr>
        <w:pStyle w:val="Normal"/>
        <w:numPr>
          <w:ilvl w:val="0"/>
          <w:numId w:val="39"/>
        </w:numPr>
        <w:tabs>
          <w:tab w:val="clear" w:pos="708"/>
          <w:tab w:val="left" w:pos="680" w:leader="none"/>
        </w:tabs>
        <w:ind w:left="680" w:hanging="418"/>
        <w:rPr>
          <w:rFonts w:eastAsia="Times New Roman"/>
          <w:sz w:val="28"/>
          <w:szCs w:val="28"/>
        </w:rPr>
      </w:pPr>
      <w:r>
        <w:rPr>
          <w:rFonts w:eastAsia="Times New Roman"/>
          <w:sz w:val="28"/>
          <w:szCs w:val="28"/>
        </w:rPr>
        <w:t>Какое изображение называют разрезом?</w:t>
      </w:r>
    </w:p>
    <w:p>
      <w:pPr>
        <w:pStyle w:val="Normal"/>
        <w:spacing w:lineRule="exact" w:line="13"/>
        <w:rPr>
          <w:rFonts w:eastAsia="Times New Roman"/>
          <w:sz w:val="28"/>
          <w:szCs w:val="28"/>
        </w:rPr>
      </w:pPr>
      <w:r>
        <w:rPr>
          <w:rFonts w:eastAsia="Times New Roman"/>
          <w:sz w:val="28"/>
          <w:szCs w:val="28"/>
        </w:rPr>
      </w:r>
    </w:p>
    <w:p>
      <w:pPr>
        <w:pStyle w:val="Normal"/>
        <w:numPr>
          <w:ilvl w:val="0"/>
          <w:numId w:val="39"/>
        </w:numPr>
        <w:tabs>
          <w:tab w:val="clear" w:pos="708"/>
          <w:tab w:val="left" w:pos="682" w:leader="none"/>
        </w:tabs>
        <w:spacing w:lineRule="auto" w:line="247"/>
        <w:ind w:left="260" w:right="300" w:firstLine="2"/>
        <w:rPr>
          <w:rFonts w:eastAsia="Times New Roman"/>
          <w:sz w:val="28"/>
          <w:szCs w:val="28"/>
        </w:rPr>
      </w:pPr>
      <w:r>
        <w:rPr>
          <w:rFonts w:eastAsia="Times New Roman"/>
          <w:sz w:val="28"/>
          <w:szCs w:val="28"/>
        </w:rPr>
        <w:t>Как разделяют разрезы в зависимости от положения секущей плоскости относительно горизонтальной плоскости проекций?</w:t>
      </w:r>
    </w:p>
    <w:p>
      <w:pPr>
        <w:pStyle w:val="Normal"/>
        <w:spacing w:lineRule="exact" w:line="30"/>
        <w:rPr>
          <w:rFonts w:eastAsia="Times New Roman"/>
          <w:sz w:val="28"/>
          <w:szCs w:val="28"/>
        </w:rPr>
      </w:pPr>
      <w:r>
        <w:rPr>
          <w:rFonts w:eastAsia="Times New Roman"/>
          <w:sz w:val="28"/>
          <w:szCs w:val="28"/>
        </w:rPr>
      </w:r>
    </w:p>
    <w:p>
      <w:pPr>
        <w:pStyle w:val="Normal"/>
        <w:numPr>
          <w:ilvl w:val="0"/>
          <w:numId w:val="39"/>
        </w:numPr>
        <w:tabs>
          <w:tab w:val="clear" w:pos="708"/>
          <w:tab w:val="left" w:pos="682" w:leader="none"/>
        </w:tabs>
        <w:spacing w:lineRule="auto" w:line="247"/>
        <w:ind w:left="260" w:right="340" w:firstLine="2"/>
        <w:rPr>
          <w:rFonts w:eastAsia="Times New Roman"/>
          <w:sz w:val="28"/>
          <w:szCs w:val="28"/>
        </w:rPr>
      </w:pPr>
      <w:r>
        <w:rPr>
          <w:rFonts w:eastAsia="Times New Roman"/>
          <w:sz w:val="28"/>
          <w:szCs w:val="28"/>
        </w:rPr>
        <w:t>В каком случае вертикальный разрез называют фронтальным, а в каком случае - профильным?</w:t>
      </w:r>
    </w:p>
    <w:p>
      <w:pPr>
        <w:pStyle w:val="Normal"/>
        <w:spacing w:lineRule="exact" w:line="27"/>
        <w:rPr>
          <w:rFonts w:eastAsia="Times New Roman"/>
          <w:sz w:val="28"/>
          <w:szCs w:val="28"/>
        </w:rPr>
      </w:pPr>
      <w:r>
        <w:rPr>
          <w:rFonts w:eastAsia="Times New Roman"/>
          <w:sz w:val="28"/>
          <w:szCs w:val="28"/>
        </w:rPr>
      </w:r>
    </w:p>
    <w:p>
      <w:pPr>
        <w:pStyle w:val="Normal"/>
        <w:numPr>
          <w:ilvl w:val="0"/>
          <w:numId w:val="39"/>
        </w:numPr>
        <w:tabs>
          <w:tab w:val="clear" w:pos="708"/>
          <w:tab w:val="left" w:pos="682" w:leader="none"/>
        </w:tabs>
        <w:spacing w:lineRule="auto" w:line="249"/>
        <w:ind w:left="260" w:right="60" w:firstLine="2"/>
        <w:rPr>
          <w:rFonts w:eastAsia="Times New Roman"/>
          <w:sz w:val="28"/>
          <w:szCs w:val="28"/>
        </w:rPr>
      </w:pPr>
      <w:r>
        <w:rPr>
          <w:rFonts w:eastAsia="Times New Roman"/>
          <w:sz w:val="28"/>
          <w:szCs w:val="28"/>
        </w:rPr>
        <w:t>На месте каких видов принято располагать горизонтальные, фронтальные и профильные разрезы</w:t>
      </w:r>
    </w:p>
    <w:p>
      <w:pPr>
        <w:pStyle w:val="Normal"/>
        <w:spacing w:lineRule="exact" w:line="11"/>
        <w:rPr>
          <w:rFonts w:eastAsia="Times New Roman"/>
          <w:sz w:val="28"/>
          <w:szCs w:val="28"/>
        </w:rPr>
      </w:pPr>
      <w:r>
        <w:rPr>
          <w:rFonts w:eastAsia="Times New Roman"/>
          <w:sz w:val="28"/>
          <w:szCs w:val="28"/>
        </w:rPr>
      </w:r>
    </w:p>
    <w:p>
      <w:pPr>
        <w:pStyle w:val="Normal"/>
        <w:numPr>
          <w:ilvl w:val="0"/>
          <w:numId w:val="39"/>
        </w:numPr>
        <w:tabs>
          <w:tab w:val="clear" w:pos="708"/>
          <w:tab w:val="left" w:pos="680" w:leader="none"/>
        </w:tabs>
        <w:ind w:left="680" w:hanging="418"/>
        <w:rPr>
          <w:rFonts w:eastAsia="Times New Roman"/>
          <w:sz w:val="28"/>
          <w:szCs w:val="28"/>
        </w:rPr>
      </w:pPr>
      <w:r>
        <w:rPr>
          <w:rFonts w:eastAsia="Times New Roman"/>
          <w:sz w:val="28"/>
          <w:szCs w:val="28"/>
        </w:rPr>
        <w:t>Как разделяют разрезы в зависимости от числа секущих плоскостей?</w:t>
      </w:r>
    </w:p>
    <w:p>
      <w:pPr>
        <w:pStyle w:val="Normal"/>
        <w:spacing w:lineRule="exact" w:line="26"/>
        <w:rPr>
          <w:rFonts w:eastAsia="Times New Roman"/>
          <w:sz w:val="28"/>
          <w:szCs w:val="28"/>
        </w:rPr>
      </w:pPr>
      <w:r>
        <w:rPr>
          <w:rFonts w:eastAsia="Times New Roman"/>
          <w:sz w:val="28"/>
          <w:szCs w:val="28"/>
        </w:rPr>
      </w:r>
    </w:p>
    <w:p>
      <w:pPr>
        <w:pStyle w:val="Normal"/>
        <w:numPr>
          <w:ilvl w:val="0"/>
          <w:numId w:val="39"/>
        </w:numPr>
        <w:tabs>
          <w:tab w:val="clear" w:pos="708"/>
          <w:tab w:val="left" w:pos="680" w:leader="none"/>
        </w:tabs>
        <w:ind w:left="680" w:hanging="418"/>
        <w:rPr>
          <w:rFonts w:eastAsia="Times New Roman"/>
          <w:sz w:val="28"/>
          <w:szCs w:val="28"/>
        </w:rPr>
      </w:pPr>
      <w:r>
        <w:rPr>
          <w:rFonts w:eastAsia="Times New Roman"/>
          <w:sz w:val="28"/>
          <w:szCs w:val="28"/>
        </w:rPr>
        <w:t>Какой разрез называется местным? Как он отделяется от вида?</w:t>
      </w:r>
    </w:p>
    <w:p>
      <w:pPr>
        <w:pStyle w:val="Normal"/>
        <w:spacing w:lineRule="exact" w:line="42"/>
        <w:rPr>
          <w:rFonts w:eastAsia="Times New Roman"/>
          <w:sz w:val="28"/>
          <w:szCs w:val="28"/>
        </w:rPr>
      </w:pPr>
      <w:r>
        <w:rPr>
          <w:rFonts w:eastAsia="Times New Roman"/>
          <w:sz w:val="28"/>
          <w:szCs w:val="28"/>
        </w:rPr>
      </w:r>
    </w:p>
    <w:p>
      <w:pPr>
        <w:pStyle w:val="Normal"/>
        <w:numPr>
          <w:ilvl w:val="0"/>
          <w:numId w:val="39"/>
        </w:numPr>
        <w:tabs>
          <w:tab w:val="clear" w:pos="708"/>
          <w:tab w:val="left" w:pos="682" w:leader="none"/>
        </w:tabs>
        <w:spacing w:lineRule="auto" w:line="252"/>
        <w:ind w:left="260" w:right="380" w:firstLine="2"/>
        <w:rPr>
          <w:rFonts w:eastAsia="Times New Roman"/>
          <w:sz w:val="28"/>
          <w:szCs w:val="28"/>
        </w:rPr>
      </w:pPr>
      <w:r>
        <w:rPr>
          <w:rFonts w:eastAsia="Times New Roman"/>
          <w:sz w:val="28"/>
          <w:szCs w:val="28"/>
        </w:rPr>
        <w:t>В каком случае для горизонтальных, фронтальныx и профильных разрезов не отмечают положение секущей плоскости и разрез надписью не сопровождается?</w:t>
      </w:r>
    </w:p>
    <w:p>
      <w:pPr>
        <w:pStyle w:val="Normal"/>
        <w:spacing w:lineRule="exact" w:line="24"/>
        <w:rPr>
          <w:rFonts w:eastAsia="Times New Roman"/>
          <w:sz w:val="28"/>
          <w:szCs w:val="28"/>
        </w:rPr>
      </w:pPr>
      <w:r>
        <w:rPr>
          <w:rFonts w:eastAsia="Times New Roman"/>
          <w:sz w:val="28"/>
          <w:szCs w:val="28"/>
        </w:rPr>
      </w:r>
    </w:p>
    <w:p>
      <w:pPr>
        <w:pStyle w:val="Normal"/>
        <w:numPr>
          <w:ilvl w:val="0"/>
          <w:numId w:val="39"/>
        </w:numPr>
        <w:tabs>
          <w:tab w:val="clear" w:pos="708"/>
          <w:tab w:val="left" w:pos="682" w:leader="none"/>
        </w:tabs>
        <w:spacing w:lineRule="auto" w:line="247"/>
        <w:ind w:left="260" w:right="60" w:firstLine="2"/>
        <w:rPr>
          <w:rFonts w:eastAsia="Times New Roman"/>
          <w:sz w:val="28"/>
          <w:szCs w:val="28"/>
        </w:rPr>
      </w:pPr>
      <w:r>
        <w:rPr>
          <w:rFonts w:eastAsia="Times New Roman"/>
          <w:sz w:val="28"/>
          <w:szCs w:val="28"/>
        </w:rPr>
        <w:t>Какие линии являются разделяющими при соединении части вида и части соответствующего разреза?</w:t>
      </w:r>
    </w:p>
    <w:p>
      <w:pPr>
        <w:pStyle w:val="Normal"/>
        <w:spacing w:lineRule="exact" w:line="14"/>
        <w:rPr>
          <w:rFonts w:eastAsia="Times New Roman"/>
          <w:sz w:val="28"/>
          <w:szCs w:val="28"/>
        </w:rPr>
      </w:pPr>
      <w:r>
        <w:rPr>
          <w:rFonts w:eastAsia="Times New Roman"/>
          <w:sz w:val="28"/>
          <w:szCs w:val="28"/>
        </w:rPr>
      </w:r>
    </w:p>
    <w:p>
      <w:pPr>
        <w:pStyle w:val="Normal"/>
        <w:numPr>
          <w:ilvl w:val="0"/>
          <w:numId w:val="39"/>
        </w:numPr>
        <w:tabs>
          <w:tab w:val="clear" w:pos="708"/>
          <w:tab w:val="left" w:pos="680" w:leader="none"/>
        </w:tabs>
        <w:ind w:left="680" w:hanging="418"/>
        <w:rPr>
          <w:rFonts w:eastAsia="Times New Roman"/>
          <w:sz w:val="28"/>
          <w:szCs w:val="28"/>
        </w:rPr>
      </w:pPr>
      <w:r>
        <w:rPr>
          <w:rFonts w:eastAsia="Times New Roman"/>
          <w:sz w:val="28"/>
          <w:szCs w:val="28"/>
        </w:rPr>
        <w:t>Какое изображение называют сечением?</w:t>
      </w:r>
    </w:p>
    <w:p>
      <w:pPr>
        <w:pStyle w:val="Normal"/>
        <w:numPr>
          <w:ilvl w:val="0"/>
          <w:numId w:val="39"/>
        </w:numPr>
        <w:tabs>
          <w:tab w:val="clear" w:pos="708"/>
          <w:tab w:val="left" w:pos="680" w:leader="none"/>
        </w:tabs>
        <w:ind w:left="680" w:hanging="418"/>
        <w:rPr>
          <w:rFonts w:eastAsia="Times New Roman"/>
          <w:sz w:val="28"/>
          <w:szCs w:val="28"/>
        </w:rPr>
      </w:pPr>
      <w:r>
        <w:rPr>
          <w:rFonts w:eastAsia="Times New Roman"/>
          <w:sz w:val="28"/>
          <w:szCs w:val="28"/>
        </w:rPr>
        <w:t>Как разделяют сечения, не входящие в состав разреза?</w:t>
      </w:r>
    </w:p>
    <w:p>
      <w:pPr>
        <w:sectPr>
          <w:type w:val="nextPage"/>
          <w:pgSz w:w="11906" w:h="16838"/>
          <w:pgMar w:left="1440" w:right="846" w:header="0" w:top="1130" w:footer="0" w:bottom="152" w:gutter="0"/>
          <w:pgNumType w:fmt="decimal"/>
          <w:formProt w:val="false"/>
          <w:textDirection w:val="lrTb"/>
          <w:docGrid w:type="default" w:linePitch="100" w:charSpace="4096"/>
        </w:sectPr>
      </w:pPr>
    </w:p>
    <w:p>
      <w:pPr>
        <w:pStyle w:val="Normal"/>
        <w:spacing w:lineRule="exact" w:line="268"/>
        <w:rPr>
          <w:sz w:val="20"/>
          <w:szCs w:val="20"/>
        </w:rPr>
      </w:pPr>
      <w:r>
        <w:rPr>
          <w:sz w:val="20"/>
          <w:szCs w:val="20"/>
        </w:rPr>
      </w:r>
    </w:p>
    <w:p>
      <w:pPr>
        <w:pStyle w:val="Normal"/>
        <w:ind w:left="9380" w:hanging="0"/>
        <w:rPr>
          <w:sz w:val="20"/>
          <w:szCs w:val="20"/>
        </w:rPr>
      </w:pPr>
      <w:r>
        <w:rPr>
          <w:rFonts w:eastAsia="Times New Roman"/>
          <w:sz w:val="24"/>
          <w:szCs w:val="24"/>
        </w:rPr>
        <w:t>20</w:t>
      </w:r>
    </w:p>
    <w:p>
      <w:pPr>
        <w:sectPr>
          <w:type w:val="continuous"/>
          <w:pgSz w:w="11906" w:h="16838"/>
          <w:pgMar w:left="1440" w:right="846" w:header="0" w:top="1130" w:footer="0" w:bottom="152" w:gutter="0"/>
          <w:formProt w:val="false"/>
          <w:textDirection w:val="lrTb"/>
          <w:docGrid w:type="default" w:linePitch="100" w:charSpace="4096"/>
        </w:sectPr>
      </w:pPr>
    </w:p>
    <w:p>
      <w:pPr>
        <w:pStyle w:val="Normal"/>
        <w:numPr>
          <w:ilvl w:val="0"/>
          <w:numId w:val="40"/>
        </w:numPr>
        <w:tabs>
          <w:tab w:val="clear" w:pos="708"/>
          <w:tab w:val="left" w:pos="680" w:leader="none"/>
        </w:tabs>
        <w:ind w:left="680" w:hanging="418"/>
        <w:rPr>
          <w:rFonts w:eastAsia="Times New Roman"/>
          <w:sz w:val="28"/>
          <w:szCs w:val="28"/>
        </w:rPr>
      </w:pPr>
      <w:r>
        <w:rPr>
          <w:rFonts w:eastAsia="Times New Roman"/>
          <w:sz w:val="28"/>
          <w:szCs w:val="28"/>
        </w:rPr>
        <w:t>Какими линиями изображают контур наложенного сечения?</w:t>
      </w:r>
    </w:p>
    <w:p>
      <w:pPr>
        <w:pStyle w:val="Normal"/>
        <w:spacing w:lineRule="exact" w:line="28"/>
        <w:rPr>
          <w:rFonts w:eastAsia="Times New Roman"/>
          <w:sz w:val="28"/>
          <w:szCs w:val="28"/>
        </w:rPr>
      </w:pPr>
      <w:r>
        <w:rPr>
          <w:rFonts w:eastAsia="Times New Roman"/>
          <w:sz w:val="28"/>
          <w:szCs w:val="28"/>
        </w:rPr>
      </w:r>
    </w:p>
    <w:p>
      <w:pPr>
        <w:pStyle w:val="Normal"/>
        <w:numPr>
          <w:ilvl w:val="0"/>
          <w:numId w:val="40"/>
        </w:numPr>
        <w:tabs>
          <w:tab w:val="clear" w:pos="708"/>
          <w:tab w:val="left" w:pos="680" w:leader="none"/>
        </w:tabs>
        <w:ind w:left="680" w:hanging="418"/>
        <w:rPr>
          <w:rFonts w:eastAsia="Times New Roman"/>
          <w:sz w:val="28"/>
          <w:szCs w:val="28"/>
        </w:rPr>
      </w:pPr>
      <w:r>
        <w:rPr>
          <w:rFonts w:eastAsia="Times New Roman"/>
          <w:sz w:val="28"/>
          <w:szCs w:val="28"/>
        </w:rPr>
        <w:t>Как обозначают вынесенное сечение?</w:t>
      </w:r>
    </w:p>
    <w:p>
      <w:pPr>
        <w:pStyle w:val="Normal"/>
        <w:spacing w:lineRule="exact" w:line="11"/>
        <w:rPr>
          <w:rFonts w:eastAsia="Times New Roman"/>
          <w:sz w:val="28"/>
          <w:szCs w:val="28"/>
        </w:rPr>
      </w:pPr>
      <w:r>
        <w:rPr>
          <w:rFonts w:eastAsia="Times New Roman"/>
          <w:sz w:val="28"/>
          <w:szCs w:val="28"/>
        </w:rPr>
      </w:r>
    </w:p>
    <w:p>
      <w:pPr>
        <w:pStyle w:val="Normal"/>
        <w:numPr>
          <w:ilvl w:val="0"/>
          <w:numId w:val="40"/>
        </w:numPr>
        <w:tabs>
          <w:tab w:val="clear" w:pos="708"/>
          <w:tab w:val="left" w:pos="680" w:leader="none"/>
        </w:tabs>
        <w:ind w:left="680" w:hanging="418"/>
        <w:rPr>
          <w:rFonts w:eastAsia="Times New Roman"/>
          <w:sz w:val="27"/>
          <w:szCs w:val="27"/>
        </w:rPr>
      </w:pPr>
      <w:r>
        <w:rPr>
          <w:rFonts w:eastAsia="Times New Roman"/>
          <w:sz w:val="27"/>
          <w:szCs w:val="27"/>
        </w:rPr>
        <w:t>Каким образом обозначают несколько одинаковых сечений, относящихся</w:t>
      </w:r>
    </w:p>
    <w:p>
      <w:pPr>
        <w:pStyle w:val="Normal"/>
        <w:spacing w:lineRule="exact" w:line="40"/>
        <w:rPr>
          <w:sz w:val="20"/>
          <w:szCs w:val="20"/>
        </w:rPr>
      </w:pPr>
      <w:r>
        <w:rPr>
          <w:sz w:val="20"/>
          <w:szCs w:val="20"/>
        </w:rPr>
      </w:r>
    </w:p>
    <w:p>
      <w:pPr>
        <w:pStyle w:val="Normal"/>
        <w:numPr>
          <w:ilvl w:val="0"/>
          <w:numId w:val="41"/>
        </w:numPr>
        <w:tabs>
          <w:tab w:val="clear" w:pos="708"/>
          <w:tab w:val="left" w:pos="467" w:leader="none"/>
        </w:tabs>
        <w:spacing w:lineRule="auto" w:line="249"/>
        <w:ind w:left="260" w:right="960" w:firstLine="2"/>
        <w:rPr>
          <w:rFonts w:eastAsia="Times New Roman"/>
          <w:sz w:val="28"/>
          <w:szCs w:val="28"/>
        </w:rPr>
      </w:pPr>
      <w:r>
        <w:rPr>
          <w:rFonts w:eastAsia="Times New Roman"/>
          <w:sz w:val="28"/>
          <w:szCs w:val="28"/>
        </w:rPr>
        <w:t>одному предмету, и сколько изображений вычерчивают при этом на чертеже?</w:t>
      </w:r>
    </w:p>
    <w:p>
      <w:pPr>
        <w:pStyle w:val="Normal"/>
        <w:spacing w:lineRule="exact" w:line="11"/>
        <w:rPr>
          <w:rFonts w:eastAsia="Times New Roman"/>
          <w:sz w:val="28"/>
          <w:szCs w:val="28"/>
        </w:rPr>
      </w:pPr>
      <w:r>
        <w:rPr>
          <w:rFonts w:eastAsia="Times New Roman"/>
          <w:sz w:val="28"/>
          <w:szCs w:val="28"/>
        </w:rPr>
      </w:r>
    </w:p>
    <w:p>
      <w:pPr>
        <w:pStyle w:val="Normal"/>
        <w:ind w:left="260" w:hanging="0"/>
        <w:rPr>
          <w:rFonts w:eastAsia="Times New Roman"/>
          <w:sz w:val="28"/>
          <w:szCs w:val="28"/>
        </w:rPr>
      </w:pPr>
      <w:r>
        <w:rPr>
          <w:rFonts w:eastAsia="Times New Roman"/>
          <w:sz w:val="28"/>
          <w:szCs w:val="28"/>
        </w:rPr>
        <w:t>30. В каких случаях сечение следует заменять разрезом?</w:t>
      </w:r>
    </w:p>
    <w:p>
      <w:pPr>
        <w:pStyle w:val="Normal"/>
        <w:spacing w:lineRule="exact" w:line="13"/>
        <w:rPr>
          <w:rFonts w:eastAsia="Times New Roman"/>
          <w:sz w:val="28"/>
          <w:szCs w:val="28"/>
        </w:rPr>
      </w:pPr>
      <w:r>
        <w:rPr>
          <w:rFonts w:eastAsia="Times New Roman"/>
          <w:sz w:val="28"/>
          <w:szCs w:val="28"/>
        </w:rPr>
      </w:r>
    </w:p>
    <w:p>
      <w:pPr>
        <w:pStyle w:val="Normal"/>
        <w:spacing w:lineRule="auto" w:line="232"/>
        <w:ind w:left="260" w:right="580" w:hanging="0"/>
        <w:rPr>
          <w:rFonts w:eastAsia="Times New Roman"/>
          <w:sz w:val="28"/>
          <w:szCs w:val="28"/>
        </w:rPr>
      </w:pPr>
      <w:r>
        <w:rPr>
          <w:rFonts w:eastAsia="Times New Roman"/>
          <w:sz w:val="28"/>
          <w:szCs w:val="28"/>
        </w:rPr>
        <w:t>31. Как показывают на разрезе тонкие стенки типа ребер жесткости, если секущая плоскость направлена вдоль их длинной стороны?</w:t>
      </w:r>
    </w:p>
    <w:p>
      <w:pPr>
        <w:pStyle w:val="Normal"/>
        <w:spacing w:lineRule="exact" w:line="2"/>
        <w:rPr>
          <w:rFonts w:eastAsia="Times New Roman"/>
          <w:sz w:val="28"/>
          <w:szCs w:val="28"/>
        </w:rPr>
      </w:pPr>
      <w:r>
        <w:rPr>
          <w:rFonts w:eastAsia="Times New Roman"/>
          <w:sz w:val="28"/>
          <w:szCs w:val="28"/>
        </w:rPr>
      </w:r>
    </w:p>
    <w:p>
      <w:pPr>
        <w:pStyle w:val="Normal"/>
        <w:ind w:left="260" w:hanging="0"/>
        <w:rPr>
          <w:rFonts w:eastAsia="Times New Roman"/>
          <w:sz w:val="28"/>
          <w:szCs w:val="28"/>
        </w:rPr>
      </w:pPr>
      <w:r>
        <w:rPr>
          <w:rFonts w:eastAsia="Times New Roman"/>
          <w:sz w:val="28"/>
          <w:szCs w:val="28"/>
        </w:rPr>
        <w:t>32. Какие детали при продольном разрезе показывают не рассеченными?</w:t>
      </w:r>
    </w:p>
    <w:p>
      <w:pPr>
        <w:pStyle w:val="Normal"/>
        <w:spacing w:lineRule="exact" w:line="41"/>
        <w:rPr>
          <w:rFonts w:eastAsia="Times New Roman"/>
          <w:sz w:val="28"/>
          <w:szCs w:val="28"/>
        </w:rPr>
      </w:pPr>
      <w:r>
        <w:rPr>
          <w:rFonts w:eastAsia="Times New Roman"/>
          <w:sz w:val="28"/>
          <w:szCs w:val="28"/>
        </w:rPr>
      </w:r>
    </w:p>
    <w:p>
      <w:pPr>
        <w:pStyle w:val="Normal"/>
        <w:spacing w:lineRule="auto" w:line="232"/>
        <w:ind w:left="260" w:right="120" w:hanging="0"/>
        <w:rPr>
          <w:rFonts w:eastAsia="Times New Roman"/>
          <w:sz w:val="28"/>
          <w:szCs w:val="28"/>
        </w:rPr>
      </w:pPr>
      <w:r>
        <w:rPr>
          <w:rFonts w:eastAsia="Times New Roman"/>
          <w:sz w:val="28"/>
          <w:szCs w:val="28"/>
        </w:rPr>
        <w:t>33. Как изображают в разрезе отверстия, расположенные на круглом фланце, когда они попадают в секущую плоскость?</w:t>
      </w:r>
    </w:p>
    <w:p>
      <w:pPr>
        <w:pStyle w:val="Normal"/>
        <w:spacing w:lineRule="exact" w:line="15"/>
        <w:rPr>
          <w:rFonts w:eastAsia="Times New Roman"/>
          <w:sz w:val="28"/>
          <w:szCs w:val="28"/>
        </w:rPr>
      </w:pPr>
      <w:r>
        <w:rPr>
          <w:rFonts w:eastAsia="Times New Roman"/>
          <w:sz w:val="28"/>
          <w:szCs w:val="28"/>
        </w:rPr>
      </w:r>
    </w:p>
    <w:p>
      <w:pPr>
        <w:pStyle w:val="Normal"/>
        <w:spacing w:lineRule="auto" w:line="247"/>
        <w:ind w:left="260" w:right="180" w:hanging="0"/>
        <w:rPr>
          <w:rFonts w:eastAsia="Times New Roman"/>
          <w:sz w:val="28"/>
          <w:szCs w:val="28"/>
        </w:rPr>
      </w:pPr>
      <w:r>
        <w:rPr>
          <w:rFonts w:eastAsia="Times New Roman"/>
          <w:sz w:val="28"/>
          <w:szCs w:val="28"/>
        </w:rPr>
        <w:t>34. Под каким углом проводят наклонные параллельные линии штриховки к оси изображения или к линиям рамки чертежа?</w:t>
      </w:r>
    </w:p>
    <w:p>
      <w:pPr>
        <w:pStyle w:val="Normal"/>
        <w:spacing w:lineRule="exact" w:line="30"/>
        <w:rPr>
          <w:rFonts w:eastAsia="Times New Roman"/>
          <w:sz w:val="28"/>
          <w:szCs w:val="28"/>
        </w:rPr>
      </w:pPr>
      <w:r>
        <w:rPr>
          <w:rFonts w:eastAsia="Times New Roman"/>
          <w:sz w:val="28"/>
          <w:szCs w:val="28"/>
        </w:rPr>
      </w:r>
    </w:p>
    <w:p>
      <w:pPr>
        <w:pStyle w:val="Normal"/>
        <w:spacing w:lineRule="auto" w:line="247"/>
        <w:ind w:left="260" w:right="260" w:hanging="0"/>
        <w:rPr>
          <w:rFonts w:eastAsia="Times New Roman"/>
          <w:sz w:val="28"/>
          <w:szCs w:val="28"/>
        </w:rPr>
      </w:pPr>
      <w:r>
        <w:rPr>
          <w:rFonts w:eastAsia="Times New Roman"/>
          <w:sz w:val="28"/>
          <w:szCs w:val="28"/>
        </w:rPr>
        <w:t>35. Как выбирают направление линии штриховки и расстояние между ними для разных изображений (разрезов, сечений) предмета?</w:t>
      </w:r>
    </w:p>
    <w:p>
      <w:pPr>
        <w:pStyle w:val="Normal"/>
        <w:spacing w:lineRule="exact" w:line="27"/>
        <w:rPr>
          <w:rFonts w:eastAsia="Times New Roman"/>
          <w:sz w:val="28"/>
          <w:szCs w:val="28"/>
        </w:rPr>
      </w:pPr>
      <w:r>
        <w:rPr>
          <w:rFonts w:eastAsia="Times New Roman"/>
          <w:sz w:val="28"/>
          <w:szCs w:val="28"/>
        </w:rPr>
      </w:r>
    </w:p>
    <w:p>
      <w:pPr>
        <w:pStyle w:val="Normal"/>
        <w:spacing w:lineRule="auto" w:line="268"/>
        <w:ind w:left="260" w:right="1040" w:hanging="0"/>
        <w:rPr>
          <w:rFonts w:eastAsia="Times New Roman"/>
          <w:sz w:val="28"/>
          <w:szCs w:val="28"/>
        </w:rPr>
      </w:pPr>
      <w:r>
        <w:rPr>
          <w:rFonts w:eastAsia="Times New Roman"/>
          <w:sz w:val="27"/>
          <w:szCs w:val="27"/>
        </w:rPr>
        <w:t>36. Как следует наносить размерные и выносные линии при указании размеров: прямолинейного отрезка, угла, дуги окружности?</w:t>
      </w:r>
    </w:p>
    <w:p>
      <w:pPr>
        <w:pStyle w:val="Normal"/>
        <w:spacing w:lineRule="exact" w:line="2"/>
        <w:rPr>
          <w:rFonts w:eastAsia="Times New Roman"/>
          <w:sz w:val="28"/>
          <w:szCs w:val="28"/>
        </w:rPr>
      </w:pPr>
      <w:r>
        <w:rPr>
          <w:rFonts w:eastAsia="Times New Roman"/>
          <w:sz w:val="28"/>
          <w:szCs w:val="28"/>
        </w:rPr>
      </w:r>
    </w:p>
    <w:p>
      <w:pPr>
        <w:pStyle w:val="Normal"/>
        <w:spacing w:lineRule="auto" w:line="247"/>
        <w:ind w:left="260" w:right="480" w:hanging="0"/>
        <w:rPr>
          <w:rFonts w:eastAsia="Times New Roman"/>
          <w:sz w:val="28"/>
          <w:szCs w:val="28"/>
        </w:rPr>
      </w:pPr>
      <w:r>
        <w:rPr>
          <w:rFonts w:eastAsia="Times New Roman"/>
          <w:sz w:val="28"/>
          <w:szCs w:val="28"/>
        </w:rPr>
        <w:t>37. На сколько миллиметров должны выходить выносные линии за концы стрелок размерной линии?</w:t>
      </w:r>
    </w:p>
    <w:p>
      <w:pPr>
        <w:pStyle w:val="Normal"/>
        <w:spacing w:lineRule="exact" w:line="30"/>
        <w:rPr>
          <w:rFonts w:eastAsia="Times New Roman"/>
          <w:sz w:val="28"/>
          <w:szCs w:val="28"/>
        </w:rPr>
      </w:pPr>
      <w:r>
        <w:rPr>
          <w:rFonts w:eastAsia="Times New Roman"/>
          <w:sz w:val="28"/>
          <w:szCs w:val="28"/>
        </w:rPr>
      </w:r>
    </w:p>
    <w:p>
      <w:pPr>
        <w:pStyle w:val="Normal"/>
        <w:spacing w:lineRule="auto" w:line="247"/>
        <w:ind w:left="260" w:right="220" w:hanging="0"/>
        <w:rPr>
          <w:rFonts w:eastAsia="Times New Roman"/>
          <w:sz w:val="28"/>
          <w:szCs w:val="28"/>
        </w:rPr>
      </w:pPr>
      <w:r>
        <w:rPr>
          <w:rFonts w:eastAsia="Times New Roman"/>
          <w:sz w:val="28"/>
          <w:szCs w:val="28"/>
        </w:rPr>
        <w:t>38. Чему равно минимальное расстояние между размерной линией и линией контура?</w:t>
      </w:r>
    </w:p>
    <w:p>
      <w:pPr>
        <w:pStyle w:val="Normal"/>
        <w:spacing w:lineRule="exact" w:line="27"/>
        <w:rPr>
          <w:rFonts w:eastAsia="Times New Roman"/>
          <w:sz w:val="28"/>
          <w:szCs w:val="28"/>
        </w:rPr>
      </w:pPr>
      <w:r>
        <w:rPr>
          <w:rFonts w:eastAsia="Times New Roman"/>
          <w:sz w:val="28"/>
          <w:szCs w:val="28"/>
        </w:rPr>
      </w:r>
    </w:p>
    <w:p>
      <w:pPr>
        <w:pStyle w:val="Normal"/>
        <w:spacing w:lineRule="auto" w:line="249"/>
        <w:ind w:left="260" w:right="920" w:hanging="0"/>
        <w:rPr>
          <w:rFonts w:eastAsia="Times New Roman"/>
          <w:sz w:val="28"/>
          <w:szCs w:val="28"/>
        </w:rPr>
      </w:pPr>
      <w:r>
        <w:rPr>
          <w:rFonts w:eastAsia="Times New Roman"/>
          <w:sz w:val="28"/>
          <w:szCs w:val="28"/>
        </w:rPr>
        <w:t>39. Какие знаки наносят перед размерным числами радиуса. диаметра, сферы?</w:t>
      </w:r>
    </w:p>
    <w:p>
      <w:pPr>
        <w:pStyle w:val="Normal"/>
        <w:spacing w:lineRule="exact" w:line="24"/>
        <w:rPr>
          <w:rFonts w:eastAsia="Times New Roman"/>
          <w:sz w:val="28"/>
          <w:szCs w:val="28"/>
        </w:rPr>
      </w:pPr>
      <w:r>
        <w:rPr>
          <w:rFonts w:eastAsia="Times New Roman"/>
          <w:sz w:val="28"/>
          <w:szCs w:val="28"/>
        </w:rPr>
      </w:r>
    </w:p>
    <w:p>
      <w:pPr>
        <w:pStyle w:val="Normal"/>
        <w:spacing w:lineRule="auto" w:line="247"/>
        <w:ind w:left="260" w:right="240" w:hanging="0"/>
        <w:rPr>
          <w:rFonts w:eastAsia="Times New Roman"/>
          <w:sz w:val="28"/>
          <w:szCs w:val="28"/>
        </w:rPr>
      </w:pPr>
      <w:r>
        <w:rPr>
          <w:rFonts w:eastAsia="Times New Roman"/>
          <w:sz w:val="28"/>
          <w:szCs w:val="28"/>
        </w:rPr>
        <w:t>40. Как рекомендует стандарт располагать размерные числа при нескольких параллельно расположенных размерных линиях?</w:t>
      </w:r>
    </w:p>
    <w:p>
      <w:pPr>
        <w:pStyle w:val="Normal"/>
        <w:spacing w:lineRule="exact" w:line="30"/>
        <w:rPr>
          <w:rFonts w:eastAsia="Times New Roman"/>
          <w:sz w:val="28"/>
          <w:szCs w:val="28"/>
        </w:rPr>
      </w:pPr>
      <w:r>
        <w:rPr>
          <w:rFonts w:eastAsia="Times New Roman"/>
          <w:sz w:val="28"/>
          <w:szCs w:val="28"/>
        </w:rPr>
      </w:r>
    </w:p>
    <w:p>
      <w:pPr>
        <w:pStyle w:val="Normal"/>
        <w:spacing w:lineRule="auto" w:line="232"/>
        <w:ind w:left="260" w:right="720" w:hanging="0"/>
        <w:rPr>
          <w:rFonts w:eastAsia="Times New Roman"/>
          <w:sz w:val="28"/>
          <w:szCs w:val="28"/>
        </w:rPr>
      </w:pPr>
      <w:r>
        <w:rPr>
          <w:rFonts w:eastAsia="Times New Roman"/>
          <w:sz w:val="28"/>
          <w:szCs w:val="28"/>
        </w:rPr>
        <w:t>41. В каких случаях штрих-пунктирные линии, применяемые в качестве центровых, следует заменять сплошными тонкими линиями?</w:t>
      </w:r>
    </w:p>
    <w:p>
      <w:pPr>
        <w:pStyle w:val="Normal"/>
        <w:spacing w:lineRule="exact" w:line="15"/>
        <w:rPr>
          <w:rFonts w:eastAsia="Times New Roman"/>
          <w:sz w:val="28"/>
          <w:szCs w:val="28"/>
        </w:rPr>
      </w:pPr>
      <w:r>
        <w:rPr>
          <w:rFonts w:eastAsia="Times New Roman"/>
          <w:sz w:val="28"/>
          <w:szCs w:val="28"/>
        </w:rPr>
      </w:r>
    </w:p>
    <w:p>
      <w:pPr>
        <w:pStyle w:val="Normal"/>
        <w:spacing w:lineRule="auto" w:line="247"/>
        <w:ind w:left="260" w:right="340" w:hanging="0"/>
        <w:rPr>
          <w:rFonts w:eastAsia="Times New Roman"/>
          <w:sz w:val="28"/>
          <w:szCs w:val="28"/>
        </w:rPr>
      </w:pPr>
      <w:r>
        <w:rPr>
          <w:rFonts w:eastAsia="Times New Roman"/>
          <w:sz w:val="28"/>
          <w:szCs w:val="28"/>
        </w:rPr>
        <w:t>42. Можно ли использовать линии контура, осевые, центровые и выносные линии в качестве размерных?</w:t>
      </w:r>
    </w:p>
    <w:p>
      <w:pPr>
        <w:pStyle w:val="Normal"/>
        <w:spacing w:lineRule="exact" w:line="16"/>
        <w:rPr>
          <w:rFonts w:eastAsia="Times New Roman"/>
          <w:sz w:val="28"/>
          <w:szCs w:val="28"/>
        </w:rPr>
      </w:pPr>
      <w:r>
        <w:rPr>
          <w:rFonts w:eastAsia="Times New Roman"/>
          <w:sz w:val="28"/>
          <w:szCs w:val="28"/>
        </w:rPr>
      </w:r>
    </w:p>
    <w:p>
      <w:pPr>
        <w:pStyle w:val="Normal"/>
        <w:ind w:left="260" w:hanging="0"/>
        <w:rPr>
          <w:rFonts w:eastAsia="Times New Roman"/>
          <w:sz w:val="28"/>
          <w:szCs w:val="28"/>
        </w:rPr>
      </w:pPr>
      <w:r>
        <w:rPr>
          <w:rFonts w:eastAsia="Times New Roman"/>
          <w:sz w:val="28"/>
          <w:szCs w:val="28"/>
        </w:rPr>
        <w:t>43. В каком случае размерную линию можно проводить с обрывом?</w:t>
      </w:r>
    </w:p>
    <w:p>
      <w:pPr>
        <w:pStyle w:val="Normal"/>
        <w:spacing w:lineRule="exact" w:line="13"/>
        <w:rPr>
          <w:rFonts w:eastAsia="Times New Roman"/>
          <w:sz w:val="28"/>
          <w:szCs w:val="28"/>
        </w:rPr>
      </w:pPr>
      <w:r>
        <w:rPr>
          <w:rFonts w:eastAsia="Times New Roman"/>
          <w:sz w:val="28"/>
          <w:szCs w:val="28"/>
        </w:rPr>
      </w:r>
    </w:p>
    <w:p>
      <w:pPr>
        <w:pStyle w:val="Normal"/>
        <w:spacing w:lineRule="auto" w:line="232"/>
        <w:ind w:left="260" w:right="1020" w:hanging="0"/>
        <w:rPr>
          <w:rFonts w:eastAsia="Times New Roman"/>
          <w:sz w:val="28"/>
          <w:szCs w:val="28"/>
        </w:rPr>
      </w:pPr>
      <w:r>
        <w:rPr>
          <w:rFonts w:eastAsia="Times New Roman"/>
          <w:sz w:val="28"/>
          <w:szCs w:val="28"/>
        </w:rPr>
        <w:t>44. Как наносят размеры нескольких одинаковых элементов изделия? (Например, 4 отверстия диаметром 10 мм)?</w:t>
      </w:r>
    </w:p>
    <w:p>
      <w:pPr>
        <w:pStyle w:val="Normal"/>
        <w:spacing w:lineRule="auto" w:line="232"/>
        <w:ind w:left="260" w:right="1020" w:hanging="0"/>
        <w:rPr>
          <w:rFonts w:eastAsia="Times New Roman"/>
          <w:sz w:val="28"/>
          <w:szCs w:val="28"/>
        </w:rPr>
      </w:pPr>
      <w:r>
        <w:rPr>
          <w:rFonts w:eastAsia="Times New Roman"/>
          <w:sz w:val="28"/>
          <w:szCs w:val="28"/>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rFonts w:eastAsia="Times New Roman"/>
          <w:b/>
          <w:b/>
          <w:bCs/>
          <w:sz w:val="26"/>
          <w:szCs w:val="26"/>
        </w:rPr>
      </w:pPr>
      <w:r>
        <w:rPr>
          <w:rFonts w:eastAsia="Times New Roman"/>
          <w:b/>
          <w:bCs/>
          <w:sz w:val="26"/>
          <w:szCs w:val="26"/>
        </w:rPr>
      </w:r>
    </w:p>
    <w:p>
      <w:pPr>
        <w:pStyle w:val="Normal"/>
        <w:ind w:left="1307" w:hanging="0"/>
        <w:rPr>
          <w:sz w:val="20"/>
          <w:szCs w:val="20"/>
        </w:rPr>
      </w:pPr>
      <w:r>
        <w:rPr>
          <w:rFonts w:eastAsia="Times New Roman"/>
          <w:b/>
          <w:bCs/>
          <w:sz w:val="26"/>
          <w:szCs w:val="26"/>
        </w:rPr>
        <w:t>ИНФОРМАЦИОННОЕ ОБЕСПЕЧЕНИЕ ДИСЦИПЛИНЫ</w:t>
      </w:r>
    </w:p>
    <w:p>
      <w:pPr>
        <w:pStyle w:val="Normal"/>
        <w:spacing w:lineRule="exact" w:line="292"/>
        <w:rPr>
          <w:sz w:val="20"/>
          <w:szCs w:val="20"/>
        </w:rPr>
      </w:pPr>
      <w:r>
        <w:rPr>
          <w:sz w:val="20"/>
          <w:szCs w:val="20"/>
        </w:rPr>
      </w:r>
    </w:p>
    <w:p>
      <w:pPr>
        <w:pStyle w:val="Normal"/>
        <w:ind w:left="7" w:hanging="0"/>
        <w:rPr>
          <w:sz w:val="20"/>
          <w:szCs w:val="20"/>
        </w:rPr>
      </w:pPr>
      <w:r>
        <w:rPr>
          <w:rFonts w:eastAsia="Times New Roman"/>
          <w:sz w:val="26"/>
          <w:szCs w:val="26"/>
        </w:rPr>
        <w:t>Основная литература:</w:t>
      </w:r>
    </w:p>
    <w:p>
      <w:pPr>
        <w:pStyle w:val="Normal"/>
        <w:spacing w:lineRule="exact" w:line="16"/>
        <w:rPr>
          <w:sz w:val="20"/>
          <w:szCs w:val="20"/>
        </w:rPr>
      </w:pPr>
      <w:r>
        <w:rPr>
          <w:sz w:val="20"/>
          <w:szCs w:val="20"/>
        </w:rPr>
      </w:r>
    </w:p>
    <w:p>
      <w:pPr>
        <w:pStyle w:val="Normal"/>
        <w:numPr>
          <w:ilvl w:val="0"/>
          <w:numId w:val="33"/>
        </w:numPr>
        <w:tabs>
          <w:tab w:val="clear" w:pos="708"/>
          <w:tab w:val="left" w:pos="369" w:leader="none"/>
        </w:tabs>
        <w:spacing w:lineRule="auto" w:line="232"/>
        <w:ind w:left="7" w:hanging="7"/>
        <w:jc w:val="both"/>
        <w:rPr>
          <w:rFonts w:eastAsia="Times New Roman"/>
          <w:sz w:val="26"/>
          <w:szCs w:val="26"/>
        </w:rPr>
      </w:pPr>
      <w:r>
        <w:rPr>
          <w:rFonts w:eastAsia="Times New Roman"/>
          <w:sz w:val="26"/>
          <w:szCs w:val="26"/>
        </w:rPr>
        <w:t>Аверин, В.Н. Компьютерная инженерная графика : учеб. пособие для студ. среднего проф. Образования [Текст] / В.Н. Аверин. – М.: Издательский центр</w:t>
      </w:r>
    </w:p>
    <w:p>
      <w:pPr>
        <w:pStyle w:val="Normal"/>
        <w:spacing w:lineRule="exact" w:line="1"/>
        <w:rPr>
          <w:rFonts w:eastAsia="Times New Roman"/>
          <w:sz w:val="26"/>
          <w:szCs w:val="26"/>
        </w:rPr>
      </w:pPr>
      <w:r>
        <w:rPr>
          <w:rFonts w:eastAsia="Times New Roman"/>
          <w:sz w:val="26"/>
          <w:szCs w:val="26"/>
        </w:rPr>
      </w:r>
    </w:p>
    <w:p>
      <w:pPr>
        <w:pStyle w:val="Normal"/>
        <w:spacing w:lineRule="auto" w:line="237"/>
        <w:ind w:left="7" w:hanging="0"/>
        <w:rPr>
          <w:rFonts w:eastAsia="Times New Roman"/>
          <w:sz w:val="26"/>
          <w:szCs w:val="26"/>
        </w:rPr>
      </w:pPr>
      <w:r>
        <w:rPr>
          <w:rFonts w:eastAsia="Times New Roman"/>
          <w:sz w:val="26"/>
          <w:szCs w:val="26"/>
        </w:rPr>
        <w:t>«Академия», 2009. – 224 с.</w:t>
      </w:r>
    </w:p>
    <w:p>
      <w:pPr>
        <w:pStyle w:val="Normal"/>
        <w:spacing w:lineRule="exact" w:line="2"/>
        <w:rPr>
          <w:rFonts w:eastAsia="Times New Roman"/>
          <w:sz w:val="26"/>
          <w:szCs w:val="26"/>
        </w:rPr>
      </w:pPr>
      <w:r>
        <w:rPr>
          <w:rFonts w:eastAsia="Times New Roman"/>
          <w:sz w:val="26"/>
          <w:szCs w:val="26"/>
        </w:rPr>
      </w:r>
    </w:p>
    <w:p>
      <w:pPr>
        <w:pStyle w:val="Normal"/>
        <w:numPr>
          <w:ilvl w:val="0"/>
          <w:numId w:val="33"/>
        </w:numPr>
        <w:tabs>
          <w:tab w:val="clear" w:pos="708"/>
          <w:tab w:val="left" w:pos="267" w:leader="none"/>
        </w:tabs>
        <w:ind w:left="267" w:hanging="267"/>
        <w:rPr>
          <w:rFonts w:eastAsia="Times New Roman"/>
          <w:sz w:val="26"/>
          <w:szCs w:val="26"/>
        </w:rPr>
      </w:pPr>
      <w:r>
        <w:rPr>
          <w:rFonts w:eastAsia="Times New Roman"/>
          <w:sz w:val="26"/>
          <w:szCs w:val="26"/>
        </w:rPr>
        <w:t>Куликов, В.П. Инженерная графика: учебник  [Текст] / В.П. Куликов, В.П. Кузин. –</w:t>
      </w:r>
    </w:p>
    <w:p>
      <w:pPr>
        <w:pStyle w:val="Normal"/>
        <w:spacing w:lineRule="auto" w:line="237"/>
        <w:ind w:left="7" w:hanging="0"/>
        <w:rPr>
          <w:rFonts w:eastAsia="Times New Roman"/>
          <w:sz w:val="26"/>
          <w:szCs w:val="26"/>
        </w:rPr>
      </w:pPr>
      <w:r>
        <w:rPr>
          <w:rFonts w:eastAsia="Times New Roman"/>
          <w:sz w:val="26"/>
          <w:szCs w:val="26"/>
        </w:rPr>
        <w:t>М.: Форум, 2009.-368 с.</w:t>
      </w:r>
    </w:p>
    <w:p>
      <w:pPr>
        <w:pStyle w:val="Normal"/>
        <w:spacing w:lineRule="exact" w:line="17"/>
        <w:rPr>
          <w:rFonts w:eastAsia="Times New Roman"/>
          <w:sz w:val="26"/>
          <w:szCs w:val="26"/>
        </w:rPr>
      </w:pPr>
      <w:r>
        <w:rPr>
          <w:rFonts w:eastAsia="Times New Roman"/>
          <w:sz w:val="26"/>
          <w:szCs w:val="26"/>
        </w:rPr>
      </w:r>
    </w:p>
    <w:p>
      <w:pPr>
        <w:pStyle w:val="Normal"/>
        <w:numPr>
          <w:ilvl w:val="0"/>
          <w:numId w:val="33"/>
        </w:numPr>
        <w:tabs>
          <w:tab w:val="clear" w:pos="708"/>
          <w:tab w:val="left" w:pos="281" w:leader="none"/>
        </w:tabs>
        <w:spacing w:lineRule="auto" w:line="232"/>
        <w:ind w:left="7" w:hanging="7"/>
        <w:rPr>
          <w:rFonts w:eastAsia="Times New Roman"/>
          <w:sz w:val="26"/>
          <w:szCs w:val="26"/>
        </w:rPr>
      </w:pPr>
      <w:r>
        <w:rPr>
          <w:rFonts w:eastAsia="Times New Roman"/>
          <w:sz w:val="26"/>
          <w:szCs w:val="26"/>
        </w:rPr>
        <w:t>Куликов В.П. Стандарты Инженерной графики: учебное пособие / В.П. Куликов. – М.: ФОРУМ, 2011. – 240 с. (Профессиональное образование)</w:t>
      </w:r>
    </w:p>
    <w:p>
      <w:pPr>
        <w:pStyle w:val="Normal"/>
        <w:spacing w:lineRule="exact" w:line="17"/>
        <w:rPr>
          <w:rFonts w:eastAsia="Times New Roman"/>
          <w:sz w:val="26"/>
          <w:szCs w:val="26"/>
        </w:rPr>
      </w:pPr>
      <w:r>
        <w:rPr>
          <w:rFonts w:eastAsia="Times New Roman"/>
          <w:sz w:val="26"/>
          <w:szCs w:val="26"/>
        </w:rPr>
      </w:r>
    </w:p>
    <w:p>
      <w:pPr>
        <w:pStyle w:val="Normal"/>
        <w:numPr>
          <w:ilvl w:val="0"/>
          <w:numId w:val="33"/>
        </w:numPr>
        <w:tabs>
          <w:tab w:val="clear" w:pos="708"/>
          <w:tab w:val="left" w:pos="281" w:leader="none"/>
        </w:tabs>
        <w:spacing w:lineRule="auto" w:line="235"/>
        <w:ind w:left="7" w:right="20" w:hanging="7"/>
        <w:jc w:val="both"/>
        <w:rPr>
          <w:rFonts w:eastAsia="Times New Roman"/>
          <w:sz w:val="26"/>
          <w:szCs w:val="26"/>
        </w:rPr>
      </w:pPr>
      <w:r>
        <w:rPr>
          <w:rFonts w:eastAsia="Times New Roman"/>
          <w:sz w:val="26"/>
          <w:szCs w:val="26"/>
        </w:rPr>
        <w:t>Миронов, Б.Г. Сборник упражнений для чтения чертежей по инженерной графике: учебное пособие для студентов учреждений сред. проф. образования/ Б.Г. Миронов, Е.С. Панфилова. – М.: Издательский центр «Академия», 2012 – 128 с.4.</w:t>
      </w:r>
    </w:p>
    <w:p>
      <w:pPr>
        <w:pStyle w:val="Normal"/>
        <w:spacing w:lineRule="exact" w:line="16"/>
        <w:rPr>
          <w:rFonts w:eastAsia="Times New Roman"/>
          <w:sz w:val="26"/>
          <w:szCs w:val="26"/>
        </w:rPr>
      </w:pPr>
      <w:r>
        <w:rPr>
          <w:rFonts w:eastAsia="Times New Roman"/>
          <w:sz w:val="26"/>
          <w:szCs w:val="26"/>
        </w:rPr>
      </w:r>
    </w:p>
    <w:p>
      <w:pPr>
        <w:pStyle w:val="Normal"/>
        <w:numPr>
          <w:ilvl w:val="0"/>
          <w:numId w:val="33"/>
        </w:numPr>
        <w:tabs>
          <w:tab w:val="clear" w:pos="708"/>
          <w:tab w:val="left" w:pos="338" w:leader="none"/>
        </w:tabs>
        <w:spacing w:lineRule="auto" w:line="235"/>
        <w:ind w:left="7" w:hanging="7"/>
        <w:jc w:val="both"/>
        <w:rPr>
          <w:rFonts w:eastAsia="Times New Roman"/>
          <w:sz w:val="26"/>
          <w:szCs w:val="26"/>
        </w:rPr>
      </w:pPr>
      <w:r>
        <w:rPr>
          <w:rFonts w:eastAsia="Times New Roman"/>
          <w:sz w:val="26"/>
          <w:szCs w:val="26"/>
        </w:rPr>
        <w:t>Пуйческу Ф.И. Инженерная графика: учебник для студентов учреждений сред проф. образования/Ф.И. Пуйческу, С.Н. Муравьев, Н.А. Чванова.- М.: Издательский центр «Академия», 2013. – 320 с.</w:t>
      </w:r>
    </w:p>
    <w:p>
      <w:pPr>
        <w:pStyle w:val="Normal"/>
        <w:spacing w:lineRule="auto" w:line="232"/>
        <w:ind w:left="260" w:right="1020" w:hanging="0"/>
        <w:rPr>
          <w:rFonts w:eastAsia="Times New Roman"/>
          <w:sz w:val="28"/>
          <w:szCs w:val="28"/>
        </w:rPr>
      </w:pPr>
      <w:r>
        <w:rPr>
          <w:rFonts w:eastAsia="Times New Roman"/>
          <w:sz w:val="28"/>
          <w:szCs w:val="28"/>
        </w:rPr>
      </w:r>
    </w:p>
    <w:p>
      <w:pPr>
        <w:pStyle w:val="Normal"/>
        <w:ind w:left="7" w:hanging="0"/>
        <w:rPr>
          <w:sz w:val="20"/>
          <w:szCs w:val="20"/>
        </w:rPr>
      </w:pPr>
      <w:r>
        <w:rPr>
          <w:rFonts w:eastAsia="Times New Roman"/>
          <w:sz w:val="26"/>
          <w:szCs w:val="26"/>
        </w:rPr>
        <w:t>Дополнительная литература:</w:t>
      </w:r>
    </w:p>
    <w:p>
      <w:pPr>
        <w:pStyle w:val="Normal"/>
        <w:spacing w:lineRule="exact" w:line="16"/>
        <w:rPr>
          <w:sz w:val="20"/>
          <w:szCs w:val="20"/>
        </w:rPr>
      </w:pPr>
      <w:r>
        <w:rPr>
          <w:sz w:val="20"/>
          <w:szCs w:val="20"/>
        </w:rPr>
      </w:r>
    </w:p>
    <w:p>
      <w:pPr>
        <w:pStyle w:val="Normal"/>
        <w:numPr>
          <w:ilvl w:val="0"/>
          <w:numId w:val="34"/>
        </w:numPr>
        <w:tabs>
          <w:tab w:val="clear" w:pos="708"/>
          <w:tab w:val="left" w:pos="302" w:leader="none"/>
        </w:tabs>
        <w:spacing w:lineRule="auto" w:line="235"/>
        <w:ind w:left="7" w:right="20" w:hanging="7"/>
        <w:jc w:val="both"/>
        <w:rPr>
          <w:rFonts w:eastAsia="Times New Roman"/>
          <w:sz w:val="26"/>
          <w:szCs w:val="26"/>
        </w:rPr>
      </w:pPr>
      <w:r>
        <w:rPr>
          <w:rFonts w:eastAsia="Times New Roman"/>
          <w:sz w:val="26"/>
          <w:szCs w:val="26"/>
        </w:rPr>
        <w:t>Ганенко, А.П. Оформление текстовых и графических материалов при подготовке дипломных проектов, курсовых и письменных экзаменационных работ (требования ЕСКД) [Текст] / А.П. Ганенко, М.И. Лапсарь. – М.: Академия, 2009.- 352 с.</w:t>
      </w:r>
    </w:p>
    <w:p>
      <w:pPr>
        <w:pStyle w:val="Normal"/>
        <w:spacing w:lineRule="exact" w:line="16"/>
        <w:rPr>
          <w:rFonts w:eastAsia="Times New Roman"/>
          <w:sz w:val="26"/>
          <w:szCs w:val="26"/>
        </w:rPr>
      </w:pPr>
      <w:r>
        <w:rPr>
          <w:rFonts w:eastAsia="Times New Roman"/>
          <w:sz w:val="26"/>
          <w:szCs w:val="26"/>
        </w:rPr>
      </w:r>
    </w:p>
    <w:p>
      <w:pPr>
        <w:pStyle w:val="Normal"/>
        <w:numPr>
          <w:ilvl w:val="0"/>
          <w:numId w:val="34"/>
        </w:numPr>
        <w:tabs>
          <w:tab w:val="clear" w:pos="708"/>
          <w:tab w:val="left" w:pos="422" w:leader="none"/>
        </w:tabs>
        <w:spacing w:lineRule="auto" w:line="235"/>
        <w:ind w:left="7" w:hanging="7"/>
        <w:jc w:val="both"/>
        <w:rPr>
          <w:rFonts w:eastAsia="Times New Roman"/>
          <w:sz w:val="26"/>
          <w:szCs w:val="26"/>
        </w:rPr>
      </w:pPr>
      <w:r>
        <w:rPr>
          <w:rFonts w:eastAsia="Times New Roman"/>
          <w:sz w:val="26"/>
          <w:szCs w:val="26"/>
        </w:rPr>
        <w:t>Гусарова, Е.А. Основы строительного черчения: учебник для начального профессионального образования/ Е.А. Гусарова, Т.В. Митина, Ю.О. Полежаев, В.Н. Тельной.- М.: Издательский центр «Академия», 2012. – 308 с.</w:t>
      </w:r>
    </w:p>
    <w:p>
      <w:pPr>
        <w:pStyle w:val="Normal"/>
        <w:spacing w:lineRule="exact" w:line="16"/>
        <w:rPr>
          <w:rFonts w:eastAsia="Times New Roman"/>
          <w:sz w:val="26"/>
          <w:szCs w:val="26"/>
        </w:rPr>
      </w:pPr>
      <w:r>
        <w:rPr>
          <w:rFonts w:eastAsia="Times New Roman"/>
          <w:sz w:val="26"/>
          <w:szCs w:val="26"/>
        </w:rPr>
      </w:r>
    </w:p>
    <w:p>
      <w:pPr>
        <w:pStyle w:val="Normal"/>
        <w:numPr>
          <w:ilvl w:val="0"/>
          <w:numId w:val="34"/>
        </w:numPr>
        <w:tabs>
          <w:tab w:val="clear" w:pos="708"/>
          <w:tab w:val="left" w:pos="588" w:leader="none"/>
        </w:tabs>
        <w:spacing w:lineRule="auto" w:line="235"/>
        <w:ind w:left="7" w:right="20" w:hanging="7"/>
        <w:jc w:val="both"/>
        <w:rPr>
          <w:rFonts w:eastAsia="Times New Roman"/>
          <w:sz w:val="26"/>
          <w:szCs w:val="26"/>
        </w:rPr>
      </w:pPr>
      <w:r>
        <w:rPr>
          <w:rFonts w:eastAsia="Times New Roman"/>
          <w:sz w:val="26"/>
          <w:szCs w:val="26"/>
        </w:rPr>
        <w:t>Гусарова, Е.А. Строительное черчение: учебник для начального профессионального образования/ Е.А. Гусарова, Т.В. Митина, Ю.О. Полежаев, В.Н. Тельной.- М.: Издательский центр «Академия», 2012. – 336 с.</w:t>
      </w:r>
    </w:p>
    <w:p>
      <w:pPr>
        <w:pStyle w:val="Normal"/>
        <w:spacing w:lineRule="exact" w:line="4"/>
        <w:rPr>
          <w:rFonts w:eastAsia="Times New Roman"/>
          <w:sz w:val="26"/>
          <w:szCs w:val="26"/>
        </w:rPr>
      </w:pPr>
      <w:r>
        <w:rPr>
          <w:rFonts w:eastAsia="Times New Roman"/>
          <w:sz w:val="26"/>
          <w:szCs w:val="26"/>
        </w:rPr>
      </w:r>
    </w:p>
    <w:p>
      <w:pPr>
        <w:pStyle w:val="Normal"/>
        <w:numPr>
          <w:ilvl w:val="0"/>
          <w:numId w:val="34"/>
        </w:numPr>
        <w:tabs>
          <w:tab w:val="clear" w:pos="708"/>
          <w:tab w:val="left" w:pos="287" w:leader="none"/>
        </w:tabs>
        <w:ind w:left="287" w:hanging="287"/>
        <w:rPr>
          <w:rFonts w:eastAsia="Times New Roman"/>
          <w:sz w:val="26"/>
          <w:szCs w:val="26"/>
        </w:rPr>
      </w:pPr>
      <w:r>
        <w:rPr>
          <w:rFonts w:eastAsia="Times New Roman"/>
          <w:sz w:val="26"/>
          <w:szCs w:val="26"/>
        </w:rPr>
        <w:t>Чекмарев А.А. Справочник по черчению [Текст] / А.А. Чекмарев. – М.:Академия,</w:t>
      </w:r>
    </w:p>
    <w:p>
      <w:pPr>
        <w:pStyle w:val="Normal"/>
        <w:spacing w:lineRule="auto" w:line="237"/>
        <w:ind w:left="7" w:hanging="0"/>
        <w:rPr>
          <w:rFonts w:eastAsia="Times New Roman"/>
          <w:sz w:val="26"/>
          <w:szCs w:val="26"/>
        </w:rPr>
      </w:pPr>
      <w:r>
        <w:rPr>
          <w:rFonts w:eastAsia="Times New Roman"/>
          <w:sz w:val="26"/>
          <w:szCs w:val="26"/>
        </w:rPr>
        <w:t>2009.- 336 с.</w:t>
      </w:r>
    </w:p>
    <w:p>
      <w:pPr>
        <w:pStyle w:val="Normal"/>
        <w:spacing w:lineRule="exact" w:line="302"/>
        <w:rPr>
          <w:sz w:val="20"/>
          <w:szCs w:val="20"/>
        </w:rPr>
      </w:pPr>
      <w:r>
        <w:rPr>
          <w:sz w:val="20"/>
          <w:szCs w:val="20"/>
        </w:rPr>
      </w:r>
    </w:p>
    <w:p>
      <w:pPr>
        <w:pStyle w:val="Normal"/>
        <w:ind w:left="7" w:hanging="0"/>
        <w:rPr>
          <w:sz w:val="20"/>
          <w:szCs w:val="20"/>
        </w:rPr>
      </w:pPr>
      <w:r>
        <w:rPr>
          <w:rFonts w:eastAsia="Times New Roman"/>
          <w:sz w:val="26"/>
          <w:szCs w:val="26"/>
        </w:rPr>
        <w:t>Интернет ресурсы:</w:t>
      </w:r>
    </w:p>
    <w:p>
      <w:pPr>
        <w:pStyle w:val="Normal"/>
        <w:spacing w:lineRule="exact" w:line="14"/>
        <w:rPr>
          <w:sz w:val="20"/>
          <w:szCs w:val="20"/>
        </w:rPr>
      </w:pPr>
      <w:r>
        <w:rPr>
          <w:sz w:val="20"/>
          <w:szCs w:val="20"/>
        </w:rPr>
      </w:r>
    </w:p>
    <w:p>
      <w:pPr>
        <w:pStyle w:val="Normal"/>
        <w:numPr>
          <w:ilvl w:val="0"/>
          <w:numId w:val="35"/>
        </w:numPr>
        <w:tabs>
          <w:tab w:val="clear" w:pos="708"/>
          <w:tab w:val="left" w:pos="719" w:leader="none"/>
        </w:tabs>
        <w:spacing w:lineRule="auto" w:line="232"/>
        <w:ind w:left="707" w:hanging="359"/>
        <w:rPr>
          <w:rFonts w:eastAsia="Times New Roman"/>
          <w:sz w:val="26"/>
          <w:szCs w:val="26"/>
        </w:rPr>
      </w:pPr>
      <w:r>
        <w:rPr>
          <w:rFonts w:eastAsia="Times New Roman"/>
          <w:color w:val="0000FF"/>
          <w:sz w:val="26"/>
          <w:szCs w:val="26"/>
          <w:u w:val="single"/>
        </w:rPr>
        <w:t>http://engineering-graphics.spb.ru/book.php</w:t>
      </w:r>
      <w:r>
        <w:rPr>
          <w:rFonts w:eastAsia="Times New Roman"/>
          <w:color w:val="0000FF"/>
          <w:sz w:val="26"/>
          <w:szCs w:val="26"/>
        </w:rPr>
        <w:t xml:space="preserve"> </w:t>
      </w:r>
      <w:r>
        <w:rPr>
          <w:rFonts w:eastAsia="Times New Roman"/>
          <w:color w:val="000000"/>
          <w:sz w:val="26"/>
          <w:szCs w:val="26"/>
        </w:rPr>
        <w:t>Электронный учебник Инженерная</w:t>
      </w:r>
      <w:r>
        <w:rPr>
          <w:rFonts w:eastAsia="Times New Roman"/>
          <w:color w:val="0000FF"/>
          <w:sz w:val="26"/>
          <w:szCs w:val="26"/>
        </w:rPr>
        <w:t xml:space="preserve"> </w:t>
      </w:r>
      <w:r>
        <w:rPr>
          <w:rFonts w:eastAsia="Times New Roman"/>
          <w:color w:val="000000"/>
          <w:sz w:val="26"/>
          <w:szCs w:val="26"/>
        </w:rPr>
        <w:t>графика. Методические указания, каталог заданий, тесты.</w:t>
      </w:r>
    </w:p>
    <w:p>
      <w:pPr>
        <w:pStyle w:val="Normal"/>
        <w:spacing w:lineRule="exact" w:line="14"/>
        <w:rPr>
          <w:rFonts w:eastAsia="Times New Roman"/>
          <w:sz w:val="26"/>
          <w:szCs w:val="26"/>
        </w:rPr>
      </w:pPr>
      <w:r>
        <w:rPr>
          <w:rFonts w:eastAsia="Times New Roman"/>
          <w:sz w:val="26"/>
          <w:szCs w:val="26"/>
        </w:rPr>
      </w:r>
    </w:p>
    <w:p>
      <w:pPr>
        <w:pStyle w:val="Normal"/>
        <w:numPr>
          <w:ilvl w:val="0"/>
          <w:numId w:val="35"/>
        </w:numPr>
        <w:tabs>
          <w:tab w:val="clear" w:pos="708"/>
          <w:tab w:val="left" w:pos="719" w:leader="none"/>
        </w:tabs>
        <w:spacing w:lineRule="auto" w:line="235"/>
        <w:ind w:left="707" w:hanging="359"/>
        <w:jc w:val="both"/>
        <w:rPr>
          <w:rFonts w:eastAsia="Times New Roman"/>
          <w:sz w:val="26"/>
          <w:szCs w:val="26"/>
        </w:rPr>
      </w:pPr>
      <w:r>
        <w:rPr>
          <w:rFonts w:eastAsia="Times New Roman"/>
          <w:color w:val="0000FF"/>
          <w:sz w:val="26"/>
          <w:szCs w:val="26"/>
          <w:u w:val="single"/>
        </w:rPr>
        <w:t>http://www.propro.ru/graphbook/eskd/eskd/gost/GOST.htm</w:t>
      </w:r>
      <w:r>
        <w:rPr>
          <w:rFonts w:eastAsia="Times New Roman"/>
          <w:color w:val="0000FF"/>
          <w:sz w:val="26"/>
          <w:szCs w:val="26"/>
        </w:rPr>
        <w:t xml:space="preserve"> </w:t>
      </w:r>
      <w:r>
        <w:rPr>
          <w:rFonts w:eastAsia="Times New Roman"/>
          <w:color w:val="000000"/>
          <w:sz w:val="26"/>
          <w:szCs w:val="26"/>
        </w:rPr>
        <w:t>Единая система</w:t>
      </w:r>
      <w:r>
        <w:rPr>
          <w:rFonts w:eastAsia="Times New Roman"/>
          <w:color w:val="0000FF"/>
          <w:sz w:val="26"/>
          <w:szCs w:val="26"/>
        </w:rPr>
        <w:t xml:space="preserve"> </w:t>
      </w:r>
      <w:r>
        <w:rPr>
          <w:rFonts w:eastAsia="Times New Roman"/>
          <w:color w:val="000000"/>
          <w:sz w:val="26"/>
          <w:szCs w:val="26"/>
        </w:rPr>
        <w:t>конструкторской документации. Основные положения. Классификация и обозначение изделий в конструкторских документах. Общие правила выполнения чертежей.</w:t>
      </w:r>
    </w:p>
    <w:p>
      <w:pPr>
        <w:pStyle w:val="Normal"/>
        <w:spacing w:lineRule="exact" w:line="2"/>
        <w:rPr>
          <w:rFonts w:eastAsia="Times New Roman"/>
          <w:sz w:val="26"/>
          <w:szCs w:val="26"/>
        </w:rPr>
      </w:pPr>
      <w:r>
        <w:rPr>
          <w:rFonts w:eastAsia="Times New Roman"/>
          <w:sz w:val="26"/>
          <w:szCs w:val="26"/>
        </w:rPr>
      </w:r>
    </w:p>
    <w:p>
      <w:pPr>
        <w:pStyle w:val="Normal"/>
        <w:numPr>
          <w:ilvl w:val="1"/>
          <w:numId w:val="35"/>
        </w:numPr>
        <w:tabs>
          <w:tab w:val="clear" w:pos="708"/>
          <w:tab w:val="left" w:pos="727" w:leader="none"/>
        </w:tabs>
        <w:ind w:left="727" w:hanging="367"/>
        <w:rPr>
          <w:rFonts w:eastAsia="Times New Roman"/>
          <w:sz w:val="26"/>
          <w:szCs w:val="26"/>
        </w:rPr>
      </w:pPr>
      <w:r>
        <w:rPr>
          <w:rFonts w:eastAsia="Times New Roman"/>
          <w:sz w:val="26"/>
          <w:szCs w:val="26"/>
        </w:rPr>
        <w:t>http://kompasvideo.ru/ Видеоуроки по программе КОМПАС 3D</w:t>
      </w:r>
    </w:p>
    <w:p>
      <w:pPr>
        <w:pStyle w:val="Normal"/>
        <w:numPr>
          <w:ilvl w:val="1"/>
          <w:numId w:val="35"/>
        </w:numPr>
        <w:tabs>
          <w:tab w:val="clear" w:pos="708"/>
          <w:tab w:val="left" w:pos="727" w:leader="none"/>
        </w:tabs>
        <w:spacing w:lineRule="auto" w:line="237"/>
        <w:ind w:left="727" w:hanging="367"/>
        <w:rPr>
          <w:rFonts w:eastAsia="Times New Roman"/>
          <w:sz w:val="26"/>
          <w:szCs w:val="26"/>
        </w:rPr>
      </w:pPr>
      <w:r>
        <w:rPr>
          <w:rFonts w:eastAsia="Times New Roman"/>
          <w:color w:val="0000FF"/>
          <w:sz w:val="26"/>
          <w:szCs w:val="26"/>
          <w:u w:val="single"/>
        </w:rPr>
        <w:t>http://risovatlegko.ru/cherchenie/zadachi/tekhnika-chercheniya-shrifty</w:t>
      </w:r>
    </w:p>
    <w:p>
      <w:pPr>
        <w:pStyle w:val="Normal"/>
        <w:spacing w:lineRule="exact" w:line="2"/>
        <w:rPr>
          <w:rFonts w:eastAsia="Times New Roman"/>
          <w:sz w:val="26"/>
          <w:szCs w:val="26"/>
        </w:rPr>
      </w:pPr>
      <w:r>
        <w:rPr>
          <w:rFonts w:eastAsia="Times New Roman"/>
          <w:sz w:val="26"/>
          <w:szCs w:val="26"/>
        </w:rPr>
      </w:r>
    </w:p>
    <w:p>
      <w:pPr>
        <w:pStyle w:val="Normal"/>
        <w:ind w:left="727" w:hanging="0"/>
        <w:rPr>
          <w:rFonts w:eastAsia="Times New Roman"/>
          <w:sz w:val="26"/>
          <w:szCs w:val="26"/>
        </w:rPr>
      </w:pPr>
      <w:r>
        <w:rPr>
          <w:rFonts w:eastAsia="Times New Roman"/>
          <w:sz w:val="26"/>
          <w:szCs w:val="26"/>
        </w:rPr>
        <w:t>Занимательные задачи по черчению</w:t>
      </w:r>
    </w:p>
    <w:p>
      <w:pPr>
        <w:pStyle w:val="Normal"/>
        <w:spacing w:lineRule="exact" w:line="13"/>
        <w:rPr>
          <w:rFonts w:eastAsia="Times New Roman"/>
          <w:sz w:val="26"/>
          <w:szCs w:val="26"/>
        </w:rPr>
      </w:pPr>
      <w:r>
        <w:rPr>
          <w:rFonts w:eastAsia="Times New Roman"/>
          <w:sz w:val="26"/>
          <w:szCs w:val="26"/>
        </w:rPr>
      </w:r>
    </w:p>
    <w:p>
      <w:pPr>
        <w:sectPr>
          <w:type w:val="nextPage"/>
          <w:pgSz w:w="11906" w:h="16838"/>
          <w:pgMar w:left="1440" w:right="846" w:header="0" w:top="1125" w:footer="0" w:bottom="152" w:gutter="0"/>
          <w:pgNumType w:fmt="decimal"/>
          <w:formProt w:val="false"/>
          <w:textDirection w:val="lrTb"/>
          <w:docGrid w:type="default" w:linePitch="100" w:charSpace="4096"/>
        </w:sectPr>
        <w:pStyle w:val="Normal"/>
        <w:numPr>
          <w:ilvl w:val="1"/>
          <w:numId w:val="35"/>
        </w:numPr>
        <w:tabs>
          <w:tab w:val="clear" w:pos="708"/>
          <w:tab w:val="left" w:pos="727" w:leader="none"/>
        </w:tabs>
        <w:spacing w:lineRule="auto" w:line="235"/>
        <w:ind w:left="727" w:hanging="367"/>
        <w:jc w:val="both"/>
        <w:rPr>
          <w:rFonts w:eastAsia="Times New Roman"/>
          <w:sz w:val="26"/>
          <w:szCs w:val="26"/>
        </w:rPr>
      </w:pPr>
      <w:r>
        <w:rPr>
          <w:rFonts w:eastAsia="Times New Roman"/>
          <w:color w:val="0000FF"/>
          <w:sz w:val="26"/>
          <w:szCs w:val="26"/>
          <w:u w:val="single"/>
        </w:rPr>
        <w:t>http://www.topeng.ru/state_standard-21-101-97-5.html</w:t>
      </w:r>
      <w:r>
        <w:rPr>
          <w:rFonts w:eastAsia="Times New Roman"/>
          <w:color w:val="0000FF"/>
          <w:sz w:val="26"/>
          <w:szCs w:val="26"/>
        </w:rPr>
        <w:t xml:space="preserve"> </w:t>
      </w:r>
      <w:r>
        <w:rPr>
          <w:rFonts w:eastAsia="Times New Roman"/>
          <w:color w:val="000000"/>
          <w:sz w:val="26"/>
          <w:szCs w:val="26"/>
        </w:rPr>
        <w:t>ГОСТ</w:t>
      </w:r>
      <w:r>
        <w:rPr>
          <w:rFonts w:eastAsia="Times New Roman"/>
          <w:color w:val="0000FF"/>
          <w:sz w:val="26"/>
          <w:szCs w:val="26"/>
        </w:rPr>
        <w:t xml:space="preserve"> </w:t>
      </w:r>
      <w:r>
        <w:rPr>
          <w:rFonts w:eastAsia="Times New Roman"/>
          <w:color w:val="000000"/>
          <w:sz w:val="26"/>
          <w:szCs w:val="26"/>
        </w:rPr>
        <w:t>21.101-97</w:t>
      </w:r>
      <w:r>
        <w:rPr>
          <w:rFonts w:eastAsia="Times New Roman"/>
          <w:color w:val="0000FF"/>
          <w:sz w:val="26"/>
          <w:szCs w:val="26"/>
        </w:rPr>
        <w:t xml:space="preserve"> </w:t>
      </w:r>
      <w:r>
        <w:rPr>
          <w:rFonts w:eastAsia="Times New Roman"/>
          <w:color w:val="000000"/>
          <w:sz w:val="26"/>
          <w:szCs w:val="26"/>
        </w:rPr>
        <w:t>Основные</w:t>
      </w:r>
      <w:r>
        <w:rPr>
          <w:rFonts w:eastAsia="Times New Roman"/>
          <w:color w:val="0000FF"/>
          <w:sz w:val="26"/>
          <w:szCs w:val="26"/>
        </w:rPr>
        <w:t xml:space="preserve"> </w:t>
      </w:r>
      <w:r>
        <w:rPr>
          <w:rFonts w:eastAsia="Times New Roman"/>
          <w:color w:val="000000"/>
          <w:sz w:val="26"/>
          <w:szCs w:val="26"/>
        </w:rPr>
        <w:t>требования к проектной и рабочей документации. Общие правила выполнении строительных чертежей</w:t>
      </w:r>
      <w:r>
        <w:rPr>
          <w:rFonts w:eastAsia="Times New Roman"/>
          <w:sz w:val="26"/>
          <w:szCs w:val="26"/>
        </w:rPr>
        <w:t>.</w:t>
      </w:r>
    </w:p>
    <w:p>
      <w:pPr>
        <w:sectPr>
          <w:type w:val="nextPage"/>
          <w:pgSz w:w="11906" w:h="16838"/>
          <w:pgMar w:left="1133" w:right="1126" w:header="0" w:top="712" w:footer="0" w:bottom="1440" w:gutter="0"/>
          <w:pgNumType w:fmt="decimal"/>
          <w:formProt w:val="false"/>
          <w:textDirection w:val="lrTb"/>
          <w:docGrid w:type="default" w:linePitch="100" w:charSpace="4096"/>
        </w:sectPr>
        <w:pStyle w:val="Normal"/>
        <w:rPr/>
      </w:pPr>
      <w:r>
        <w:rPr/>
      </w:r>
    </w:p>
    <w:p>
      <w:pPr>
        <w:pStyle w:val="Normal"/>
        <w:rPr/>
      </w:pPr>
      <w:r>
        <w:rPr/>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Times New Roman">
    <w:charset w:val="01"/>
    <w:family w:val="swiss"/>
    <w:pitch w:val="default"/>
  </w:font>
  <w:font w:name="PT Sans">
    <w:charset w:val="01"/>
    <w:family w:val="swiss"/>
    <w:pitch w:val="default"/>
  </w:font>
  <w:font w:name="Symbol">
    <w:charset w:val="01"/>
    <w:family w:val="swiss"/>
    <w:pitch w:val="default"/>
  </w:font>
  <w:font w:name="Symbol">
    <w:charset w:val="02"/>
    <w:family w:val="auto"/>
    <w:pitch w:val="default"/>
  </w:font>
  <w:font w:name="Courier New">
    <w:charset w:val="01"/>
    <w:family w:val="auto"/>
    <w:pitch w:val="default"/>
  </w:font>
  <w:font w:name="Wingdings">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lvl w:ilvl="0">
      <w:start w:val="1"/>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5">
    <w:lvl w:ilvl="0">
      <w:start w:val="1"/>
      <w:numFmt w:val="bullet"/>
      <w:lvlText w:val="О"/>
      <w:lvlJc w:val="left"/>
      <w:pPr>
        <w:ind w:left="0" w:hanging="0"/>
      </w:pPr>
      <w:rPr>
        <w:rFonts w:ascii="OpenSymbol" w:hAnsi="OpenSymbol" w:cs="OpenSymbol"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6">
    <w:lvl w:ilvl="0">
      <w:start w:val="2"/>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7">
    <w:lvl w:ilvl="0">
      <w:start w:val="1"/>
      <w:numFmt w:val="bullet"/>
      <w:lvlText w:val="В"/>
      <w:lvlJc w:val="left"/>
      <w:pPr>
        <w:ind w:left="0" w:hanging="0"/>
      </w:pPr>
      <w:rPr>
        <w:rFonts w:ascii="OpenSymbol" w:hAnsi="OpenSymbol" w:cs="OpenSymbol"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lvl w:ilvl="0">
      <w:start w:val="1"/>
      <w:numFmt w:val="bullet"/>
      <w:lvlText w:val="l"/>
      <w:lvlJc w:val="left"/>
      <w:pPr>
        <w:ind w:left="0" w:hanging="0"/>
      </w:pPr>
      <w:rPr>
        <w:rFonts w:ascii="Wingdings" w:hAnsi="Wingdings" w:cs="Wingdings"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0">
    <w:lvl w:ilvl="0">
      <w:start w:val="1"/>
      <w:numFmt w:val="bullet"/>
      <w:lvlText w:val="l"/>
      <w:lvlJc w:val="left"/>
      <w:pPr>
        <w:ind w:left="0" w:hanging="0"/>
      </w:pPr>
      <w:rPr>
        <w:rFonts w:ascii="Wingdings" w:hAnsi="Wingdings" w:cs="Wingdings"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1">
    <w:lvl w:ilvl="0">
      <w:start w:val="1"/>
      <w:numFmt w:val="bullet"/>
      <w:lvlText w:val="l"/>
      <w:lvlJc w:val="left"/>
      <w:pPr>
        <w:ind w:left="0" w:hanging="0"/>
      </w:pPr>
      <w:rPr>
        <w:rFonts w:ascii="Wingdings" w:hAnsi="Wingdings" w:cs="Wingdings"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2">
    <w:lvl w:ilvl="0">
      <w:start w:val="1"/>
      <w:numFmt w:val="bullet"/>
      <w:lvlText w:val="в"/>
      <w:lvlJc w:val="left"/>
      <w:pPr>
        <w:ind w:left="0" w:hanging="0"/>
      </w:pPr>
      <w:rPr>
        <w:rFonts w:ascii="OpenSymbol" w:hAnsi="OpenSymbol" w:cs="OpenSymbol" w:hint="default"/>
      </w:rPr>
    </w:lvl>
    <w:lvl w:ilvl="1">
      <w:start w:val="1"/>
      <w:numFmt w:val="bullet"/>
      <w:lvlText w:val="-"/>
      <w:lvlJc w:val="left"/>
      <w:pPr>
        <w:ind w:left="0" w:hanging="0"/>
      </w:pPr>
      <w:rPr>
        <w:rFonts w:ascii="OpenSymbol" w:hAnsi="OpenSymbol" w:cs="OpenSymbol" w:hint="default"/>
      </w:r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3">
    <w:lvl w:ilvl="0">
      <w:start w:val="1"/>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4">
    <w:lvl w:ilvl="0">
      <w:start w:val="6"/>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5">
    <w:lvl w:ilvl="0">
      <w:start w:val="1"/>
      <w:numFmt w:val="decimal"/>
      <w:lvlText w:val="%1."/>
      <w:lvlJc w:val="left"/>
      <w:pPr>
        <w:ind w:left="0" w:hanging="0"/>
      </w:pPr>
    </w:lvl>
    <w:lvl w:ilvl="1">
      <w:start w:val="3"/>
      <w:numFmt w:val="decimal"/>
      <w:lvlText w:val="%2."/>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6">
    <w:lvl w:ilvl="0">
      <w:start w:val="1"/>
      <w:numFmt w:val="decimal"/>
      <w:lvlText w:val="%1."/>
      <w:lvlJc w:val="left"/>
      <w:pPr>
        <w:ind w:left="0" w:hanging="0"/>
      </w:pPr>
    </w:lvl>
    <w:lvl w:ilvl="1">
      <w:start w:val="1"/>
      <w:numFmt w:val="decimal"/>
      <w:lvlText w:val="%2"/>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7">
    <w:lvl w:ilvl="0">
      <w:start w:val="10"/>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8">
    <w:lvl w:ilvl="0">
      <w:start w:val="11"/>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9">
    <w:lvl w:ilvl="0">
      <w:start w:val="12"/>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0">
    <w:lvl w:ilvl="0">
      <w:start w:val="26"/>
      <w:numFmt w:val="decimal"/>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1">
    <w:lvl w:ilvl="0">
      <w:start w:val="1"/>
      <w:numFmt w:val="bullet"/>
      <w:lvlText w:val="к"/>
      <w:lvlJc w:val="left"/>
      <w:pPr>
        <w:ind w:left="0" w:hanging="0"/>
      </w:pPr>
      <w:rPr>
        <w:rFonts w:ascii="OpenSymbol" w:hAnsi="OpenSymbol" w:cs="OpenSymbol"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0408d"/>
    <w:pPr>
      <w:widowControl/>
      <w:bidi w:val="0"/>
      <w:spacing w:lineRule="auto" w:line="240" w:before="0" w:after="0"/>
      <w:jc w:val="left"/>
    </w:pPr>
    <w:rPr>
      <w:rFonts w:ascii="Times New Roman" w:hAnsi="Times New Roman" w:eastAsia="" w:cs="Times New Roman" w:eastAsiaTheme="minorEastAsia"/>
      <w:color w:val="auto"/>
      <w:kern w:val="0"/>
      <w:sz w:val="22"/>
      <w:szCs w:val="22"/>
      <w:lang w:eastAsia="ru-RU" w:val="ru-RU"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unhideWhenUsed/>
    <w:rsid w:val="00f0408d"/>
    <w:rPr>
      <w:color w:val="0563C1" w:themeColor="hyperlink"/>
      <w:u w:val="single"/>
    </w:rPr>
  </w:style>
  <w:style w:type="character" w:styleId="ListLabel1">
    <w:name w:val="ListLabel 1"/>
    <w:qFormat/>
    <w:rPr>
      <w:sz w:val="28"/>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8"/>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8"/>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8"/>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8"/>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8"/>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8"/>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8"/>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8"/>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8"/>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8"/>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8"/>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8"/>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8"/>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8"/>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8"/>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8"/>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stLabel154">
    <w:name w:val="ListLabel 154"/>
    <w:qFormat/>
    <w:rPr>
      <w:sz w:val="28"/>
    </w:rPr>
  </w:style>
  <w:style w:type="character" w:styleId="ListLabel155">
    <w:name w:val="ListLabel 155"/>
    <w:qFormat/>
    <w:rPr>
      <w:sz w:val="20"/>
    </w:rPr>
  </w:style>
  <w:style w:type="character" w:styleId="ListLabel156">
    <w:name w:val="ListLabel 156"/>
    <w:qFormat/>
    <w:rPr>
      <w:sz w:val="20"/>
    </w:rPr>
  </w:style>
  <w:style w:type="character" w:styleId="ListLabel157">
    <w:name w:val="ListLabel 157"/>
    <w:qFormat/>
    <w:rPr>
      <w:sz w:val="20"/>
    </w:rPr>
  </w:style>
  <w:style w:type="character" w:styleId="ListLabel158">
    <w:name w:val="ListLabel 158"/>
    <w:qFormat/>
    <w:rPr>
      <w:sz w:val="20"/>
    </w:rPr>
  </w:style>
  <w:style w:type="character" w:styleId="ListLabel159">
    <w:name w:val="ListLabel 159"/>
    <w:qFormat/>
    <w:rPr>
      <w:sz w:val="20"/>
    </w:rPr>
  </w:style>
  <w:style w:type="character" w:styleId="ListLabel160">
    <w:name w:val="ListLabel 160"/>
    <w:qFormat/>
    <w:rPr>
      <w:sz w:val="20"/>
    </w:rPr>
  </w:style>
  <w:style w:type="character" w:styleId="ListLabel161">
    <w:name w:val="ListLabel 161"/>
    <w:qFormat/>
    <w:rPr>
      <w:sz w:val="20"/>
    </w:rPr>
  </w:style>
  <w:style w:type="character" w:styleId="ListLabel162">
    <w:name w:val="ListLabel 162"/>
    <w:qFormat/>
    <w:rPr>
      <w:sz w:val="20"/>
    </w:rPr>
  </w:style>
  <w:style w:type="character" w:styleId="ListLabel163">
    <w:name w:val="ListLabel 163"/>
    <w:qFormat/>
    <w:rPr>
      <w:sz w:val="28"/>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sz w:val="20"/>
    </w:rPr>
  </w:style>
  <w:style w:type="character" w:styleId="ListLabel171">
    <w:name w:val="ListLabel 171"/>
    <w:qFormat/>
    <w:rPr>
      <w:sz w:val="20"/>
    </w:rPr>
  </w:style>
  <w:style w:type="character" w:styleId="ListLabel172">
    <w:name w:val="ListLabel 172"/>
    <w:qFormat/>
    <w:rPr>
      <w:sz w:val="28"/>
    </w:rPr>
  </w:style>
  <w:style w:type="character" w:styleId="ListLabel173">
    <w:name w:val="ListLabel 173"/>
    <w:qFormat/>
    <w:rPr>
      <w:sz w:val="20"/>
    </w:rPr>
  </w:style>
  <w:style w:type="character" w:styleId="ListLabel174">
    <w:name w:val="ListLabel 174"/>
    <w:qFormat/>
    <w:rPr>
      <w:sz w:val="20"/>
    </w:rPr>
  </w:style>
  <w:style w:type="character" w:styleId="ListLabel175">
    <w:name w:val="ListLabel 175"/>
    <w:qFormat/>
    <w:rPr>
      <w:sz w:val="20"/>
    </w:rPr>
  </w:style>
  <w:style w:type="character" w:styleId="ListLabel176">
    <w:name w:val="ListLabel 176"/>
    <w:qFormat/>
    <w:rPr>
      <w:sz w:val="20"/>
    </w:rPr>
  </w:style>
  <w:style w:type="character" w:styleId="ListLabel177">
    <w:name w:val="ListLabel 177"/>
    <w:qFormat/>
    <w:rPr>
      <w:sz w:val="20"/>
    </w:rPr>
  </w:style>
  <w:style w:type="character" w:styleId="ListLabel178">
    <w:name w:val="ListLabel 178"/>
    <w:qFormat/>
    <w:rPr>
      <w:sz w:val="20"/>
    </w:rPr>
  </w:style>
  <w:style w:type="character" w:styleId="ListLabel179">
    <w:name w:val="ListLabel 179"/>
    <w:qFormat/>
    <w:rPr>
      <w:sz w:val="20"/>
    </w:rPr>
  </w:style>
  <w:style w:type="character" w:styleId="ListLabel180">
    <w:name w:val="ListLabel 180"/>
    <w:qFormat/>
    <w:rPr>
      <w:sz w:val="20"/>
    </w:rPr>
  </w:style>
  <w:style w:type="character" w:styleId="ListLabel181">
    <w:name w:val="ListLabel 181"/>
    <w:qFormat/>
    <w:rPr>
      <w:sz w:val="28"/>
    </w:rPr>
  </w:style>
  <w:style w:type="character" w:styleId="ListLabel182">
    <w:name w:val="ListLabel 182"/>
    <w:qFormat/>
    <w:rPr>
      <w:sz w:val="20"/>
    </w:rPr>
  </w:style>
  <w:style w:type="character" w:styleId="ListLabel183">
    <w:name w:val="ListLabel 183"/>
    <w:qFormat/>
    <w:rPr>
      <w:sz w:val="20"/>
    </w:rPr>
  </w:style>
  <w:style w:type="character" w:styleId="ListLabel184">
    <w:name w:val="ListLabel 184"/>
    <w:qFormat/>
    <w:rPr>
      <w:sz w:val="20"/>
    </w:rPr>
  </w:style>
  <w:style w:type="character" w:styleId="ListLabel185">
    <w:name w:val="ListLabel 185"/>
    <w:qFormat/>
    <w:rPr>
      <w:sz w:val="20"/>
    </w:rPr>
  </w:style>
  <w:style w:type="character" w:styleId="ListLabel186">
    <w:name w:val="ListLabel 186"/>
    <w:qFormat/>
    <w:rPr>
      <w:sz w:val="20"/>
    </w:rPr>
  </w:style>
  <w:style w:type="character" w:styleId="ListLabel187">
    <w:name w:val="ListLabel 187"/>
    <w:qFormat/>
    <w:rPr>
      <w:sz w:val="20"/>
    </w:rPr>
  </w:style>
  <w:style w:type="character" w:styleId="ListLabel188">
    <w:name w:val="ListLabel 188"/>
    <w:qFormat/>
    <w:rPr>
      <w:sz w:val="20"/>
    </w:rPr>
  </w:style>
  <w:style w:type="character" w:styleId="ListLabel189">
    <w:name w:val="ListLabel 189"/>
    <w:qFormat/>
    <w:rPr>
      <w:sz w:val="20"/>
    </w:rPr>
  </w:style>
  <w:style w:type="character" w:styleId="ListLabel190">
    <w:name w:val="ListLabel 190"/>
    <w:qFormat/>
    <w:rPr>
      <w:sz w:val="28"/>
    </w:rPr>
  </w:style>
  <w:style w:type="character" w:styleId="ListLabel191">
    <w:name w:val="ListLabel 191"/>
    <w:qFormat/>
    <w:rPr>
      <w:sz w:val="20"/>
    </w:rPr>
  </w:style>
  <w:style w:type="character" w:styleId="ListLabel192">
    <w:name w:val="ListLabel 192"/>
    <w:qFormat/>
    <w:rPr>
      <w:sz w:val="20"/>
    </w:rPr>
  </w:style>
  <w:style w:type="character" w:styleId="ListLabel193">
    <w:name w:val="ListLabel 193"/>
    <w:qFormat/>
    <w:rPr>
      <w:sz w:val="20"/>
    </w:rPr>
  </w:style>
  <w:style w:type="character" w:styleId="ListLabel194">
    <w:name w:val="ListLabel 194"/>
    <w:qFormat/>
    <w:rPr>
      <w:sz w:val="20"/>
    </w:rPr>
  </w:style>
  <w:style w:type="character" w:styleId="ListLabel195">
    <w:name w:val="ListLabel 195"/>
    <w:qFormat/>
    <w:rPr>
      <w:sz w:val="20"/>
    </w:rPr>
  </w:style>
  <w:style w:type="character" w:styleId="ListLabel196">
    <w:name w:val="ListLabel 196"/>
    <w:qFormat/>
    <w:rPr>
      <w:sz w:val="20"/>
    </w:rPr>
  </w:style>
  <w:style w:type="character" w:styleId="ListLabel197">
    <w:name w:val="ListLabel 197"/>
    <w:qFormat/>
    <w:rPr>
      <w:sz w:val="20"/>
    </w:rPr>
  </w:style>
  <w:style w:type="character" w:styleId="ListLabel198">
    <w:name w:val="ListLabel 198"/>
    <w:qFormat/>
    <w:rPr>
      <w:sz w:val="20"/>
    </w:rPr>
  </w:style>
  <w:style w:type="character" w:styleId="ListLabel199">
    <w:name w:val="ListLabel 199"/>
    <w:qFormat/>
    <w:rPr>
      <w:sz w:val="28"/>
    </w:rPr>
  </w:style>
  <w:style w:type="character" w:styleId="ListLabel200">
    <w:name w:val="ListLabel 200"/>
    <w:qFormat/>
    <w:rPr>
      <w:sz w:val="20"/>
    </w:rPr>
  </w:style>
  <w:style w:type="character" w:styleId="ListLabel201">
    <w:name w:val="ListLabel 201"/>
    <w:qFormat/>
    <w:rPr>
      <w:sz w:val="20"/>
    </w:rPr>
  </w:style>
  <w:style w:type="character" w:styleId="ListLabel202">
    <w:name w:val="ListLabel 202"/>
    <w:qFormat/>
    <w:rPr>
      <w:sz w:val="20"/>
    </w:rPr>
  </w:style>
  <w:style w:type="character" w:styleId="ListLabel203">
    <w:name w:val="ListLabel 203"/>
    <w:qFormat/>
    <w:rPr>
      <w:sz w:val="20"/>
    </w:rPr>
  </w:style>
  <w:style w:type="character" w:styleId="ListLabel204">
    <w:name w:val="ListLabel 204"/>
    <w:qFormat/>
    <w:rPr>
      <w:sz w:val="20"/>
    </w:rPr>
  </w:style>
  <w:style w:type="character" w:styleId="ListLabel205">
    <w:name w:val="ListLabel 205"/>
    <w:qFormat/>
    <w:rPr>
      <w:sz w:val="20"/>
    </w:rPr>
  </w:style>
  <w:style w:type="character" w:styleId="ListLabel206">
    <w:name w:val="ListLabel 206"/>
    <w:qFormat/>
    <w:rPr>
      <w:sz w:val="20"/>
    </w:rPr>
  </w:style>
  <w:style w:type="character" w:styleId="ListLabel207">
    <w:name w:val="ListLabel 207"/>
    <w:qFormat/>
    <w:rPr>
      <w:sz w:val="20"/>
    </w:rPr>
  </w:style>
  <w:style w:type="character" w:styleId="ListLabel208">
    <w:name w:val="ListLabel 208"/>
    <w:qFormat/>
    <w:rPr>
      <w:sz w:val="20"/>
    </w:rPr>
  </w:style>
  <w:style w:type="character" w:styleId="ListLabel209">
    <w:name w:val="ListLabel 209"/>
    <w:qFormat/>
    <w:rPr>
      <w:sz w:val="20"/>
    </w:rPr>
  </w:style>
  <w:style w:type="character" w:styleId="ListLabel210">
    <w:name w:val="ListLabel 210"/>
    <w:qFormat/>
    <w:rPr>
      <w:sz w:val="20"/>
    </w:rPr>
  </w:style>
  <w:style w:type="character" w:styleId="ListLabel211">
    <w:name w:val="ListLabel 211"/>
    <w:qFormat/>
    <w:rPr>
      <w:sz w:val="20"/>
    </w:rPr>
  </w:style>
  <w:style w:type="character" w:styleId="ListLabel212">
    <w:name w:val="ListLabel 212"/>
    <w:qFormat/>
    <w:rPr>
      <w:sz w:val="20"/>
    </w:rPr>
  </w:style>
  <w:style w:type="character" w:styleId="ListLabel213">
    <w:name w:val="ListLabel 213"/>
    <w:qFormat/>
    <w:rPr>
      <w:sz w:val="20"/>
    </w:rPr>
  </w:style>
  <w:style w:type="character" w:styleId="ListLabel214">
    <w:name w:val="ListLabel 214"/>
    <w:qFormat/>
    <w:rPr>
      <w:sz w:val="20"/>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sz w:val="28"/>
    </w:rPr>
  </w:style>
  <w:style w:type="character" w:styleId="ListLabel218">
    <w:name w:val="ListLabel 218"/>
    <w:qFormat/>
    <w:rPr>
      <w:sz w:val="20"/>
    </w:rPr>
  </w:style>
  <w:style w:type="character" w:styleId="ListLabel219">
    <w:name w:val="ListLabel 219"/>
    <w:qFormat/>
    <w:rPr>
      <w:sz w:val="20"/>
    </w:rPr>
  </w:style>
  <w:style w:type="character" w:styleId="ListLabel220">
    <w:name w:val="ListLabel 220"/>
    <w:qFormat/>
    <w:rPr>
      <w:sz w:val="20"/>
    </w:rPr>
  </w:style>
  <w:style w:type="character" w:styleId="ListLabel221">
    <w:name w:val="ListLabel 221"/>
    <w:qFormat/>
    <w:rPr>
      <w:sz w:val="20"/>
    </w:rPr>
  </w:style>
  <w:style w:type="character" w:styleId="ListLabel222">
    <w:name w:val="ListLabel 222"/>
    <w:qFormat/>
    <w:rPr>
      <w:sz w:val="20"/>
    </w:rPr>
  </w:style>
  <w:style w:type="character" w:styleId="ListLabel223">
    <w:name w:val="ListLabel 223"/>
    <w:qFormat/>
    <w:rPr>
      <w:sz w:val="20"/>
    </w:rPr>
  </w:style>
  <w:style w:type="character" w:styleId="ListLabel224">
    <w:name w:val="ListLabel 224"/>
    <w:qFormat/>
    <w:rPr>
      <w:sz w:val="20"/>
    </w:rPr>
  </w:style>
  <w:style w:type="character" w:styleId="ListLabel225">
    <w:name w:val="ListLabel 225"/>
    <w:qFormat/>
    <w:rPr>
      <w:sz w:val="20"/>
    </w:rPr>
  </w:style>
  <w:style w:type="character" w:styleId="ListLabel226">
    <w:name w:val="ListLabel 226"/>
    <w:qFormat/>
    <w:rPr>
      <w:color w:val="auto"/>
      <w:sz w:val="28"/>
      <w:szCs w:val="28"/>
    </w:rPr>
  </w:style>
  <w:style w:type="character" w:styleId="ListLabel227">
    <w:name w:val="ListLabel 227"/>
    <w:qFormat/>
    <w:rPr>
      <w:color w:val="auto"/>
      <w:sz w:val="28"/>
      <w:szCs w:val="28"/>
      <w:u w:val="none"/>
    </w:rPr>
  </w:style>
  <w:style w:type="character" w:styleId="ListLabel228">
    <w:name w:val="ListLabel 228"/>
    <w:qFormat/>
    <w:rPr>
      <w:b/>
      <w:bCs/>
      <w:sz w:val="28"/>
      <w:szCs w:val="28"/>
    </w:rPr>
  </w:style>
  <w:style w:type="paragraph" w:styleId="Style15">
    <w:name w:val="Заголовок"/>
    <w:basedOn w:val="Normal"/>
    <w:next w:val="Style16"/>
    <w:qFormat/>
    <w:pPr>
      <w:keepNext w:val="true"/>
      <w:spacing w:before="240" w:after="120"/>
    </w:pPr>
    <w:rPr>
      <w:rFonts w:ascii="PT Sans" w:hAnsi="PT Sans"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Sans" w:hAnsi="PT Sans" w:cs="Noto Sans Devanagari"/>
    </w:rPr>
  </w:style>
  <w:style w:type="paragraph" w:styleId="Style18">
    <w:name w:val="Caption"/>
    <w:basedOn w:val="Normal"/>
    <w:qFormat/>
    <w:pPr>
      <w:suppressLineNumbers/>
      <w:spacing w:before="120" w:after="120"/>
    </w:pPr>
    <w:rPr>
      <w:rFonts w:ascii="PT Sans" w:hAnsi="PT Sans" w:cs="Noto Sans Devanagari"/>
      <w:i/>
      <w:iCs/>
      <w:sz w:val="24"/>
      <w:szCs w:val="24"/>
    </w:rPr>
  </w:style>
  <w:style w:type="paragraph" w:styleId="Style19">
    <w:name w:val="Указатель"/>
    <w:basedOn w:val="Normal"/>
    <w:qFormat/>
    <w:pPr>
      <w:suppressLineNumbers/>
    </w:pPr>
    <w:rPr>
      <w:rFonts w:ascii="PT Sans" w:hAnsi="PT Sans" w:cs="Noto Sans Devanagari"/>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k-a-t.ru/ing_grafika/KR_zaochnoe3/1-titul.jpg" TargetMode="External"/><Relationship Id="rId4" Type="http://schemas.openxmlformats.org/officeDocument/2006/relationships/image" Target="media/image2.jpeg"/><Relationship Id="rId5" Type="http://schemas.openxmlformats.org/officeDocument/2006/relationships/hyperlink" Target="http://k-a-t.ru/ing_grafika/KR_zaochnoe3/1-titul.jpg"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hyperlink" Target="http://k-a-t.ru/ing_grafika/KR_zaochnoe3/index.shtml" TargetMode="External"/><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hyperlink" Target="http://k-a-t.ru/ing_grafika/KR_zaochnoe3/index.shtml" TargetMode="External"/><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hyperlink" Target="http://k-a-t.ru/ing_grafika/KR_zaochnoe3/index.shtml" TargetMode="External"/><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hyperlink" Target="http://k-a-t.ru/ing_grafika/KR_zaochnoe3/index.shtml" TargetMode="External"/><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Application>LibreOffice/6.2.7.1$Linux_X86_64 LibreOffice_project/20$Build-1</Application>
  <Pages>53</Pages>
  <Words>5646</Words>
  <Characters>37013</Characters>
  <CharactersWithSpaces>42029</CharactersWithSpaces>
  <Paragraphs>498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2019-11-04T16:44:00Z</dcterms:created>
  <dc:creator>User</dc:creator>
  <dc:description/>
  <dc:language>ru-RU</dc:language>
  <cp:lastModifiedBy/>
  <dcterms:modified xsi:type="dcterms:W3CDTF">2019-11-13T09:46:09Z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