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44" w:rsidRPr="00180E44" w:rsidRDefault="00A02D2B" w:rsidP="00180E44">
      <w:pPr>
        <w:rPr>
          <w:rFonts w:ascii="Times New Roman" w:hAnsi="Times New Roman" w:cs="Times New Roman"/>
          <w:sz w:val="16"/>
          <w:szCs w:val="16"/>
        </w:rPr>
      </w:pPr>
      <w:r w:rsidRPr="00180E44">
        <w:rPr>
          <w:rFonts w:ascii="Times New Roman" w:hAnsi="Times New Roman" w:cs="Times New Roman"/>
          <w:sz w:val="16"/>
          <w:szCs w:val="16"/>
        </w:rPr>
        <w:t xml:space="preserve">Перспективное планирование </w:t>
      </w:r>
      <w:r w:rsidR="00A93A59" w:rsidRPr="00180E44">
        <w:rPr>
          <w:rFonts w:ascii="Times New Roman" w:hAnsi="Times New Roman" w:cs="Times New Roman"/>
          <w:sz w:val="16"/>
          <w:szCs w:val="16"/>
        </w:rPr>
        <w:t xml:space="preserve">образовательной области «Познание. ФЭМП» в </w:t>
      </w:r>
      <w:r w:rsidRPr="00180E44">
        <w:rPr>
          <w:rFonts w:ascii="Times New Roman" w:hAnsi="Times New Roman" w:cs="Times New Roman"/>
          <w:sz w:val="16"/>
          <w:szCs w:val="16"/>
        </w:rPr>
        <w:t>подготовительн</w:t>
      </w:r>
      <w:r w:rsidR="00A93A59" w:rsidRPr="00180E44">
        <w:rPr>
          <w:rFonts w:ascii="Times New Roman" w:hAnsi="Times New Roman" w:cs="Times New Roman"/>
          <w:sz w:val="16"/>
          <w:szCs w:val="16"/>
        </w:rPr>
        <w:t>ой</w:t>
      </w:r>
      <w:r w:rsidRPr="00180E44">
        <w:rPr>
          <w:rFonts w:ascii="Times New Roman" w:hAnsi="Times New Roman" w:cs="Times New Roman"/>
          <w:sz w:val="16"/>
          <w:szCs w:val="16"/>
        </w:rPr>
        <w:t xml:space="preserve"> групп</w:t>
      </w:r>
      <w:r w:rsidR="00A93A59" w:rsidRPr="00180E44">
        <w:rPr>
          <w:rFonts w:ascii="Times New Roman" w:hAnsi="Times New Roman" w:cs="Times New Roman"/>
          <w:sz w:val="16"/>
          <w:szCs w:val="16"/>
        </w:rPr>
        <w:t>е.</w:t>
      </w:r>
    </w:p>
    <w:tbl>
      <w:tblPr>
        <w:tblStyle w:val="a3"/>
        <w:tblW w:w="15169" w:type="dxa"/>
        <w:tblLayout w:type="fixed"/>
        <w:tblLook w:val="04A0" w:firstRow="1" w:lastRow="0" w:firstColumn="1" w:lastColumn="0" w:noHBand="0" w:noVBand="1"/>
      </w:tblPr>
      <w:tblGrid>
        <w:gridCol w:w="1515"/>
        <w:gridCol w:w="1241"/>
        <w:gridCol w:w="1086"/>
        <w:gridCol w:w="11327"/>
      </w:tblGrid>
      <w:tr w:rsidR="00A93A59" w:rsidRPr="00180E44" w:rsidTr="00A93A59">
        <w:trPr>
          <w:trHeight w:val="334"/>
        </w:trPr>
        <w:tc>
          <w:tcPr>
            <w:tcW w:w="1515" w:type="dxa"/>
          </w:tcPr>
          <w:p w:rsidR="00A93A59" w:rsidRPr="00180E44" w:rsidRDefault="00A93A5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Месяц</w:t>
            </w:r>
          </w:p>
        </w:tc>
        <w:tc>
          <w:tcPr>
            <w:tcW w:w="1241" w:type="dxa"/>
          </w:tcPr>
          <w:p w:rsidR="00A93A59" w:rsidRPr="00180E44" w:rsidRDefault="00A93A5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1086" w:type="dxa"/>
          </w:tcPr>
          <w:p w:rsidR="00A93A59" w:rsidRPr="00180E44" w:rsidRDefault="00A93A5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НОД, стр.</w:t>
            </w:r>
          </w:p>
        </w:tc>
        <w:tc>
          <w:tcPr>
            <w:tcW w:w="11327" w:type="dxa"/>
          </w:tcPr>
          <w:p w:rsidR="00A93A59" w:rsidRPr="00180E44" w:rsidRDefault="00A93A5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Программное содержание</w:t>
            </w:r>
          </w:p>
        </w:tc>
      </w:tr>
      <w:tr w:rsidR="00764ABA" w:rsidRPr="00180E44" w:rsidTr="00A93A59">
        <w:trPr>
          <w:trHeight w:val="321"/>
        </w:trPr>
        <w:tc>
          <w:tcPr>
            <w:tcW w:w="1515" w:type="dxa"/>
            <w:vMerge w:val="restart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Повторение</w:t>
            </w:r>
          </w:p>
        </w:tc>
      </w:tr>
      <w:tr w:rsidR="00764ABA" w:rsidRPr="00180E44" w:rsidTr="00A93A59">
        <w:trPr>
          <w:trHeight w:val="321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2-я неделя</w:t>
            </w: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bookmark3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  <w:bookmarkEnd w:id="0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делении множества на части и объединении его ча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стей.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навыки порядкового счета в пределах 10, умение от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вечать на вопросы «Сколько?», «Который по счету?», «На котором месте?».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взаимном расположении предме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тов в пространстве (в ряду): слева, справа, до, после, между, перед, за, рядом.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последовательно называть дни недели.</w:t>
            </w:r>
          </w:p>
        </w:tc>
      </w:tr>
      <w:tr w:rsidR="00764ABA" w:rsidRPr="00180E44" w:rsidTr="00A93A59">
        <w:trPr>
          <w:trHeight w:val="321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bookmark4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  <w:bookmarkEnd w:id="1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считать в прямом и обратном порядке в пределах 5.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делить круг и квадрат на 2 и 4 равные части, сравнивать их и называть.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различать и называть знакомые геометрические фигуры.</w:t>
            </w:r>
          </w:p>
        </w:tc>
      </w:tr>
      <w:tr w:rsidR="00764ABA" w:rsidRPr="00180E44" w:rsidTr="00A93A59">
        <w:trPr>
          <w:trHeight w:val="321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3-ая неделя</w:t>
            </w: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bookmark5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  <w:bookmarkEnd w:id="2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цифрами 1 и 2.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навыках количественного счета в прямом и обратном порядке в пределах 10.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ориентироваться на листе бумаги, определять стороны и углы листа.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представления о треугольниках и четырехуголь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никах.</w:t>
            </w:r>
          </w:p>
        </w:tc>
      </w:tr>
      <w:tr w:rsidR="00764ABA" w:rsidRPr="00180E44" w:rsidTr="00A93A59">
        <w:trPr>
          <w:trHeight w:val="321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bookmark6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  <w:bookmarkEnd w:id="3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3.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называть предыдущее и последующее число для каждого числа натурального ряда в пределах 10.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сравнивать 10 предметов (по длине, ши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рине, высоте), располагать их в возрастающем и убывающем порядке, обозначать результаты сравнения соответствующими словами.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ABA" w:rsidRPr="00180E44" w:rsidTr="00A93A59">
        <w:trPr>
          <w:trHeight w:val="334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4-я неделя</w:t>
            </w: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стр.24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bookmark0"/>
            <w:proofErr w:type="gramStart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 5</w:t>
            </w:r>
            <w:bookmarkEnd w:id="4"/>
            <w:proofErr w:type="gramEnd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4.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количественном составе числа 5 из единиц.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сравнивать два предмета по величине (длине, ширине) с помощью условной меры, равной одному из сравниваемых предметов.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обозначать в речи свое местоположение относи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 другого лица.</w:t>
            </w:r>
          </w:p>
        </w:tc>
      </w:tr>
      <w:tr w:rsidR="00764ABA" w:rsidRPr="00180E44" w:rsidTr="00676E82">
        <w:trPr>
          <w:trHeight w:val="1556"/>
        </w:trPr>
        <w:tc>
          <w:tcPr>
            <w:tcW w:w="1515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bookmark1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  <w:bookmarkEnd w:id="5"/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количественным составом числа 6 из единиц.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5.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последовательно называть дни недели.</w:t>
            </w:r>
          </w:p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формировать умение видеть в окружающих предметах форму знакомых геометрических фигур.</w:t>
            </w:r>
          </w:p>
        </w:tc>
      </w:tr>
      <w:tr w:rsidR="00764ABA" w:rsidRPr="00180E44" w:rsidTr="00676E82">
        <w:trPr>
          <w:trHeight w:val="677"/>
        </w:trPr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5-я неделя</w:t>
            </w:r>
          </w:p>
        </w:tc>
        <w:tc>
          <w:tcPr>
            <w:tcW w:w="1086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7" w:type="dxa"/>
          </w:tcPr>
          <w:p w:rsidR="00764ABA" w:rsidRPr="00180E44" w:rsidRDefault="00764AB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Закрепление пройденного материала.</w:t>
            </w:r>
          </w:p>
        </w:tc>
      </w:tr>
      <w:tr w:rsidR="00DE375A" w:rsidRPr="00180E44" w:rsidTr="00E12BA2">
        <w:trPr>
          <w:trHeight w:val="321"/>
        </w:trPr>
        <w:tc>
          <w:tcPr>
            <w:tcW w:w="1515" w:type="dxa"/>
            <w:vMerge w:val="restart"/>
            <w:tcBorders>
              <w:top w:val="nil"/>
            </w:tcBorders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41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1-ая неделя</w:t>
            </w: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Закрепление пройденного материала</w:t>
            </w:r>
          </w:p>
        </w:tc>
      </w:tr>
      <w:tr w:rsidR="00DE375A" w:rsidRPr="00180E44" w:rsidTr="007E4B97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число 6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6.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Уточнить приемы деления круга на 2—4 и 8 равных частей, учить понимать соотношение целого и частей, называть и показывать их (по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ловина, одна вторая, одна четвертая, одна восьмая и т.д.).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двигаться в соответствии с условными обозначе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ниями или по схеме.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стр.30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составом чисел 7 и 8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Познакомить с цифрой 7.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Уточнить приемы деления квадрата на 2,4 и 8 равных частей; учить понимать соотношение целого и частей, называть и показывать их (по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ловина, одна вторая, одна четвертая, одна восьмая и т. д.).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треугольниках и четырехугольниках.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последовательно называть дни недели.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Продолжать учить составлять числа 7 и 8 из единиц. 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8.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последовательное называние дней недели.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тематическую композицию по образцу.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стр.34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составом числа 9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9.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называть числа в прямом и обратном порядке от любого числа.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глазомер.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ориентироваться на листе бумаги, определять его стороны и углы.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стр.36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число 9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знакомство с цифрами от 1 до 9.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понимание независимости числа от направления счета.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Дать представление о весе предметов и сравнении их путем взвеши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вания на ладонях; учить обозначать результаты сравнения словами тя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желый, легкий, тяжелее, легче.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группировать геометрические фигуры по цвету и форме.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составом числа 10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цифрой 0.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понятиями предыдущее число к названному, последующее число к названному.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Уточнить представления о весе предметов и относительности веса при их сравнении.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Формировать представления о временных отношениях и учить обо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значать их словами: сначала, потом, до, после, раньше, позже.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5-я неделя</w:t>
            </w: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число 10 из единиц.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записью числа 10.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Закрепить навыки счета в прямом и обратном порядке в преде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лах 10.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Дать представление о многоугольнике на примере треугольника и четырехугольника.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положение.</w:t>
            </w:r>
          </w:p>
        </w:tc>
      </w:tr>
      <w:tr w:rsidR="00DE375A" w:rsidRPr="00180E44" w:rsidTr="00A93A59">
        <w:trPr>
          <w:trHeight w:val="321"/>
        </w:trPr>
        <w:tc>
          <w:tcPr>
            <w:tcW w:w="1515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27" w:type="dxa"/>
          </w:tcPr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3 из двух меньших чисел и раскладывать его на два меньших числа.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знакомство с цифрами от 1 до 9.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Уточнить представления о многоугольнике, развивать умение на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ходить его стороны, углы и вершины.</w:t>
            </w:r>
          </w:p>
          <w:p w:rsidR="00DE375A" w:rsidRPr="00180E44" w:rsidRDefault="00DE375A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временах года и месяцах осени.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 w:val="restart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4 из двух меньших чисел и раскладывать его на два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навыки порядкового счета в пределах 10.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анализировать форму предметов и их отдельных частей.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представления о массе предметов и умение ви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деть их равенство и неравенство независимо от их внешнего вида.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последовательно называть дни недели.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bookmark2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  <w:bookmarkEnd w:id="6"/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5 из двух меньших чисел и раскладывать его на два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образованием чисел второго десятка в пределах 15.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умение строить </w:t>
            </w:r>
            <w:proofErr w:type="spellStart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сериационный</w:t>
            </w:r>
            <w:proofErr w:type="spellEnd"/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 ряд из пяти пред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метов, устанавливая между ними отношения по массе.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ориентироваться на листе бумаги и отражать в речи пространственное расположение предметов словами: вверху, внизу, слева, справа.</w:t>
            </w:r>
          </w:p>
        </w:tc>
      </w:tr>
      <w:tr w:rsidR="00606CD9" w:rsidRPr="00180E44" w:rsidTr="00606CD9">
        <w:trPr>
          <w:trHeight w:val="334"/>
        </w:trPr>
        <w:tc>
          <w:tcPr>
            <w:tcW w:w="1515" w:type="dxa"/>
            <w:vMerge w:val="restart"/>
            <w:tcBorders>
              <w:top w:val="nil"/>
            </w:tcBorders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6 из двух меньших чисел и раскладывать его на два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образованием чисел второго десятка в пределах 15.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Познакомить с измерением величин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в пространстве с помощью условных обозначений и схем.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стр.54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7 из двух меньших чисел и раскладывать его на два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образованием чисел второго десятка в пределах 20.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измерять величину предметов с помо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8 из двух меньших чисел и раскладывать его на два меньших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количественный счет в пределах 15.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измерении длины предметов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9 из двух меньших чисел и раскладывать его на два меньших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счета в пределах 20.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измерении высоты предметов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развивать умение ориентироваться на листе бумаги в клетку.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стр.6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число 10 из двух меньших чисел и раскладывать его на два меньших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определять предыдущее, последующее и пропу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щенное число к названному или обозначенному цифрой в пределах 10.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измерять длину и ширину предметов с помо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формировать навыки ориентировки на листе бумаги в клетку.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стр.64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количественном и порядковом значе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нии числа.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составлять число 10 из единиц.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измерительной деятельности; позна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комить с зависимостью результатов измерения от величины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двигаться в заданном направлении.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моделировать предметы с помощью зна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комых геометрических фигур.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 w:val="restart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стр.6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Декабрь                                                                                                                                                                                          НОД 1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монетами достоинством 1, 2, 5, 10 рублей и 1, 5, 10 копеек.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формировать навыки ориентировки на листе бумаги в клетку.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Уточнить представления о многоугольниках и способах их класси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фикации по видам и размерам.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стр.69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монетами достоинством 1,5, 10 рублей.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считать по заданной мере, когда за единицу счета принима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ется не один, а несколько предметов.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представления о времени, познакомить с песочными ча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сами.</w:t>
            </w:r>
          </w:p>
        </w:tc>
      </w:tr>
      <w:tr w:rsidR="00606CD9" w:rsidRPr="00180E44" w:rsidTr="00676E82">
        <w:trPr>
          <w:trHeight w:val="1632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стр.71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монетами достоинством 1,5,10 рублей, их набором и разменом.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чувство времени, учить регулировать свою деятельность в соответствии с временным интервалом.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считать по заданной мере в пределах 20.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воссоздавать сложные по форме предметы из от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дельных частей по контурным образцам.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стр.73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уточнять представления о монетах достоинством 1,2, 5,10 рублей, их наборе и размене.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измерять объем сыпучих веществ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часами, учить устанавливать время на макете часов.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определять форму предметов и их частей.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стр.76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измерять объем сыпучих веществ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часами, учить устанавливать время на ма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кете часов.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многоугольнике; познакомить с его частными случаями: пятиугольником и шестиугольником.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стр.77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Познакомить с правилами измерения жидких веществ с помощью условной меры.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•Закреплять понимание отношений между числами натурального ряда, умение увеличивать (уменьшать) число на 1 в пределах 10.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чувство времени; учить различать длительность времен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ных интервалов в пределах 5 минут.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моделировать геометрические фигуры.</w:t>
            </w:r>
          </w:p>
        </w:tc>
      </w:tr>
      <w:tr w:rsidR="00606CD9" w:rsidRPr="00180E44" w:rsidTr="00A93A59">
        <w:trPr>
          <w:trHeight w:val="334"/>
        </w:trPr>
        <w:tc>
          <w:tcPr>
            <w:tcW w:w="1515" w:type="dxa"/>
            <w:vMerge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стр.80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раскладывать число на два меньших и составлять из двух меньших большее число в пределах 10.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последовательности времен и месяцев года.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конструировать геометрические фигуры по сло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весному описанию и перечислению характерных свойств.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объединять части в целое множество, устанав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ливать отношения между целым и частью множества.</w:t>
            </w:r>
          </w:p>
        </w:tc>
      </w:tr>
      <w:tr w:rsidR="00606CD9" w:rsidRPr="00180E44" w:rsidTr="00676E82">
        <w:trPr>
          <w:trHeight w:val="1839"/>
        </w:trPr>
        <w:tc>
          <w:tcPr>
            <w:tcW w:w="1515" w:type="dxa"/>
            <w:vMerge w:val="restart"/>
            <w:tcBorders>
              <w:top w:val="nil"/>
            </w:tcBorders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стр.83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раскладывать число на два меньших числа и со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ставлять из двух меньших большее число в пределах 10.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называть предыдущее, последующее и пропу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щенное число к названному.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последовательности дней недели.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клетку.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видоизменять геометрические фигуры.</w:t>
            </w:r>
          </w:p>
        </w:tc>
      </w:tr>
      <w:tr w:rsidR="00606CD9" w:rsidRPr="00180E44" w:rsidTr="00606CD9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5-я неделя</w:t>
            </w: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стр.85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составлять арифметические задачи на сложение.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видеть геометрические фигуры в окружающих предметах.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606CD9" w:rsidRPr="00180E44" w:rsidTr="00606CD9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стр.88</w:t>
            </w:r>
          </w:p>
        </w:tc>
        <w:tc>
          <w:tcPr>
            <w:tcW w:w="11327" w:type="dxa"/>
          </w:tcPr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клетку.</w:t>
            </w:r>
          </w:p>
          <w:p w:rsidR="00606CD9" w:rsidRPr="00180E44" w:rsidRDefault="00606CD9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 w:val="restart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Каникулы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стр.90</w:t>
            </w:r>
          </w:p>
        </w:tc>
        <w:tc>
          <w:tcPr>
            <w:tcW w:w="11327" w:type="dxa"/>
          </w:tcPr>
          <w:p w:rsidR="00B74CBB" w:rsidRPr="00180E44" w:rsidRDefault="00676E8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74CBB"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  НОД 3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измерять объем жидких веществ с помощью условной меры.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стр.9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монетами достоинством 1, 2, 5,10 рублей, их набором и разменом.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клетку.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логическое мышление.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3-ая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стр.9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часами и устанавливать время на макете часов.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клетку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стр.96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представления о последовательности чисел в пределах 20.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в делении целого на 8 равных частей, понимании отношений целого и его части.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логическое мышление.</w:t>
            </w:r>
          </w:p>
        </w:tc>
      </w:tr>
      <w:tr w:rsidR="00B74CBB" w:rsidRPr="00180E44" w:rsidTr="00606CD9">
        <w:trPr>
          <w:trHeight w:val="334"/>
        </w:trPr>
        <w:tc>
          <w:tcPr>
            <w:tcW w:w="1515" w:type="dxa"/>
            <w:vMerge w:val="restart"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стр.9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представления о геометрических фигурах и умение рисо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вать их на листе бумаги.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называть предыдущее, последующее и пропу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щенное число, обозначенное цифрой.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определять местоположение предметов относи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 друг друга.</w:t>
            </w:r>
          </w:p>
        </w:tc>
      </w:tr>
      <w:tr w:rsidR="00B74CBB" w:rsidRPr="00180E44" w:rsidTr="00676E82">
        <w:trPr>
          <w:trHeight w:val="1659"/>
        </w:trPr>
        <w:tc>
          <w:tcPr>
            <w:tcW w:w="1515" w:type="dxa"/>
            <w:vMerge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детей самостоятельно составлять и решать зада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представления о частях суток и их последова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тельности.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правильном использовании в речи слов: сначала, по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том, до, после.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видеть в окружающих предметах формы знако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мых геометрических фигур.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воображение.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 w:val="restart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стр.101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счете предметов по образцу.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Учить измерять длину отрезков прямых линий по клеткам.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стр.10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называть зимние месяцы.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число из единиц.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составлении тематических композиций из геометри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ческих фигур.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стр.106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последовательно называть дни недели и правильно использовать в речи слова: раньше, позже, сначала, по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том.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формировать умение проводить прямые линии и из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мерять их длину по клеткам.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представления о величине предметов.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  <w:vMerge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стр.10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Расширять представления о весе предметов.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видоизменять геометрические фигуры.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ку, выполнять задания по словесной инструкции.</w:t>
            </w:r>
          </w:p>
        </w:tc>
      </w:tr>
      <w:tr w:rsidR="00B74CBB" w:rsidRPr="00180E44" w:rsidTr="00B74CBB">
        <w:trPr>
          <w:trHeight w:val="334"/>
        </w:trPr>
        <w:tc>
          <w:tcPr>
            <w:tcW w:w="1515" w:type="dxa"/>
            <w:vMerge w:val="restart"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стр.111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 • 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определения величины предметов на глаз.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знакомить с часами и учить определять время с точно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стью до 1 часа.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логическое мышление.</w:t>
            </w:r>
          </w:p>
        </w:tc>
      </w:tr>
      <w:tr w:rsidR="00B74CBB" w:rsidRPr="00180E44" w:rsidTr="00B74CBB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стр.11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составлять и решать арифметические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счета со сменой его основания.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развивать представления о геометрических фигурах и умение зарисовывать их на листе бумаги в клетку.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логическое мышление.</w:t>
            </w:r>
          </w:p>
        </w:tc>
      </w:tr>
      <w:tr w:rsidR="00B74CBB" w:rsidRPr="00180E44" w:rsidTr="00B74CBB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стр.11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счета со сменой его основания.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двигаться в заданном направлении в соответ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ствии с условными обозначениями.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CBB" w:rsidRPr="00180E44" w:rsidTr="00676E82">
        <w:trPr>
          <w:trHeight w:val="1693"/>
        </w:trPr>
        <w:tc>
          <w:tcPr>
            <w:tcW w:w="1515" w:type="dxa"/>
            <w:vMerge/>
            <w:tcBorders>
              <w:top w:val="nil"/>
            </w:tcBorders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стр.11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 xml:space="preserve">НОД 8 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количественном и порядковом значе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ниях числа, умение отвечать на вопросы «Сколько?», «Который по по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рядку?», «На котором месте?».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моделировать геометрические фигуры.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воображение.</w:t>
            </w:r>
          </w:p>
        </w:tc>
      </w:tr>
      <w:tr w:rsidR="00B74CBB" w:rsidRPr="00180E44" w:rsidTr="00A93A59">
        <w:trPr>
          <w:trHeight w:val="334"/>
        </w:trPr>
        <w:tc>
          <w:tcPr>
            <w:tcW w:w="1515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1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27" w:type="dxa"/>
          </w:tcPr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Продолжать учить самостоятельно составлять и решать арифмети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ческие задачи.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делить круг на 8 равных частей, пра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вильно обозначать части и устанавливать отношения между ними.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определять время по часам с точностью до 1 часа.</w:t>
            </w:r>
          </w:p>
          <w:p w:rsidR="00B74CBB" w:rsidRPr="00180E44" w:rsidRDefault="00B74CBB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 w:val="restart"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стр.12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понимание отношений рядом стоящих чисел в преде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лах 10.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стр.12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измерять длину предметов с помощью условной меры.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в ориентировке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называть последовательно времена и месяцы года.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стр.12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составлять число из двух меньших чисел и рас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кладывать число на два меньших числа.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 монетах достоинством 1, 2, 5, 10 рублей.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в ориентировке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определять вес предметов с помощью весов.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объединять части множества и устанавливать от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ношения между ними на основе счета.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видеть в окружающих предметах формы знакомых геометрических фигур.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стр.13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в последовательном назывании дней недели.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способность в моделировании пространственных отно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шений между объектами на плане.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пространственное восприятие формы.</w:t>
            </w:r>
          </w:p>
        </w:tc>
      </w:tr>
      <w:tr w:rsidR="00E744E2" w:rsidRPr="00180E44" w:rsidTr="00E744E2">
        <w:trPr>
          <w:trHeight w:val="33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стр.13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конструировать объемные геометриче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ские фигуры.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счете в прямом и обратном порядке в пределах 20.</w:t>
            </w:r>
          </w:p>
        </w:tc>
      </w:tr>
      <w:tr w:rsidR="00E744E2" w:rsidRPr="00180E44" w:rsidTr="00E744E2">
        <w:trPr>
          <w:trHeight w:val="314"/>
        </w:trPr>
        <w:tc>
          <w:tcPr>
            <w:tcW w:w="1515" w:type="dxa"/>
            <w:vMerge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стр.13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решении арифметических задач на сложение и вычи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тание в пределах 10.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счета со сменой основания счета в пре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делах 20.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E744E2">
        <w:trPr>
          <w:trHeight w:val="314"/>
        </w:trPr>
        <w:tc>
          <w:tcPr>
            <w:tcW w:w="1515" w:type="dxa"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5-ая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Закрепление пройденного материала.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 w:val="restart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1-я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 1, стр.13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1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измерять длину предметов с помощью условной меры.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№2,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2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последовательно называть дни недели, месяцы и времена года.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2-ая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№3, стр.14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3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Учить «читать» графическую информацию, обозначающую про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странственные отношения объектов и направление их движения.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№4, стр.14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4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умение создавать сложные по форме предметы из от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дельных частей по представлению.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3-я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№5, стр.14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5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составлять число из двух меньших и расклады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вать его на два меньших числа в пределах 10.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№6, стр.14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6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представления об объемных и плоских геометрических фигурах.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  <w:vMerge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4-ая неделя</w:t>
            </w: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№7, стр.1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7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Закреплять умение считать в прямом и обратном порядке в преде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лах 20.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E744E2">
        <w:trPr>
          <w:trHeight w:val="1942"/>
        </w:trPr>
        <w:tc>
          <w:tcPr>
            <w:tcW w:w="1515" w:type="dxa"/>
            <w:tcBorders>
              <w:top w:val="nil"/>
            </w:tcBorders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№8, стр.15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НОД 8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Продолжать учить самостоятельно составлять и решать задачи на сложение и вычитание.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Упражнять в умении ориентироваться на листе бумаги в клетку.</w:t>
            </w:r>
            <w:bookmarkStart w:id="7" w:name="_GoBack"/>
            <w:bookmarkEnd w:id="7"/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ориентироваться в окружающем про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softHyphen/>
              <w:t>странстве относительно себя и другого лица.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Развивать внимание, память, логическое мышление.</w:t>
            </w:r>
          </w:p>
        </w:tc>
      </w:tr>
      <w:tr w:rsidR="00E744E2" w:rsidRPr="00180E44" w:rsidTr="00A93A59">
        <w:trPr>
          <w:trHeight w:val="334"/>
        </w:trPr>
        <w:tc>
          <w:tcPr>
            <w:tcW w:w="1515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41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С.15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903DF8" w:rsidRPr="00180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7" w:type="dxa"/>
          </w:tcPr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  <w:p w:rsidR="00E744E2" w:rsidRPr="00180E44" w:rsidRDefault="00E744E2" w:rsidP="00180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E44">
              <w:rPr>
                <w:rFonts w:ascii="Times New Roman" w:hAnsi="Times New Roman" w:cs="Times New Roman"/>
                <w:sz w:val="16"/>
                <w:szCs w:val="16"/>
              </w:rPr>
              <w:t>Работа по закреплению пройденного материала.</w:t>
            </w:r>
          </w:p>
        </w:tc>
      </w:tr>
    </w:tbl>
    <w:p w:rsidR="00A02D2B" w:rsidRPr="00180E44" w:rsidRDefault="00F307B3" w:rsidP="00180E44">
      <w:pPr>
        <w:rPr>
          <w:rFonts w:ascii="Times New Roman" w:hAnsi="Times New Roman" w:cs="Times New Roman"/>
          <w:sz w:val="16"/>
          <w:szCs w:val="16"/>
        </w:rPr>
      </w:pPr>
      <w:r w:rsidRPr="00180E44">
        <w:rPr>
          <w:rFonts w:ascii="Times New Roman" w:hAnsi="Times New Roman" w:cs="Times New Roman"/>
          <w:sz w:val="16"/>
          <w:szCs w:val="16"/>
        </w:rPr>
        <w:tab/>
      </w:r>
    </w:p>
    <w:sectPr w:rsidR="00A02D2B" w:rsidRPr="00180E44" w:rsidSect="0082325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D941B0"/>
    <w:multiLevelType w:val="multilevel"/>
    <w:tmpl w:val="458EA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35765"/>
    <w:multiLevelType w:val="multilevel"/>
    <w:tmpl w:val="BDDEA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557D1"/>
    <w:multiLevelType w:val="multilevel"/>
    <w:tmpl w:val="897CC4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B2AC0"/>
    <w:multiLevelType w:val="multilevel"/>
    <w:tmpl w:val="A73AE3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0F58F4"/>
    <w:multiLevelType w:val="multilevel"/>
    <w:tmpl w:val="9E3E3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DF2D7F"/>
    <w:multiLevelType w:val="multilevel"/>
    <w:tmpl w:val="458EA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7E4CB4"/>
    <w:multiLevelType w:val="multilevel"/>
    <w:tmpl w:val="CDDE38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564FB7"/>
    <w:multiLevelType w:val="multilevel"/>
    <w:tmpl w:val="DB2E0A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736E46"/>
    <w:multiLevelType w:val="multilevel"/>
    <w:tmpl w:val="9E50F7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2D2B"/>
    <w:rsid w:val="0000394D"/>
    <w:rsid w:val="000C55F0"/>
    <w:rsid w:val="00127FEB"/>
    <w:rsid w:val="00155439"/>
    <w:rsid w:val="00162244"/>
    <w:rsid w:val="00180E44"/>
    <w:rsid w:val="00212B8D"/>
    <w:rsid w:val="002A4423"/>
    <w:rsid w:val="00366CED"/>
    <w:rsid w:val="0042518E"/>
    <w:rsid w:val="00471F0F"/>
    <w:rsid w:val="004D3DC7"/>
    <w:rsid w:val="00561262"/>
    <w:rsid w:val="005D22F3"/>
    <w:rsid w:val="005E40D0"/>
    <w:rsid w:val="00606CD9"/>
    <w:rsid w:val="00623957"/>
    <w:rsid w:val="00652B4E"/>
    <w:rsid w:val="00671F1C"/>
    <w:rsid w:val="00676B30"/>
    <w:rsid w:val="00676E82"/>
    <w:rsid w:val="006A57A2"/>
    <w:rsid w:val="006B735F"/>
    <w:rsid w:val="006C0F03"/>
    <w:rsid w:val="006D297F"/>
    <w:rsid w:val="00743E87"/>
    <w:rsid w:val="00764ABA"/>
    <w:rsid w:val="007B079E"/>
    <w:rsid w:val="007D71D2"/>
    <w:rsid w:val="007E59FD"/>
    <w:rsid w:val="00803C32"/>
    <w:rsid w:val="00823255"/>
    <w:rsid w:val="00897893"/>
    <w:rsid w:val="00903DF8"/>
    <w:rsid w:val="00934A79"/>
    <w:rsid w:val="009A4C84"/>
    <w:rsid w:val="009C304C"/>
    <w:rsid w:val="00A02D2B"/>
    <w:rsid w:val="00A44E92"/>
    <w:rsid w:val="00A8697D"/>
    <w:rsid w:val="00A93204"/>
    <w:rsid w:val="00A93A59"/>
    <w:rsid w:val="00AA1F34"/>
    <w:rsid w:val="00AB05B0"/>
    <w:rsid w:val="00B74CBB"/>
    <w:rsid w:val="00BD6FA6"/>
    <w:rsid w:val="00BD78A2"/>
    <w:rsid w:val="00BF6508"/>
    <w:rsid w:val="00C61B0D"/>
    <w:rsid w:val="00C66ED7"/>
    <w:rsid w:val="00C729CF"/>
    <w:rsid w:val="00CE249F"/>
    <w:rsid w:val="00CE4918"/>
    <w:rsid w:val="00D6585A"/>
    <w:rsid w:val="00D93F1E"/>
    <w:rsid w:val="00D95872"/>
    <w:rsid w:val="00D965EA"/>
    <w:rsid w:val="00DE375A"/>
    <w:rsid w:val="00E01B8C"/>
    <w:rsid w:val="00E12BA2"/>
    <w:rsid w:val="00E744E2"/>
    <w:rsid w:val="00ED6023"/>
    <w:rsid w:val="00EE2952"/>
    <w:rsid w:val="00F307B3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9BC63-3D65-4A59-B958-68B6F5A2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Заголовок №4_"/>
    <w:basedOn w:val="a0"/>
    <w:link w:val="40"/>
    <w:rsid w:val="00BF65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_"/>
    <w:basedOn w:val="a0"/>
    <w:link w:val="1"/>
    <w:rsid w:val="00BF65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BF650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BF6508"/>
    <w:pPr>
      <w:shd w:val="clear" w:color="auto" w:fill="FFFFFF"/>
      <w:spacing w:before="180" w:after="0" w:line="264" w:lineRule="exact"/>
      <w:ind w:firstLine="320"/>
      <w:jc w:val="both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rsid w:val="00BF6508"/>
    <w:pPr>
      <w:shd w:val="clear" w:color="auto" w:fill="FFFFFF"/>
      <w:spacing w:after="0" w:line="264" w:lineRule="exact"/>
      <w:ind w:firstLine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C729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4"/>
    <w:rsid w:val="00C729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29CF"/>
    <w:pPr>
      <w:shd w:val="clear" w:color="auto" w:fill="FFFFFF"/>
      <w:spacing w:after="0" w:line="264" w:lineRule="exact"/>
      <w:ind w:firstLine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№1_"/>
    <w:basedOn w:val="a0"/>
    <w:link w:val="11"/>
    <w:rsid w:val="006B735F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rsid w:val="006B735F"/>
    <w:pPr>
      <w:shd w:val="clear" w:color="auto" w:fill="FFFFFF"/>
      <w:spacing w:after="0" w:line="259" w:lineRule="exact"/>
      <w:ind w:firstLine="32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Заголовок №1"/>
    <w:basedOn w:val="a"/>
    <w:link w:val="10"/>
    <w:rsid w:val="006B735F"/>
    <w:pPr>
      <w:shd w:val="clear" w:color="auto" w:fill="FFFFFF"/>
      <w:spacing w:before="360" w:after="360" w:line="0" w:lineRule="atLeast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a6">
    <w:name w:val="List Paragraph"/>
    <w:basedOn w:val="a"/>
    <w:uiPriority w:val="34"/>
    <w:qFormat/>
    <w:rsid w:val="006B735F"/>
    <w:pPr>
      <w:ind w:left="720"/>
      <w:contextualSpacing/>
    </w:pPr>
  </w:style>
  <w:style w:type="character" w:customStyle="1" w:styleId="22">
    <w:name w:val="Заголовок №2_"/>
    <w:basedOn w:val="a0"/>
    <w:link w:val="23"/>
    <w:rsid w:val="006C0F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6C0F03"/>
    <w:pPr>
      <w:shd w:val="clear" w:color="auto" w:fill="FFFFFF"/>
      <w:spacing w:after="0" w:line="259" w:lineRule="exact"/>
      <w:ind w:firstLine="32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ED6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ED6023"/>
    <w:pPr>
      <w:shd w:val="clear" w:color="auto" w:fill="FFFFFF"/>
      <w:spacing w:after="0" w:line="259" w:lineRule="exact"/>
      <w:ind w:firstLine="320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">
    <w:name w:val="Style1"/>
    <w:basedOn w:val="a"/>
    <w:uiPriority w:val="99"/>
    <w:rsid w:val="00561262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">
    <w:name w:val="Style2"/>
    <w:basedOn w:val="a"/>
    <w:uiPriority w:val="99"/>
    <w:rsid w:val="00561262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199">
    <w:name w:val="Font Style199"/>
    <w:basedOn w:val="a0"/>
    <w:uiPriority w:val="99"/>
    <w:rsid w:val="00561262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a0"/>
    <w:uiPriority w:val="99"/>
    <w:rsid w:val="00561262"/>
    <w:rPr>
      <w:rFonts w:ascii="MS Reference Sans Serif" w:hAnsi="MS Reference Sans Serif" w:cs="MS Reference Sans Serif"/>
      <w:spacing w:val="-2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F74E-C44E-4454-B130-D0C07E3F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Windows User</cp:lastModifiedBy>
  <cp:revision>99</cp:revision>
  <cp:lastPrinted>2013-12-17T21:11:00Z</cp:lastPrinted>
  <dcterms:created xsi:type="dcterms:W3CDTF">2013-09-29T20:20:00Z</dcterms:created>
  <dcterms:modified xsi:type="dcterms:W3CDTF">2019-10-08T17:13:00Z</dcterms:modified>
</cp:coreProperties>
</file>