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29" w:rsidRDefault="00ED0480" w:rsidP="00ED0480">
      <w:pPr>
        <w:tabs>
          <w:tab w:val="center" w:pos="5102"/>
          <w:tab w:val="left" w:pos="7155"/>
          <w:tab w:val="left" w:pos="7695"/>
        </w:tabs>
        <w:spacing w:after="0"/>
        <w:jc w:val="center"/>
        <w:rPr>
          <w:rFonts w:ascii="Times New Roman" w:hAnsi="Times New Roman" w:cs="Times New Roman"/>
          <w:b/>
          <w:sz w:val="24"/>
          <w:szCs w:val="24"/>
        </w:rPr>
      </w:pPr>
      <w:r w:rsidRPr="00ED0480">
        <w:rPr>
          <w:rFonts w:ascii="Times New Roman" w:hAnsi="Times New Roman" w:cs="Times New Roman"/>
          <w:b/>
          <w:bCs/>
          <w:sz w:val="24"/>
          <w:szCs w:val="24"/>
        </w:rPr>
        <w:t>Организация работы с текстом и другими источниками информации как условие повышения качества образования (смысловое чтение)</w:t>
      </w:r>
    </w:p>
    <w:p w:rsidR="00C34729" w:rsidRPr="00C34729" w:rsidRDefault="00ED0480" w:rsidP="00C34729">
      <w:pPr>
        <w:tabs>
          <w:tab w:val="center" w:pos="5102"/>
          <w:tab w:val="left" w:pos="7155"/>
          <w:tab w:val="left" w:pos="7695"/>
        </w:tabs>
        <w:spacing w:after="0"/>
        <w:jc w:val="right"/>
        <w:rPr>
          <w:rFonts w:ascii="Times New Roman" w:hAnsi="Times New Roman" w:cs="Times New Roman"/>
          <w:i/>
          <w:sz w:val="24"/>
          <w:szCs w:val="24"/>
        </w:rPr>
      </w:pPr>
      <w:r>
        <w:rPr>
          <w:rFonts w:ascii="Times New Roman" w:hAnsi="Times New Roman" w:cs="Times New Roman"/>
          <w:i/>
          <w:sz w:val="24"/>
          <w:szCs w:val="24"/>
        </w:rPr>
        <w:t>Моисеева М.А</w:t>
      </w:r>
      <w:r w:rsidR="00C34729" w:rsidRPr="00C34729">
        <w:rPr>
          <w:rFonts w:ascii="Times New Roman" w:hAnsi="Times New Roman" w:cs="Times New Roman"/>
          <w:i/>
          <w:sz w:val="24"/>
          <w:szCs w:val="24"/>
        </w:rPr>
        <w:t>., заместитель директора</w:t>
      </w:r>
    </w:p>
    <w:p w:rsidR="00A91B8A" w:rsidRPr="00C34729" w:rsidRDefault="00ED0480" w:rsidP="00ED0480">
      <w:pPr>
        <w:tabs>
          <w:tab w:val="left" w:pos="7695"/>
          <w:tab w:val="left" w:pos="7938"/>
          <w:tab w:val="center" w:pos="8222"/>
        </w:tabs>
        <w:spacing w:after="0"/>
        <w:jc w:val="right"/>
        <w:rPr>
          <w:rFonts w:ascii="Times New Roman" w:hAnsi="Times New Roman" w:cs="Times New Roman"/>
          <w:i/>
          <w:sz w:val="24"/>
          <w:szCs w:val="24"/>
        </w:rPr>
      </w:pPr>
      <w:r>
        <w:rPr>
          <w:rFonts w:ascii="Times New Roman" w:hAnsi="Times New Roman" w:cs="Times New Roman"/>
          <w:i/>
          <w:sz w:val="24"/>
          <w:szCs w:val="24"/>
        </w:rPr>
        <w:t xml:space="preserve">                                                           </w:t>
      </w:r>
      <w:r w:rsidR="00C34729">
        <w:rPr>
          <w:rFonts w:ascii="Times New Roman" w:hAnsi="Times New Roman" w:cs="Times New Roman"/>
          <w:i/>
          <w:sz w:val="24"/>
          <w:szCs w:val="24"/>
        </w:rPr>
        <w:t xml:space="preserve"> по</w:t>
      </w:r>
      <w:r w:rsidR="00C34729" w:rsidRPr="00C34729">
        <w:rPr>
          <w:rFonts w:ascii="Times New Roman" w:hAnsi="Times New Roman" w:cs="Times New Roman"/>
          <w:i/>
          <w:sz w:val="24"/>
          <w:szCs w:val="24"/>
        </w:rPr>
        <w:t xml:space="preserve"> </w:t>
      </w:r>
      <w:r>
        <w:rPr>
          <w:rFonts w:ascii="Times New Roman" w:hAnsi="Times New Roman" w:cs="Times New Roman"/>
          <w:i/>
          <w:sz w:val="24"/>
          <w:szCs w:val="24"/>
        </w:rPr>
        <w:t>УВР</w:t>
      </w:r>
      <w:r w:rsidR="00C34729" w:rsidRPr="00C34729">
        <w:rPr>
          <w:rFonts w:ascii="Times New Roman" w:hAnsi="Times New Roman" w:cs="Times New Roman"/>
          <w:i/>
          <w:sz w:val="24"/>
          <w:szCs w:val="24"/>
        </w:rPr>
        <w:t xml:space="preserve"> </w:t>
      </w:r>
      <w:r>
        <w:rPr>
          <w:rFonts w:ascii="Times New Roman" w:hAnsi="Times New Roman" w:cs="Times New Roman"/>
          <w:i/>
          <w:sz w:val="24"/>
          <w:szCs w:val="24"/>
        </w:rPr>
        <w:t>МКОУ «</w:t>
      </w:r>
      <w:proofErr w:type="spellStart"/>
      <w:r>
        <w:rPr>
          <w:rFonts w:ascii="Times New Roman" w:hAnsi="Times New Roman" w:cs="Times New Roman"/>
          <w:i/>
          <w:sz w:val="24"/>
          <w:szCs w:val="24"/>
        </w:rPr>
        <w:t>Храмцовская</w:t>
      </w:r>
      <w:proofErr w:type="spellEnd"/>
      <w:r>
        <w:rPr>
          <w:rFonts w:ascii="Times New Roman" w:hAnsi="Times New Roman" w:cs="Times New Roman"/>
          <w:i/>
          <w:sz w:val="24"/>
          <w:szCs w:val="24"/>
        </w:rPr>
        <w:t xml:space="preserve"> ООШ»</w:t>
      </w:r>
      <w:r w:rsidR="00C34729" w:rsidRPr="00C34729">
        <w:rPr>
          <w:rFonts w:ascii="Times New Roman" w:hAnsi="Times New Roman" w:cs="Times New Roman"/>
          <w:i/>
          <w:sz w:val="24"/>
          <w:szCs w:val="24"/>
        </w:rPr>
        <w:tab/>
      </w:r>
    </w:p>
    <w:p w:rsidR="00CB4669" w:rsidRPr="00CB4669" w:rsidRDefault="001B74CB" w:rsidP="00CB4669">
      <w:pPr>
        <w:tabs>
          <w:tab w:val="center" w:pos="5102"/>
          <w:tab w:val="left" w:pos="7695"/>
        </w:tabs>
        <w:spacing w:after="0"/>
        <w:ind w:firstLine="709"/>
        <w:jc w:val="both"/>
        <w:rPr>
          <w:rFonts w:ascii="Times New Roman" w:hAnsi="Times New Roman" w:cs="Times New Roman"/>
          <w:sz w:val="28"/>
          <w:szCs w:val="24"/>
        </w:rPr>
      </w:pPr>
      <w:r>
        <w:rPr>
          <w:rFonts w:ascii="Times New Roman" w:hAnsi="Times New Roman" w:cs="Times New Roman"/>
          <w:sz w:val="24"/>
          <w:szCs w:val="24"/>
        </w:rPr>
        <w:t xml:space="preserve">- </w:t>
      </w:r>
      <w:r w:rsidR="003A3AF8" w:rsidRPr="003A3AF8">
        <w:rPr>
          <w:rFonts w:ascii="Times New Roman" w:hAnsi="Times New Roman" w:cs="Times New Roman"/>
          <w:sz w:val="24"/>
          <w:szCs w:val="24"/>
        </w:rPr>
        <w:t>Добрый день, уважаемые коллеги!</w:t>
      </w:r>
      <w:r w:rsidR="003A3AF8">
        <w:rPr>
          <w:rFonts w:ascii="Times New Roman" w:hAnsi="Times New Roman" w:cs="Times New Roman"/>
          <w:sz w:val="24"/>
          <w:szCs w:val="24"/>
        </w:rPr>
        <w:t xml:space="preserve"> Я рада приветствовать вас на </w:t>
      </w:r>
      <w:r w:rsidR="00CB4669">
        <w:rPr>
          <w:rFonts w:ascii="Times New Roman" w:hAnsi="Times New Roman" w:cs="Times New Roman"/>
          <w:sz w:val="24"/>
          <w:szCs w:val="24"/>
        </w:rPr>
        <w:t>РМО заместителей директоров по УВР</w:t>
      </w:r>
      <w:r w:rsidR="003A3AF8">
        <w:rPr>
          <w:rFonts w:ascii="Times New Roman" w:hAnsi="Times New Roman" w:cs="Times New Roman"/>
          <w:sz w:val="24"/>
          <w:szCs w:val="24"/>
        </w:rPr>
        <w:t>.</w:t>
      </w:r>
      <w:r w:rsidR="00CB4669">
        <w:rPr>
          <w:rFonts w:ascii="Times New Roman" w:hAnsi="Times New Roman" w:cs="Times New Roman"/>
          <w:sz w:val="24"/>
          <w:szCs w:val="24"/>
        </w:rPr>
        <w:t xml:space="preserve"> </w:t>
      </w:r>
    </w:p>
    <w:p w:rsidR="006E4F5E" w:rsidRDefault="006E4F5E" w:rsidP="00A46904">
      <w:pPr>
        <w:spacing w:after="0"/>
        <w:rPr>
          <w:rFonts w:ascii="Times New Roman" w:hAnsi="Times New Roman"/>
          <w:b/>
          <w:sz w:val="24"/>
          <w:szCs w:val="24"/>
        </w:rPr>
      </w:pPr>
    </w:p>
    <w:p w:rsidR="00FD572B" w:rsidRPr="001B74CB" w:rsidRDefault="001B74CB" w:rsidP="001B74CB">
      <w:pPr>
        <w:tabs>
          <w:tab w:val="center" w:pos="5102"/>
          <w:tab w:val="left" w:pos="7695"/>
        </w:tabs>
        <w:spacing w:after="0"/>
        <w:ind w:firstLine="709"/>
        <w:jc w:val="both"/>
        <w:rPr>
          <w:rFonts w:ascii="Times New Roman" w:hAnsi="Times New Roman" w:cs="Times New Roman"/>
          <w:sz w:val="24"/>
        </w:rPr>
      </w:pPr>
      <w:r>
        <w:rPr>
          <w:rFonts w:ascii="Times New Roman" w:hAnsi="Times New Roman" w:cs="Times New Roman"/>
          <w:sz w:val="24"/>
        </w:rPr>
        <w:t xml:space="preserve">- </w:t>
      </w:r>
      <w:r w:rsidRPr="001B74CB">
        <w:rPr>
          <w:rFonts w:ascii="Times New Roman" w:hAnsi="Times New Roman" w:cs="Times New Roman"/>
          <w:sz w:val="24"/>
        </w:rPr>
        <w:t>Спросил у мудреца человек: -</w:t>
      </w:r>
      <w:r>
        <w:rPr>
          <w:rFonts w:ascii="Times New Roman" w:hAnsi="Times New Roman" w:cs="Times New Roman"/>
          <w:sz w:val="24"/>
        </w:rPr>
        <w:t xml:space="preserve"> </w:t>
      </w:r>
      <w:r w:rsidRPr="001B74CB">
        <w:rPr>
          <w:rFonts w:ascii="Times New Roman" w:hAnsi="Times New Roman" w:cs="Times New Roman"/>
          <w:sz w:val="24"/>
        </w:rPr>
        <w:t>Зачем ты читаешь книги, ведь ты уже и так мудр? На что мудрец ответил встречным вопросом: -</w:t>
      </w:r>
      <w:r>
        <w:rPr>
          <w:rFonts w:ascii="Times New Roman" w:hAnsi="Times New Roman" w:cs="Times New Roman"/>
          <w:sz w:val="24"/>
        </w:rPr>
        <w:t xml:space="preserve"> </w:t>
      </w:r>
      <w:r w:rsidRPr="001B74CB">
        <w:rPr>
          <w:rFonts w:ascii="Times New Roman" w:hAnsi="Times New Roman" w:cs="Times New Roman"/>
          <w:sz w:val="24"/>
        </w:rPr>
        <w:t>А зачем ты ел сегодня, ты же ел вчера?</w:t>
      </w:r>
    </w:p>
    <w:p w:rsidR="001B74CB" w:rsidRPr="001B74CB" w:rsidRDefault="001B74CB" w:rsidP="001B74CB">
      <w:pPr>
        <w:tabs>
          <w:tab w:val="center" w:pos="5102"/>
          <w:tab w:val="left" w:pos="7695"/>
        </w:tabs>
        <w:spacing w:after="0"/>
        <w:ind w:firstLine="709"/>
        <w:jc w:val="both"/>
        <w:rPr>
          <w:rFonts w:ascii="Times New Roman" w:hAnsi="Times New Roman" w:cs="Times New Roman"/>
          <w:sz w:val="28"/>
          <w:szCs w:val="24"/>
        </w:rPr>
      </w:pPr>
      <w:r w:rsidRPr="001B74CB">
        <w:rPr>
          <w:rFonts w:ascii="Times New Roman" w:hAnsi="Times New Roman" w:cs="Times New Roman"/>
          <w:sz w:val="24"/>
        </w:rPr>
        <w:t xml:space="preserve">Человек, </w:t>
      </w:r>
      <w:proofErr w:type="gramStart"/>
      <w:r w:rsidRPr="001B74CB">
        <w:rPr>
          <w:rFonts w:ascii="Times New Roman" w:hAnsi="Times New Roman" w:cs="Times New Roman"/>
          <w:sz w:val="24"/>
        </w:rPr>
        <w:t>подумав</w:t>
      </w:r>
      <w:proofErr w:type="gramEnd"/>
      <w:r w:rsidRPr="001B74CB">
        <w:rPr>
          <w:rFonts w:ascii="Times New Roman" w:hAnsi="Times New Roman" w:cs="Times New Roman"/>
          <w:sz w:val="24"/>
        </w:rPr>
        <w:t xml:space="preserve"> сказал: -</w:t>
      </w:r>
      <w:r>
        <w:rPr>
          <w:rFonts w:ascii="Times New Roman" w:hAnsi="Times New Roman" w:cs="Times New Roman"/>
          <w:sz w:val="24"/>
        </w:rPr>
        <w:t xml:space="preserve"> </w:t>
      </w:r>
      <w:r w:rsidRPr="001B74CB">
        <w:rPr>
          <w:rFonts w:ascii="Times New Roman" w:hAnsi="Times New Roman" w:cs="Times New Roman"/>
          <w:sz w:val="24"/>
        </w:rPr>
        <w:t xml:space="preserve">Чтобы поддерживать жизнь в теле, я </w:t>
      </w:r>
      <w:proofErr w:type="gramStart"/>
      <w:r w:rsidRPr="001B74CB">
        <w:rPr>
          <w:rFonts w:ascii="Times New Roman" w:hAnsi="Times New Roman" w:cs="Times New Roman"/>
          <w:sz w:val="24"/>
        </w:rPr>
        <w:t>ем</w:t>
      </w:r>
      <w:proofErr w:type="gramEnd"/>
      <w:r w:rsidRPr="001B74CB">
        <w:rPr>
          <w:rFonts w:ascii="Times New Roman" w:hAnsi="Times New Roman" w:cs="Times New Roman"/>
          <w:sz w:val="24"/>
        </w:rPr>
        <w:t xml:space="preserve"> чтобы не умереть. Мудрец сказал: </w:t>
      </w:r>
      <w:proofErr w:type="gramStart"/>
      <w:r w:rsidRPr="001B74CB">
        <w:rPr>
          <w:rFonts w:ascii="Times New Roman" w:hAnsi="Times New Roman" w:cs="Times New Roman"/>
          <w:sz w:val="24"/>
        </w:rPr>
        <w:t>-Д</w:t>
      </w:r>
      <w:proofErr w:type="gramEnd"/>
      <w:r w:rsidRPr="001B74CB">
        <w:rPr>
          <w:rFonts w:ascii="Times New Roman" w:hAnsi="Times New Roman" w:cs="Times New Roman"/>
          <w:sz w:val="24"/>
        </w:rPr>
        <w:t>а. Вот и я, читая книги, поддерживаю жизнь своего духа, питая его мудростями. Чтобы дух мой не умер…</w:t>
      </w:r>
    </w:p>
    <w:p w:rsidR="001B74CB" w:rsidRDefault="001B74CB" w:rsidP="00525E4C">
      <w:pPr>
        <w:tabs>
          <w:tab w:val="center" w:pos="5102"/>
          <w:tab w:val="left" w:pos="7695"/>
        </w:tabs>
        <w:spacing w:after="0"/>
        <w:ind w:firstLine="709"/>
        <w:jc w:val="both"/>
        <w:rPr>
          <w:rFonts w:ascii="Times New Roman" w:eastAsia="Times New Roman" w:hAnsi="Times New Roman" w:cs="Times New Roman"/>
          <w:sz w:val="24"/>
          <w:szCs w:val="24"/>
          <w:lang w:eastAsia="ru-RU"/>
        </w:rPr>
      </w:pPr>
    </w:p>
    <w:p w:rsidR="001B74CB" w:rsidRDefault="001B74CB" w:rsidP="00525E4C">
      <w:pPr>
        <w:tabs>
          <w:tab w:val="center" w:pos="5102"/>
          <w:tab w:val="left" w:pos="7695"/>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Я не зря начала нашу встречу с этой притчи, потому что речь пойдет о смысловом чтении.</w:t>
      </w:r>
    </w:p>
    <w:p w:rsidR="001B74CB" w:rsidRDefault="001B74CB" w:rsidP="00525E4C">
      <w:pPr>
        <w:tabs>
          <w:tab w:val="center" w:pos="5102"/>
          <w:tab w:val="left" w:pos="7695"/>
        </w:tabs>
        <w:spacing w:after="0"/>
        <w:ind w:firstLine="709"/>
        <w:jc w:val="both"/>
        <w:rPr>
          <w:rFonts w:ascii="Times New Roman" w:eastAsia="Times New Roman" w:hAnsi="Times New Roman" w:cs="Times New Roman"/>
          <w:sz w:val="24"/>
          <w:szCs w:val="24"/>
          <w:lang w:eastAsia="ru-RU"/>
        </w:rPr>
      </w:pPr>
    </w:p>
    <w:p w:rsidR="00525E4C" w:rsidRDefault="006E4F5E" w:rsidP="00525E4C">
      <w:pPr>
        <w:tabs>
          <w:tab w:val="center" w:pos="5102"/>
          <w:tab w:val="left" w:pos="7695"/>
        </w:tabs>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ED0480" w:rsidRPr="008D7FCC">
        <w:rPr>
          <w:rFonts w:ascii="Times New Roman" w:eastAsia="Times New Roman" w:hAnsi="Times New Roman" w:cs="Times New Roman"/>
          <w:sz w:val="24"/>
          <w:szCs w:val="24"/>
          <w:lang w:eastAsia="ru-RU"/>
        </w:rPr>
        <w:t>Во всем мире большое значение придается чтению. До недавнего времени мы гордились тем, что наша страна была самой читающей державой. Но времена изменились, а с ними изменилось отношение к чтению. Его медленно, но верно вытесняют телевизор и компьютер.</w:t>
      </w:r>
    </w:p>
    <w:p w:rsidR="00525E4C" w:rsidRDefault="00525E4C" w:rsidP="003A3AF8">
      <w:pPr>
        <w:tabs>
          <w:tab w:val="center" w:pos="5102"/>
          <w:tab w:val="left" w:pos="7695"/>
        </w:tabs>
        <w:spacing w:after="0"/>
        <w:jc w:val="both"/>
        <w:rPr>
          <w:rFonts w:ascii="Times New Roman" w:hAnsi="Times New Roman" w:cs="Times New Roman"/>
          <w:sz w:val="24"/>
          <w:szCs w:val="24"/>
        </w:rPr>
      </w:pPr>
    </w:p>
    <w:p w:rsidR="00525E4C" w:rsidRPr="006E4F5E" w:rsidRDefault="004A2351" w:rsidP="006E4F5E">
      <w:pPr>
        <w:spacing w:after="0"/>
        <w:ind w:firstLine="708"/>
        <w:jc w:val="both"/>
        <w:rPr>
          <w:rFonts w:ascii="Times New Roman" w:hAnsi="Times New Roman" w:cs="Times New Roman"/>
          <w:sz w:val="24"/>
          <w:szCs w:val="24"/>
        </w:rPr>
      </w:pPr>
      <w:r w:rsidRPr="00602782">
        <w:rPr>
          <w:rFonts w:ascii="Times New Roman" w:hAnsi="Times New Roman" w:cs="Times New Roman"/>
          <w:sz w:val="24"/>
          <w:szCs w:val="24"/>
        </w:rPr>
        <w:t xml:space="preserve">Итак, почему же именно чтение? </w:t>
      </w:r>
    </w:p>
    <w:p w:rsidR="004A2351" w:rsidRPr="00602782" w:rsidRDefault="004A2351" w:rsidP="004A2351">
      <w:pPr>
        <w:spacing w:after="0"/>
        <w:ind w:firstLine="708"/>
        <w:jc w:val="both"/>
        <w:rPr>
          <w:rFonts w:ascii="Times New Roman" w:hAnsi="Times New Roman" w:cs="Times New Roman"/>
          <w:sz w:val="24"/>
          <w:szCs w:val="24"/>
        </w:rPr>
      </w:pPr>
      <w:r w:rsidRPr="00602782">
        <w:rPr>
          <w:rFonts w:ascii="Times New Roman" w:hAnsi="Times New Roman" w:cs="Times New Roman"/>
          <w:sz w:val="24"/>
          <w:szCs w:val="24"/>
        </w:rPr>
        <w:t>Нат</w:t>
      </w:r>
      <w:r w:rsidR="00525E4C">
        <w:rPr>
          <w:rFonts w:ascii="Times New Roman" w:hAnsi="Times New Roman" w:cs="Times New Roman"/>
          <w:sz w:val="24"/>
          <w:szCs w:val="24"/>
        </w:rPr>
        <w:t>алья</w:t>
      </w:r>
      <w:r w:rsidRPr="00602782">
        <w:rPr>
          <w:rFonts w:ascii="Times New Roman" w:hAnsi="Times New Roman" w:cs="Times New Roman"/>
          <w:sz w:val="24"/>
          <w:szCs w:val="24"/>
        </w:rPr>
        <w:t xml:space="preserve"> Ник</w:t>
      </w:r>
      <w:r w:rsidR="00525E4C">
        <w:rPr>
          <w:rFonts w:ascii="Times New Roman" w:hAnsi="Times New Roman" w:cs="Times New Roman"/>
          <w:sz w:val="24"/>
          <w:szCs w:val="24"/>
        </w:rPr>
        <w:t>олаевна</w:t>
      </w:r>
      <w:r w:rsidRPr="00602782">
        <w:rPr>
          <w:rFonts w:ascii="Times New Roman" w:hAnsi="Times New Roman" w:cs="Times New Roman"/>
          <w:sz w:val="24"/>
          <w:szCs w:val="24"/>
        </w:rPr>
        <w:t xml:space="preserve"> </w:t>
      </w:r>
      <w:proofErr w:type="spellStart"/>
      <w:r w:rsidRPr="00602782">
        <w:rPr>
          <w:rFonts w:ascii="Times New Roman" w:hAnsi="Times New Roman" w:cs="Times New Roman"/>
          <w:sz w:val="24"/>
          <w:szCs w:val="24"/>
        </w:rPr>
        <w:t>Сметанникова</w:t>
      </w:r>
      <w:proofErr w:type="spellEnd"/>
      <w:r w:rsidRPr="00602782">
        <w:rPr>
          <w:rFonts w:ascii="Times New Roman" w:hAnsi="Times New Roman" w:cs="Times New Roman"/>
          <w:sz w:val="24"/>
          <w:szCs w:val="24"/>
        </w:rPr>
        <w:t>, Председатель Русской Ассоциации Чтения выделяет следующие факторы «внимания» к чтению</w:t>
      </w:r>
      <w:r w:rsidR="003A3AF8">
        <w:rPr>
          <w:rFonts w:ascii="Times New Roman" w:hAnsi="Times New Roman" w:cs="Times New Roman"/>
          <w:sz w:val="24"/>
          <w:szCs w:val="24"/>
        </w:rPr>
        <w:t>:</w:t>
      </w:r>
    </w:p>
    <w:p w:rsidR="004A2351" w:rsidRPr="00602782" w:rsidRDefault="004A2351" w:rsidP="004A2351">
      <w:pPr>
        <w:pStyle w:val="a8"/>
        <w:numPr>
          <w:ilvl w:val="0"/>
          <w:numId w:val="2"/>
        </w:numPr>
        <w:spacing w:after="0"/>
        <w:jc w:val="both"/>
        <w:rPr>
          <w:rFonts w:ascii="Times New Roman" w:hAnsi="Times New Roman" w:cs="Times New Roman"/>
          <w:sz w:val="24"/>
          <w:szCs w:val="24"/>
        </w:rPr>
      </w:pPr>
      <w:r w:rsidRPr="00602782">
        <w:rPr>
          <w:rFonts w:ascii="Times New Roman" w:hAnsi="Times New Roman" w:cs="Times New Roman"/>
          <w:sz w:val="24"/>
          <w:szCs w:val="24"/>
        </w:rPr>
        <w:t xml:space="preserve">Мы на самом деле сейчас больше пишем, чем говорим, особенно молодое поколение – </w:t>
      </w:r>
      <w:r w:rsidRPr="005D3F4B">
        <w:rPr>
          <w:rFonts w:ascii="Times New Roman" w:hAnsi="Times New Roman" w:cs="Times New Roman"/>
          <w:i/>
          <w:sz w:val="24"/>
          <w:szCs w:val="24"/>
        </w:rPr>
        <w:t>на первое место выходит канал письменной коммуникации;</w:t>
      </w:r>
    </w:p>
    <w:p w:rsidR="004A2351" w:rsidRPr="005D3F4B" w:rsidRDefault="004A2351" w:rsidP="004A2351">
      <w:pPr>
        <w:pStyle w:val="a8"/>
        <w:numPr>
          <w:ilvl w:val="0"/>
          <w:numId w:val="2"/>
        </w:numPr>
        <w:spacing w:after="0"/>
        <w:jc w:val="both"/>
        <w:rPr>
          <w:rFonts w:ascii="Times New Roman" w:hAnsi="Times New Roman" w:cs="Times New Roman"/>
          <w:i/>
          <w:sz w:val="24"/>
          <w:szCs w:val="24"/>
        </w:rPr>
      </w:pPr>
      <w:r w:rsidRPr="00602782">
        <w:rPr>
          <w:rFonts w:ascii="Times New Roman" w:hAnsi="Times New Roman" w:cs="Times New Roman"/>
          <w:sz w:val="24"/>
          <w:szCs w:val="24"/>
        </w:rPr>
        <w:t xml:space="preserve">Мы все больше погружаемся в мир гаджетов, </w:t>
      </w:r>
      <w:r w:rsidRPr="005D3F4B">
        <w:rPr>
          <w:rFonts w:ascii="Times New Roman" w:hAnsi="Times New Roman" w:cs="Times New Roman"/>
          <w:i/>
          <w:sz w:val="24"/>
          <w:szCs w:val="24"/>
        </w:rPr>
        <w:t xml:space="preserve">компьютеризация </w:t>
      </w:r>
      <w:r w:rsidR="00DA197A" w:rsidRPr="005D3F4B">
        <w:rPr>
          <w:rFonts w:ascii="Times New Roman" w:hAnsi="Times New Roman" w:cs="Times New Roman"/>
          <w:i/>
          <w:sz w:val="24"/>
          <w:szCs w:val="24"/>
        </w:rPr>
        <w:t xml:space="preserve">почти </w:t>
      </w:r>
      <w:r w:rsidRPr="005D3F4B">
        <w:rPr>
          <w:rFonts w:ascii="Times New Roman" w:hAnsi="Times New Roman" w:cs="Times New Roman"/>
          <w:i/>
          <w:sz w:val="24"/>
          <w:szCs w:val="24"/>
        </w:rPr>
        <w:t>всех сфер жизни вынуждает переходить на эл. носители текста</w:t>
      </w:r>
      <w:r w:rsidR="00DA197A" w:rsidRPr="005D3F4B">
        <w:rPr>
          <w:rFonts w:ascii="Times New Roman" w:hAnsi="Times New Roman" w:cs="Times New Roman"/>
          <w:i/>
          <w:sz w:val="24"/>
          <w:szCs w:val="24"/>
        </w:rPr>
        <w:t>;</w:t>
      </w:r>
    </w:p>
    <w:p w:rsidR="00DA197A" w:rsidRPr="00602782" w:rsidRDefault="00DA197A" w:rsidP="004A2351">
      <w:pPr>
        <w:pStyle w:val="a8"/>
        <w:numPr>
          <w:ilvl w:val="0"/>
          <w:numId w:val="2"/>
        </w:numPr>
        <w:spacing w:after="0"/>
        <w:jc w:val="both"/>
        <w:rPr>
          <w:rFonts w:ascii="Times New Roman" w:hAnsi="Times New Roman" w:cs="Times New Roman"/>
          <w:sz w:val="24"/>
          <w:szCs w:val="24"/>
        </w:rPr>
      </w:pPr>
      <w:r w:rsidRPr="00602782">
        <w:rPr>
          <w:rFonts w:ascii="Times New Roman" w:hAnsi="Times New Roman" w:cs="Times New Roman"/>
          <w:sz w:val="24"/>
          <w:szCs w:val="24"/>
        </w:rPr>
        <w:t>Действительно, эл. носитель текста в чтении меняет очень многое и абсолютно понятно, что от качества чтения зависит качество образования.</w:t>
      </w:r>
    </w:p>
    <w:p w:rsidR="00DA197A" w:rsidRPr="00602782" w:rsidRDefault="00DA197A" w:rsidP="00DA197A">
      <w:pPr>
        <w:pStyle w:val="a8"/>
        <w:spacing w:after="0"/>
        <w:ind w:left="1068"/>
        <w:jc w:val="both"/>
        <w:rPr>
          <w:rFonts w:ascii="Times New Roman" w:hAnsi="Times New Roman" w:cs="Times New Roman"/>
          <w:sz w:val="24"/>
          <w:szCs w:val="24"/>
        </w:rPr>
      </w:pPr>
      <w:r w:rsidRPr="00602782">
        <w:rPr>
          <w:rFonts w:ascii="Times New Roman" w:hAnsi="Times New Roman" w:cs="Times New Roman"/>
          <w:sz w:val="24"/>
          <w:szCs w:val="24"/>
        </w:rPr>
        <w:t>Мы все знаем, что плохо читающие дети – это</w:t>
      </w:r>
      <w:r w:rsidR="00D201A4" w:rsidRPr="00602782">
        <w:rPr>
          <w:rFonts w:ascii="Times New Roman" w:hAnsi="Times New Roman" w:cs="Times New Roman"/>
          <w:sz w:val="24"/>
          <w:szCs w:val="24"/>
        </w:rPr>
        <w:t>,</w:t>
      </w:r>
      <w:r w:rsidRPr="00602782">
        <w:rPr>
          <w:rFonts w:ascii="Times New Roman" w:hAnsi="Times New Roman" w:cs="Times New Roman"/>
          <w:sz w:val="24"/>
          <w:szCs w:val="24"/>
        </w:rPr>
        <w:t xml:space="preserve"> априори, дети, испытывающие трудности в обучении.</w:t>
      </w:r>
    </w:p>
    <w:p w:rsidR="005D3F4B" w:rsidRDefault="00DA197A" w:rsidP="00DA197A">
      <w:pPr>
        <w:pStyle w:val="a8"/>
        <w:numPr>
          <w:ilvl w:val="0"/>
          <w:numId w:val="2"/>
        </w:numPr>
        <w:spacing w:after="0"/>
        <w:jc w:val="both"/>
        <w:rPr>
          <w:rFonts w:ascii="Times New Roman" w:hAnsi="Times New Roman" w:cs="Times New Roman"/>
          <w:sz w:val="24"/>
          <w:szCs w:val="24"/>
        </w:rPr>
      </w:pPr>
      <w:r w:rsidRPr="005D3F4B">
        <w:rPr>
          <w:rFonts w:ascii="Times New Roman" w:hAnsi="Times New Roman" w:cs="Times New Roman"/>
          <w:sz w:val="24"/>
          <w:szCs w:val="24"/>
        </w:rPr>
        <w:t xml:space="preserve"> Мало того, социологи говорят о том, что, сейчас произошла смена моделей чтения: современное молодое поколение, дети читают, но не то и не так. А если сменилась модель чтения, то соответственно должны менят</w:t>
      </w:r>
      <w:r w:rsidR="001B38BD" w:rsidRPr="005D3F4B">
        <w:rPr>
          <w:rFonts w:ascii="Times New Roman" w:hAnsi="Times New Roman" w:cs="Times New Roman"/>
          <w:sz w:val="24"/>
          <w:szCs w:val="24"/>
        </w:rPr>
        <w:t>ь</w:t>
      </w:r>
      <w:r w:rsidRPr="005D3F4B">
        <w:rPr>
          <w:rFonts w:ascii="Times New Roman" w:hAnsi="Times New Roman" w:cs="Times New Roman"/>
          <w:sz w:val="24"/>
          <w:szCs w:val="24"/>
        </w:rPr>
        <w:t xml:space="preserve">ся и методики обучения чтению и методики приобщения к чтению. </w:t>
      </w:r>
    </w:p>
    <w:p w:rsidR="00DA197A" w:rsidRPr="005D3F4B" w:rsidRDefault="00DA197A" w:rsidP="00DA197A">
      <w:pPr>
        <w:pStyle w:val="a8"/>
        <w:numPr>
          <w:ilvl w:val="0"/>
          <w:numId w:val="2"/>
        </w:numPr>
        <w:spacing w:after="0"/>
        <w:jc w:val="both"/>
        <w:rPr>
          <w:rFonts w:ascii="Times New Roman" w:hAnsi="Times New Roman" w:cs="Times New Roman"/>
          <w:sz w:val="24"/>
          <w:szCs w:val="24"/>
        </w:rPr>
      </w:pPr>
      <w:r w:rsidRPr="005D3F4B">
        <w:rPr>
          <w:rFonts w:ascii="Times New Roman" w:hAnsi="Times New Roman" w:cs="Times New Roman"/>
          <w:sz w:val="24"/>
          <w:szCs w:val="24"/>
        </w:rPr>
        <w:t>И абсолютно понятно, что со временем, чтение расширяет свои ф</w:t>
      </w:r>
      <w:r w:rsidR="00602782" w:rsidRPr="005D3F4B">
        <w:rPr>
          <w:rFonts w:ascii="Times New Roman" w:hAnsi="Times New Roman" w:cs="Times New Roman"/>
          <w:sz w:val="24"/>
          <w:szCs w:val="24"/>
        </w:rPr>
        <w:t>ункции</w:t>
      </w:r>
      <w:r w:rsidRPr="005D3F4B">
        <w:rPr>
          <w:rFonts w:ascii="Times New Roman" w:hAnsi="Times New Roman" w:cs="Times New Roman"/>
          <w:sz w:val="24"/>
          <w:szCs w:val="24"/>
        </w:rPr>
        <w:t xml:space="preserve">, </w:t>
      </w:r>
      <w:r w:rsidR="00312404" w:rsidRPr="005D3F4B">
        <w:rPr>
          <w:rFonts w:ascii="Times New Roman" w:hAnsi="Times New Roman" w:cs="Times New Roman"/>
          <w:sz w:val="24"/>
          <w:szCs w:val="24"/>
        </w:rPr>
        <w:t xml:space="preserve">свои </w:t>
      </w:r>
      <w:r w:rsidRPr="005D3F4B">
        <w:rPr>
          <w:rFonts w:ascii="Times New Roman" w:hAnsi="Times New Roman" w:cs="Times New Roman"/>
          <w:sz w:val="24"/>
          <w:szCs w:val="24"/>
        </w:rPr>
        <w:t>роли в жизнедеятельности человека.</w:t>
      </w:r>
    </w:p>
    <w:p w:rsidR="00525E4C" w:rsidRDefault="00525E4C" w:rsidP="00DF3EED">
      <w:pPr>
        <w:spacing w:after="0" w:line="240" w:lineRule="auto"/>
        <w:ind w:firstLine="708"/>
        <w:jc w:val="both"/>
        <w:rPr>
          <w:rFonts w:ascii="Times New Roman" w:hAnsi="Times New Roman" w:cs="Times New Roman"/>
          <w:sz w:val="24"/>
          <w:szCs w:val="24"/>
        </w:rPr>
      </w:pPr>
    </w:p>
    <w:p w:rsidR="00525E4C" w:rsidRDefault="00525E4C" w:rsidP="00DF3EED">
      <w:pPr>
        <w:spacing w:after="0" w:line="240" w:lineRule="auto"/>
        <w:ind w:firstLine="708"/>
        <w:jc w:val="both"/>
        <w:rPr>
          <w:rFonts w:ascii="Times New Roman" w:hAnsi="Times New Roman" w:cs="Times New Roman"/>
          <w:sz w:val="24"/>
          <w:szCs w:val="24"/>
        </w:rPr>
      </w:pPr>
    </w:p>
    <w:p w:rsidR="00DF3EED" w:rsidRPr="00602782" w:rsidRDefault="004951FD" w:rsidP="00DF3EED">
      <w:pPr>
        <w:spacing w:after="0" w:line="240" w:lineRule="auto"/>
        <w:ind w:firstLine="708"/>
        <w:jc w:val="both"/>
        <w:rPr>
          <w:rFonts w:ascii="Times New Roman" w:hAnsi="Times New Roman" w:cs="Times New Roman"/>
          <w:b/>
          <w:sz w:val="24"/>
          <w:szCs w:val="24"/>
        </w:rPr>
      </w:pPr>
      <w:r w:rsidRPr="00602782">
        <w:rPr>
          <w:rFonts w:ascii="Times New Roman" w:hAnsi="Times New Roman" w:cs="Times New Roman"/>
          <w:sz w:val="24"/>
          <w:szCs w:val="24"/>
        </w:rPr>
        <w:t>К сожалению, наша страна показывает достаточно низкие результаты в международных</w:t>
      </w:r>
      <w:r w:rsidR="00786567" w:rsidRPr="00602782">
        <w:rPr>
          <w:rFonts w:ascii="Times New Roman" w:hAnsi="Times New Roman" w:cs="Times New Roman"/>
          <w:sz w:val="24"/>
          <w:szCs w:val="24"/>
        </w:rPr>
        <w:t xml:space="preserve"> исс</w:t>
      </w:r>
      <w:r w:rsidR="00673618">
        <w:rPr>
          <w:rFonts w:ascii="Times New Roman" w:hAnsi="Times New Roman" w:cs="Times New Roman"/>
          <w:sz w:val="24"/>
          <w:szCs w:val="24"/>
        </w:rPr>
        <w:t>ледованиях</w:t>
      </w:r>
      <w:r w:rsidR="005D3F4B">
        <w:rPr>
          <w:rFonts w:ascii="Times New Roman" w:hAnsi="Times New Roman" w:cs="Times New Roman"/>
          <w:sz w:val="24"/>
          <w:szCs w:val="24"/>
        </w:rPr>
        <w:t xml:space="preserve"> </w:t>
      </w:r>
      <w:r w:rsidR="005D3F4B">
        <w:rPr>
          <w:rFonts w:ascii="Times New Roman" w:hAnsi="Times New Roman" w:cs="Times New Roman"/>
          <w:sz w:val="24"/>
          <w:szCs w:val="24"/>
          <w:lang w:val="en-US"/>
        </w:rPr>
        <w:t>PISA</w:t>
      </w:r>
      <w:r w:rsidR="00312404">
        <w:rPr>
          <w:rFonts w:ascii="Times New Roman" w:hAnsi="Times New Roman" w:cs="Times New Roman"/>
          <w:sz w:val="24"/>
          <w:szCs w:val="24"/>
        </w:rPr>
        <w:t xml:space="preserve">, </w:t>
      </w:r>
      <w:r w:rsidR="005D3F4B">
        <w:rPr>
          <w:rFonts w:ascii="Times New Roman" w:hAnsi="Times New Roman" w:cs="Times New Roman"/>
          <w:sz w:val="24"/>
          <w:szCs w:val="24"/>
        </w:rPr>
        <w:t xml:space="preserve">в которых </w:t>
      </w:r>
      <w:r w:rsidR="00312404">
        <w:rPr>
          <w:rFonts w:ascii="Times New Roman" w:hAnsi="Times New Roman" w:cs="Times New Roman"/>
          <w:sz w:val="24"/>
          <w:szCs w:val="24"/>
        </w:rPr>
        <w:t>одной из приоритетных оценок обследования является читательская грамотность</w:t>
      </w:r>
      <w:r w:rsidR="001C01AE">
        <w:rPr>
          <w:rFonts w:ascii="Times New Roman" w:hAnsi="Times New Roman" w:cs="Times New Roman"/>
          <w:sz w:val="24"/>
          <w:szCs w:val="24"/>
        </w:rPr>
        <w:t xml:space="preserve"> </w:t>
      </w:r>
      <w:r w:rsidR="003A3AF8">
        <w:rPr>
          <w:rFonts w:ascii="Times New Roman" w:hAnsi="Times New Roman" w:cs="Times New Roman"/>
          <w:sz w:val="24"/>
          <w:szCs w:val="24"/>
        </w:rPr>
        <w:t xml:space="preserve">школьников </w:t>
      </w:r>
    </w:p>
    <w:p w:rsidR="001F0D02" w:rsidRPr="005D3F4B" w:rsidRDefault="001F0D02" w:rsidP="005D3F4B">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w:t>
      </w:r>
      <w:r w:rsidR="00786567" w:rsidRPr="00602782">
        <w:rPr>
          <w:rFonts w:ascii="Times New Roman" w:hAnsi="Times New Roman" w:cs="Times New Roman"/>
          <w:sz w:val="24"/>
          <w:szCs w:val="24"/>
        </w:rPr>
        <w:t xml:space="preserve">  </w:t>
      </w:r>
      <w:r w:rsidR="005D3F4B">
        <w:rPr>
          <w:rFonts w:ascii="Times New Roman" w:hAnsi="Times New Roman" w:cs="Times New Roman"/>
          <w:sz w:val="24"/>
          <w:szCs w:val="24"/>
        </w:rPr>
        <w:t>П</w:t>
      </w:r>
      <w:r w:rsidR="00B2642F">
        <w:rPr>
          <w:rFonts w:ascii="Times New Roman" w:hAnsi="Times New Roman" w:cs="Times New Roman"/>
          <w:sz w:val="24"/>
          <w:szCs w:val="24"/>
        </w:rPr>
        <w:t>о определению</w:t>
      </w:r>
      <w:r w:rsidRPr="001F0D02">
        <w:rPr>
          <w:rFonts w:ascii="Times New Roman" w:hAnsi="Times New Roman" w:cs="Times New Roman"/>
          <w:sz w:val="24"/>
          <w:szCs w:val="24"/>
        </w:rPr>
        <w:t xml:space="preserve"> PISA</w:t>
      </w:r>
      <w:r w:rsidR="005D3F4B">
        <w:rPr>
          <w:rFonts w:ascii="Times New Roman" w:hAnsi="Times New Roman" w:cs="Times New Roman"/>
          <w:sz w:val="24"/>
          <w:szCs w:val="24"/>
        </w:rPr>
        <w:t xml:space="preserve">: </w:t>
      </w:r>
      <w:r w:rsidR="005D3F4B" w:rsidRPr="005D3F4B">
        <w:rPr>
          <w:rFonts w:ascii="Times New Roman" w:hAnsi="Times New Roman" w:cs="Times New Roman"/>
          <w:b/>
          <w:sz w:val="24"/>
          <w:szCs w:val="24"/>
        </w:rPr>
        <w:t>читательская</w:t>
      </w:r>
      <w:r w:rsidR="005D3F4B" w:rsidRPr="00113594">
        <w:rPr>
          <w:rFonts w:ascii="Times New Roman" w:hAnsi="Times New Roman" w:cs="Times New Roman"/>
          <w:b/>
          <w:sz w:val="24"/>
          <w:szCs w:val="24"/>
        </w:rPr>
        <w:t xml:space="preserve"> грамотность</w:t>
      </w:r>
      <w:r w:rsidR="005D3F4B" w:rsidRPr="001F0D02">
        <w:rPr>
          <w:rFonts w:ascii="Times New Roman" w:hAnsi="Times New Roman" w:cs="Times New Roman"/>
          <w:sz w:val="24"/>
          <w:szCs w:val="24"/>
        </w:rPr>
        <w:t xml:space="preserve"> </w:t>
      </w:r>
      <w:r w:rsidRPr="001F0D02">
        <w:rPr>
          <w:rFonts w:ascii="Times New Roman" w:hAnsi="Times New Roman" w:cs="Times New Roman"/>
          <w:sz w:val="24"/>
          <w:szCs w:val="24"/>
        </w:rPr>
        <w:t xml:space="preserve">- </w:t>
      </w:r>
      <w:r w:rsidRPr="005D3F4B">
        <w:rPr>
          <w:rFonts w:ascii="Times New Roman" w:hAnsi="Times New Roman" w:cs="Times New Roman"/>
          <w:i/>
          <w:sz w:val="24"/>
          <w:szCs w:val="24"/>
        </w:rPr>
        <w:t xml:space="preserve">способность человека понимать и использовать письменные тексты, размышлять о них и </w:t>
      </w:r>
      <w:r w:rsidRPr="005D3F4B">
        <w:rPr>
          <w:rFonts w:ascii="Times New Roman" w:hAnsi="Times New Roman" w:cs="Times New Roman"/>
          <w:i/>
          <w:sz w:val="24"/>
          <w:szCs w:val="24"/>
          <w:u w:val="single"/>
        </w:rPr>
        <w:t>заниматься чтением</w:t>
      </w:r>
      <w:r w:rsidRPr="005D3F4B">
        <w:rPr>
          <w:rFonts w:ascii="Times New Roman" w:hAnsi="Times New Roman" w:cs="Times New Roman"/>
          <w:i/>
          <w:sz w:val="24"/>
          <w:szCs w:val="24"/>
        </w:rPr>
        <w:t xml:space="preserve"> для того, чтобы достигать своих целей, расширять свои знания и возможности, участвовать в социальной жизни.</w:t>
      </w:r>
    </w:p>
    <w:p w:rsidR="00DF3EED" w:rsidRDefault="001F0D02" w:rsidP="005D3F4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Никакой уровень читательской  грамотности недостижим, если человек не осознает, что чтением он должен </w:t>
      </w:r>
      <w:r w:rsidRPr="001F0D02">
        <w:rPr>
          <w:rFonts w:ascii="Times New Roman" w:hAnsi="Times New Roman" w:cs="Times New Roman"/>
          <w:sz w:val="24"/>
          <w:szCs w:val="24"/>
          <w:u w:val="single"/>
        </w:rPr>
        <w:t>заниматься</w:t>
      </w:r>
      <w:r w:rsidR="003A3AF8">
        <w:rPr>
          <w:rFonts w:ascii="Times New Roman" w:hAnsi="Times New Roman" w:cs="Times New Roman"/>
          <w:sz w:val="24"/>
          <w:szCs w:val="24"/>
          <w:u w:val="single"/>
        </w:rPr>
        <w:t>.</w:t>
      </w:r>
      <w:r w:rsidR="003A3AF8" w:rsidRPr="003A3AF8">
        <w:rPr>
          <w:rFonts w:ascii="Times New Roman" w:hAnsi="Times New Roman" w:cs="Times New Roman"/>
          <w:sz w:val="24"/>
          <w:szCs w:val="24"/>
        </w:rPr>
        <w:t xml:space="preserve"> </w:t>
      </w:r>
      <w:r w:rsidRPr="001F0D02">
        <w:rPr>
          <w:rFonts w:ascii="Times New Roman" w:hAnsi="Times New Roman" w:cs="Times New Roman"/>
          <w:sz w:val="24"/>
          <w:szCs w:val="24"/>
        </w:rPr>
        <w:t xml:space="preserve">Если </w:t>
      </w:r>
      <w:r>
        <w:rPr>
          <w:rFonts w:ascii="Times New Roman" w:hAnsi="Times New Roman" w:cs="Times New Roman"/>
          <w:sz w:val="24"/>
          <w:szCs w:val="24"/>
        </w:rPr>
        <w:t xml:space="preserve">человек </w:t>
      </w:r>
      <w:r w:rsidRPr="001F0D02">
        <w:rPr>
          <w:rFonts w:ascii="Times New Roman" w:hAnsi="Times New Roman" w:cs="Times New Roman"/>
          <w:sz w:val="24"/>
          <w:szCs w:val="24"/>
        </w:rPr>
        <w:t xml:space="preserve">не погружен </w:t>
      </w:r>
      <w:r>
        <w:rPr>
          <w:rFonts w:ascii="Times New Roman" w:hAnsi="Times New Roman" w:cs="Times New Roman"/>
          <w:sz w:val="24"/>
          <w:szCs w:val="24"/>
        </w:rPr>
        <w:t xml:space="preserve">в чтение, не читает для себя, то и профессиональное, образовательное, прагматическое чтение будет для него насилием. </w:t>
      </w:r>
    </w:p>
    <w:p w:rsidR="00525E4C" w:rsidRDefault="00525E4C" w:rsidP="005D3F4B">
      <w:pPr>
        <w:spacing w:after="0" w:line="240" w:lineRule="auto"/>
        <w:ind w:firstLine="708"/>
        <w:jc w:val="both"/>
        <w:rPr>
          <w:rFonts w:ascii="Times New Roman" w:hAnsi="Times New Roman" w:cs="Times New Roman"/>
          <w:sz w:val="24"/>
          <w:szCs w:val="24"/>
        </w:rPr>
      </w:pPr>
    </w:p>
    <w:p w:rsidR="001F0D02" w:rsidRDefault="001F0D02" w:rsidP="005D3F4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lang w:val="en-US"/>
        </w:rPr>
        <w:lastRenderedPageBreak/>
        <w:t>PISA</w:t>
      </w:r>
      <w:r>
        <w:rPr>
          <w:rFonts w:ascii="Times New Roman" w:hAnsi="Times New Roman" w:cs="Times New Roman"/>
          <w:sz w:val="24"/>
          <w:szCs w:val="24"/>
        </w:rPr>
        <w:t xml:space="preserve"> проверяет параметры чтения по тем критериям, которые перечислены на слайде.</w:t>
      </w:r>
      <w:proofErr w:type="gramEnd"/>
      <w:r>
        <w:rPr>
          <w:rFonts w:ascii="Times New Roman" w:hAnsi="Times New Roman" w:cs="Times New Roman"/>
          <w:sz w:val="24"/>
          <w:szCs w:val="24"/>
        </w:rPr>
        <w:t xml:space="preserve"> Обратите внимание на последний пункт: настало время, когда человека нужно учить осваивать стратегии чтения, иначе он не справиться с тем объемом информации, которая на него обрушивается.</w:t>
      </w:r>
    </w:p>
    <w:p w:rsidR="00525E4C" w:rsidRDefault="00525E4C" w:rsidP="006E4F5E">
      <w:pPr>
        <w:spacing w:after="0"/>
        <w:jc w:val="both"/>
        <w:rPr>
          <w:rFonts w:ascii="Times New Roman" w:hAnsi="Times New Roman" w:cs="Times New Roman"/>
          <w:sz w:val="24"/>
          <w:szCs w:val="24"/>
        </w:rPr>
      </w:pPr>
    </w:p>
    <w:p w:rsidR="00525E4C" w:rsidRDefault="00525E4C" w:rsidP="001C01AE">
      <w:pPr>
        <w:spacing w:after="0"/>
        <w:ind w:firstLine="708"/>
        <w:jc w:val="both"/>
        <w:rPr>
          <w:rFonts w:ascii="Times New Roman" w:hAnsi="Times New Roman" w:cs="Times New Roman"/>
          <w:sz w:val="24"/>
          <w:szCs w:val="24"/>
        </w:rPr>
      </w:pPr>
    </w:p>
    <w:p w:rsidR="00DF3EED" w:rsidRPr="00F44511" w:rsidRDefault="00DF3EED" w:rsidP="001C01A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Итак, </w:t>
      </w:r>
      <w:r w:rsidRPr="0091408B">
        <w:rPr>
          <w:rFonts w:ascii="Times New Roman" w:hAnsi="Times New Roman" w:cs="Times New Roman"/>
          <w:b/>
          <w:sz w:val="24"/>
          <w:szCs w:val="24"/>
        </w:rPr>
        <w:t xml:space="preserve">результаты </w:t>
      </w:r>
      <w:r>
        <w:rPr>
          <w:rFonts w:ascii="Times New Roman" w:hAnsi="Times New Roman" w:cs="Times New Roman"/>
          <w:sz w:val="24"/>
          <w:szCs w:val="24"/>
        </w:rPr>
        <w:t xml:space="preserve">исследований  </w:t>
      </w:r>
      <w:r w:rsidRPr="00DF3EED">
        <w:rPr>
          <w:rFonts w:ascii="Times New Roman" w:hAnsi="Times New Roman" w:cs="Times New Roman"/>
          <w:sz w:val="24"/>
          <w:szCs w:val="24"/>
        </w:rPr>
        <w:t xml:space="preserve"> PISA  и PIRLS</w:t>
      </w:r>
      <w:r w:rsidR="001B38BD">
        <w:rPr>
          <w:rFonts w:ascii="Times New Roman" w:hAnsi="Times New Roman" w:cs="Times New Roman"/>
          <w:sz w:val="24"/>
          <w:szCs w:val="24"/>
        </w:rPr>
        <w:t xml:space="preserve"> говорят о том, что… </w:t>
      </w:r>
      <w:r w:rsidR="00C54761" w:rsidRPr="00C54761">
        <w:rPr>
          <w:rFonts w:ascii="Times New Roman" w:hAnsi="Times New Roman" w:cs="Times New Roman"/>
          <w:b/>
          <w:sz w:val="24"/>
          <w:szCs w:val="24"/>
        </w:rPr>
        <w:t xml:space="preserve">происходит серьезная потеря </w:t>
      </w:r>
      <w:proofErr w:type="gramStart"/>
      <w:r w:rsidR="00C54761" w:rsidRPr="00C54761">
        <w:rPr>
          <w:rFonts w:ascii="Times New Roman" w:hAnsi="Times New Roman" w:cs="Times New Roman"/>
          <w:b/>
          <w:sz w:val="24"/>
          <w:szCs w:val="24"/>
        </w:rPr>
        <w:t>читателя</w:t>
      </w:r>
      <w:proofErr w:type="gramEnd"/>
      <w:r w:rsidR="00C54761">
        <w:rPr>
          <w:rFonts w:ascii="Times New Roman" w:hAnsi="Times New Roman" w:cs="Times New Roman"/>
          <w:b/>
          <w:sz w:val="24"/>
          <w:szCs w:val="24"/>
        </w:rPr>
        <w:t xml:space="preserve"> когда идет переход … </w:t>
      </w:r>
      <w:r w:rsidR="00F44511">
        <w:rPr>
          <w:rFonts w:ascii="Times New Roman" w:hAnsi="Times New Roman" w:cs="Times New Roman"/>
          <w:b/>
          <w:sz w:val="24"/>
          <w:szCs w:val="24"/>
        </w:rPr>
        <w:t>(</w:t>
      </w:r>
      <w:r w:rsidR="00C54761" w:rsidRPr="00F44511">
        <w:rPr>
          <w:rFonts w:ascii="Times New Roman" w:hAnsi="Times New Roman" w:cs="Times New Roman"/>
          <w:sz w:val="24"/>
          <w:szCs w:val="24"/>
        </w:rPr>
        <w:t>мы перестаем учить детей читать!!</w:t>
      </w:r>
      <w:r w:rsidR="00F44511" w:rsidRPr="00F44511">
        <w:rPr>
          <w:rFonts w:ascii="Times New Roman" w:hAnsi="Times New Roman" w:cs="Times New Roman"/>
          <w:sz w:val="24"/>
          <w:szCs w:val="24"/>
        </w:rPr>
        <w:t>)</w:t>
      </w:r>
    </w:p>
    <w:p w:rsidR="00525E4C" w:rsidRDefault="00525E4C" w:rsidP="001B38BD">
      <w:pPr>
        <w:spacing w:after="0" w:line="240" w:lineRule="auto"/>
        <w:ind w:left="708"/>
        <w:rPr>
          <w:rFonts w:ascii="Times New Roman" w:hAnsi="Times New Roman" w:cs="Times New Roman"/>
          <w:sz w:val="24"/>
          <w:szCs w:val="24"/>
        </w:rPr>
      </w:pPr>
    </w:p>
    <w:p w:rsidR="005B5583" w:rsidRPr="00602782" w:rsidRDefault="005B5583" w:rsidP="001B38BD">
      <w:pPr>
        <w:spacing w:after="0" w:line="240" w:lineRule="auto"/>
        <w:ind w:left="708"/>
        <w:rPr>
          <w:rFonts w:ascii="Times New Roman" w:hAnsi="Times New Roman" w:cs="Times New Roman"/>
          <w:sz w:val="24"/>
          <w:szCs w:val="24"/>
        </w:rPr>
      </w:pPr>
      <w:r w:rsidRPr="00602782">
        <w:rPr>
          <w:rFonts w:ascii="Times New Roman" w:hAnsi="Times New Roman" w:cs="Times New Roman"/>
          <w:sz w:val="24"/>
          <w:szCs w:val="24"/>
        </w:rPr>
        <w:t xml:space="preserve">На этапе перехода из начальной школы в </w:t>
      </w:r>
      <w:proofErr w:type="gramStart"/>
      <w:r w:rsidRPr="00602782">
        <w:rPr>
          <w:rFonts w:ascii="Times New Roman" w:hAnsi="Times New Roman" w:cs="Times New Roman"/>
          <w:sz w:val="24"/>
          <w:szCs w:val="24"/>
        </w:rPr>
        <w:t>среднюю</w:t>
      </w:r>
      <w:proofErr w:type="gramEnd"/>
      <w:r w:rsidRPr="00602782">
        <w:rPr>
          <w:rFonts w:ascii="Times New Roman" w:hAnsi="Times New Roman" w:cs="Times New Roman"/>
          <w:sz w:val="24"/>
          <w:szCs w:val="24"/>
        </w:rPr>
        <w:t xml:space="preserve"> теряем читателя, потому что...</w:t>
      </w:r>
      <w:r w:rsidRPr="00602782">
        <w:rPr>
          <w:sz w:val="24"/>
          <w:szCs w:val="24"/>
        </w:rPr>
        <w:t xml:space="preserve">   </w:t>
      </w:r>
      <w:r w:rsidR="00F766E5">
        <w:rPr>
          <w:sz w:val="24"/>
          <w:szCs w:val="24"/>
        </w:rPr>
        <w:t xml:space="preserve">   - </w:t>
      </w:r>
      <w:r w:rsidRPr="00602782">
        <w:rPr>
          <w:rFonts w:ascii="Times New Roman" w:hAnsi="Times New Roman" w:cs="Times New Roman"/>
          <w:sz w:val="24"/>
          <w:szCs w:val="24"/>
        </w:rPr>
        <w:t>перестаем обучать чтению и приобщать к нему;</w:t>
      </w:r>
    </w:p>
    <w:p w:rsidR="005B5583" w:rsidRPr="00602782" w:rsidRDefault="00F44511" w:rsidP="001B38B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F766E5">
        <w:rPr>
          <w:rFonts w:ascii="Times New Roman" w:hAnsi="Times New Roman" w:cs="Times New Roman"/>
          <w:sz w:val="24"/>
          <w:szCs w:val="24"/>
        </w:rPr>
        <w:t xml:space="preserve">- </w:t>
      </w:r>
      <w:r w:rsidR="005B5583" w:rsidRPr="00602782">
        <w:rPr>
          <w:rFonts w:ascii="Times New Roman" w:hAnsi="Times New Roman" w:cs="Times New Roman"/>
          <w:sz w:val="24"/>
          <w:szCs w:val="24"/>
        </w:rPr>
        <w:t xml:space="preserve"> не занимаемся текстовой деятельностью на всех уроках;</w:t>
      </w:r>
    </w:p>
    <w:p w:rsidR="00C54761" w:rsidRDefault="00F44511" w:rsidP="00C5476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F766E5">
        <w:rPr>
          <w:rFonts w:ascii="Times New Roman" w:hAnsi="Times New Roman" w:cs="Times New Roman"/>
          <w:sz w:val="24"/>
          <w:szCs w:val="24"/>
        </w:rPr>
        <w:t xml:space="preserve">- </w:t>
      </w:r>
      <w:r w:rsidR="005B5583" w:rsidRPr="00602782">
        <w:rPr>
          <w:rFonts w:ascii="Times New Roman" w:hAnsi="Times New Roman" w:cs="Times New Roman"/>
          <w:sz w:val="24"/>
          <w:szCs w:val="24"/>
        </w:rPr>
        <w:t>не поддерживаем и не сопровождаем самостоятельное чтение</w:t>
      </w:r>
      <w:r w:rsidR="00C54761">
        <w:rPr>
          <w:rFonts w:ascii="Times New Roman" w:hAnsi="Times New Roman" w:cs="Times New Roman"/>
          <w:sz w:val="24"/>
          <w:szCs w:val="24"/>
        </w:rPr>
        <w:tab/>
      </w:r>
    </w:p>
    <w:p w:rsidR="00C54761" w:rsidRDefault="00C54761" w:rsidP="00C54761">
      <w:pPr>
        <w:tabs>
          <w:tab w:val="left" w:pos="2640"/>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Поэтому ФГОС становится </w:t>
      </w:r>
      <w:r w:rsidRPr="00C54761">
        <w:rPr>
          <w:rFonts w:ascii="Times New Roman" w:hAnsi="Times New Roman" w:cs="Times New Roman"/>
          <w:b/>
          <w:sz w:val="24"/>
          <w:szCs w:val="24"/>
        </w:rPr>
        <w:t>естественным ответом на вызов времени.</w:t>
      </w:r>
      <w:r>
        <w:rPr>
          <w:rFonts w:ascii="Times New Roman" w:hAnsi="Times New Roman" w:cs="Times New Roman"/>
          <w:sz w:val="24"/>
          <w:szCs w:val="24"/>
        </w:rPr>
        <w:t xml:space="preserve">   </w:t>
      </w:r>
    </w:p>
    <w:p w:rsidR="001B38BD" w:rsidRPr="00517047" w:rsidRDefault="001B38BD" w:rsidP="001B38BD">
      <w:pPr>
        <w:spacing w:after="0" w:line="240" w:lineRule="auto"/>
        <w:ind w:firstLine="708"/>
        <w:jc w:val="both"/>
        <w:rPr>
          <w:rFonts w:ascii="Times New Roman" w:hAnsi="Times New Roman" w:cs="Times New Roman"/>
          <w:i/>
          <w:sz w:val="24"/>
          <w:szCs w:val="24"/>
        </w:rPr>
      </w:pPr>
      <w:r w:rsidRPr="00517047">
        <w:rPr>
          <w:rFonts w:ascii="Times New Roman" w:hAnsi="Times New Roman" w:cs="Times New Roman"/>
          <w:i/>
          <w:sz w:val="24"/>
          <w:szCs w:val="24"/>
        </w:rPr>
        <w:t xml:space="preserve">Высокие результаты в начальной школе и низкие результаты в </w:t>
      </w:r>
      <w:r w:rsidR="00F44511">
        <w:rPr>
          <w:rFonts w:ascii="Times New Roman" w:hAnsi="Times New Roman" w:cs="Times New Roman"/>
          <w:i/>
          <w:sz w:val="24"/>
          <w:szCs w:val="24"/>
        </w:rPr>
        <w:t>основной школе</w:t>
      </w:r>
      <w:r w:rsidRPr="00517047">
        <w:rPr>
          <w:rFonts w:ascii="Times New Roman" w:hAnsi="Times New Roman" w:cs="Times New Roman"/>
          <w:i/>
          <w:sz w:val="24"/>
          <w:szCs w:val="24"/>
        </w:rPr>
        <w:t xml:space="preserve"> свидетельствуют о необходимости обучения детей работе с текстом в системе. Но для этого необходимо самим овладеть эффективными технологиями  обучения смысловому чтению.</w:t>
      </w:r>
    </w:p>
    <w:p w:rsidR="001B38BD" w:rsidRPr="00602782" w:rsidRDefault="001B38BD" w:rsidP="001B38BD">
      <w:pPr>
        <w:spacing w:after="0" w:line="240" w:lineRule="auto"/>
        <w:ind w:firstLine="708"/>
        <w:rPr>
          <w:rFonts w:ascii="Times New Roman" w:hAnsi="Times New Roman" w:cs="Times New Roman"/>
          <w:sz w:val="24"/>
          <w:szCs w:val="24"/>
        </w:rPr>
      </w:pPr>
    </w:p>
    <w:p w:rsidR="003E3E72" w:rsidRDefault="003E3E72" w:rsidP="00E36355">
      <w:pPr>
        <w:pStyle w:val="a8"/>
        <w:numPr>
          <w:ilvl w:val="0"/>
          <w:numId w:val="4"/>
        </w:numPr>
        <w:spacing w:after="0"/>
        <w:rPr>
          <w:rFonts w:ascii="Times New Roman" w:hAnsi="Times New Roman" w:cs="Times New Roman"/>
          <w:b/>
          <w:i/>
          <w:sz w:val="24"/>
          <w:szCs w:val="24"/>
        </w:rPr>
      </w:pPr>
      <w:r w:rsidRPr="00454BBD">
        <w:rPr>
          <w:rFonts w:ascii="Times New Roman" w:hAnsi="Times New Roman" w:cs="Times New Roman"/>
          <w:b/>
          <w:i/>
          <w:sz w:val="24"/>
          <w:szCs w:val="24"/>
        </w:rPr>
        <w:t>Понятие смыслового чтения.</w:t>
      </w:r>
    </w:p>
    <w:p w:rsidR="006A0B75" w:rsidRPr="006E4F5E" w:rsidRDefault="006A0B75" w:rsidP="006E4F5E">
      <w:pPr>
        <w:pStyle w:val="aa"/>
        <w:spacing w:before="0" w:beforeAutospacing="0" w:after="0"/>
        <w:ind w:firstLine="709"/>
        <w:rPr>
          <w:color w:val="FF0000"/>
        </w:rPr>
      </w:pPr>
      <w:r w:rsidRPr="006E4F5E">
        <w:rPr>
          <w:b/>
          <w:bCs/>
          <w:i/>
          <w:iCs/>
          <w:color w:val="FF0000"/>
          <w:u w:val="single"/>
        </w:rPr>
        <w:t>Актуализация  приём «Верю, не верю»</w:t>
      </w:r>
    </w:p>
    <w:p w:rsidR="006A0B75" w:rsidRPr="006E4F5E" w:rsidRDefault="006A0B75" w:rsidP="006E4F5E">
      <w:pPr>
        <w:pStyle w:val="aa"/>
        <w:spacing w:before="0" w:beforeAutospacing="0" w:after="0"/>
        <w:ind w:firstLine="709"/>
        <w:jc w:val="both"/>
      </w:pPr>
      <w:r w:rsidRPr="006E4F5E">
        <w:t>Чтобы вы хорошо себя чувствовали, предлагаю использовать прием «</w:t>
      </w:r>
      <w:proofErr w:type="gramStart"/>
      <w:r w:rsidRPr="006E4F5E">
        <w:t>верю</w:t>
      </w:r>
      <w:proofErr w:type="gramEnd"/>
      <w:r w:rsidRPr="006E4F5E">
        <w:t xml:space="preserve">/не верю» и размять наши ладони. Если </w:t>
      </w:r>
      <w:proofErr w:type="gramStart"/>
      <w:r w:rsidRPr="006E4F5E">
        <w:t>согласны</w:t>
      </w:r>
      <w:proofErr w:type="gramEnd"/>
      <w:r w:rsidRPr="006E4F5E">
        <w:t xml:space="preserve"> со мной аплодируйте.</w:t>
      </w:r>
    </w:p>
    <w:p w:rsidR="006A0B75" w:rsidRPr="006E4F5E" w:rsidRDefault="006A0B75" w:rsidP="006E4F5E">
      <w:pPr>
        <w:pStyle w:val="aa"/>
        <w:spacing w:before="0" w:beforeAutospacing="0" w:after="0"/>
        <w:ind w:firstLine="709"/>
        <w:jc w:val="both"/>
      </w:pPr>
      <w:r w:rsidRPr="006E4F5E">
        <w:t>-Верите ли вы, что с помощью приемов технологии критического мышления можно сформировать навыки смыслового чтения?</w:t>
      </w:r>
    </w:p>
    <w:p w:rsidR="006A0B75" w:rsidRPr="006E4F5E" w:rsidRDefault="006A0B75" w:rsidP="006E4F5E">
      <w:pPr>
        <w:pStyle w:val="aa"/>
        <w:spacing w:before="0" w:beforeAutospacing="0" w:after="0"/>
        <w:ind w:firstLine="709"/>
        <w:jc w:val="both"/>
      </w:pPr>
      <w:r w:rsidRPr="006E4F5E">
        <w:t>-Верите ли вы, что смысловое чтение является важнейшим компонентом читательской компетентности?</w:t>
      </w:r>
    </w:p>
    <w:p w:rsidR="006A0B75" w:rsidRPr="006E4F5E" w:rsidRDefault="006A0B75" w:rsidP="006E4F5E">
      <w:pPr>
        <w:pStyle w:val="aa"/>
        <w:spacing w:before="0" w:beforeAutospacing="0" w:after="0"/>
        <w:ind w:firstLine="709"/>
        <w:jc w:val="both"/>
      </w:pPr>
      <w:r w:rsidRPr="006E4F5E">
        <w:t>-Верите ли вы, что по окончанию мастер-класса, вы возьмете что-то полезное для своей педагогической копилки?</w:t>
      </w:r>
    </w:p>
    <w:p w:rsidR="006A0B75" w:rsidRPr="006E4F5E" w:rsidRDefault="006A0B75" w:rsidP="006E4F5E">
      <w:pPr>
        <w:pStyle w:val="aa"/>
        <w:spacing w:before="0" w:beforeAutospacing="0" w:after="0"/>
        <w:ind w:firstLine="709"/>
        <w:jc w:val="both"/>
      </w:pPr>
      <w:r w:rsidRPr="006E4F5E">
        <w:t>-Согласны ли вы со словами академика Льва Дмитриевича Кудрявцева «</w:t>
      </w:r>
      <w:r w:rsidRPr="006E4F5E">
        <w:rPr>
          <w:i/>
          <w:iCs/>
        </w:rPr>
        <w:t xml:space="preserve">Результат обучения оценивается не количеством сообщенной информации, а </w:t>
      </w:r>
      <w:r w:rsidRPr="006E4F5E">
        <w:rPr>
          <w:b/>
          <w:bCs/>
          <w:i/>
          <w:iCs/>
        </w:rPr>
        <w:t>качеством усвоения</w:t>
      </w:r>
      <w:r w:rsidRPr="006E4F5E">
        <w:rPr>
          <w:i/>
          <w:iCs/>
        </w:rPr>
        <w:t xml:space="preserve"> и развития способностей к обучению и самообразованию</w:t>
      </w:r>
      <w:r w:rsidRPr="006E4F5E">
        <w:t>»?</w:t>
      </w:r>
    </w:p>
    <w:p w:rsidR="006A0B75" w:rsidRPr="006E4F5E" w:rsidRDefault="006E4F5E" w:rsidP="006E4F5E">
      <w:pPr>
        <w:pStyle w:val="aa"/>
        <w:spacing w:before="0" w:beforeAutospacing="0" w:after="0"/>
        <w:ind w:firstLine="709"/>
        <w:jc w:val="both"/>
      </w:pPr>
      <w:r>
        <w:t xml:space="preserve">- </w:t>
      </w:r>
      <w:r w:rsidR="006A0B75" w:rsidRPr="006E4F5E">
        <w:t>Я полностью с вами солидарна</w:t>
      </w:r>
    </w:p>
    <w:p w:rsidR="006A0B75" w:rsidRPr="006E4F5E" w:rsidRDefault="006A0B75" w:rsidP="006E4F5E">
      <w:pPr>
        <w:tabs>
          <w:tab w:val="left" w:pos="9315"/>
        </w:tabs>
        <w:spacing w:after="0"/>
        <w:ind w:firstLine="709"/>
        <w:jc w:val="both"/>
        <w:rPr>
          <w:rFonts w:ascii="Times New Roman" w:hAnsi="Times New Roman" w:cs="Times New Roman"/>
          <w:sz w:val="24"/>
          <w:szCs w:val="24"/>
        </w:rPr>
      </w:pPr>
      <w:r w:rsidRPr="006E4F5E">
        <w:rPr>
          <w:rFonts w:ascii="Times New Roman" w:hAnsi="Times New Roman" w:cs="Times New Roman"/>
          <w:sz w:val="24"/>
          <w:szCs w:val="24"/>
        </w:rPr>
        <w:t>- Итак, определимся с понятием «</w:t>
      </w:r>
      <w:proofErr w:type="gramStart"/>
      <w:r w:rsidRPr="006E4F5E">
        <w:rPr>
          <w:rFonts w:ascii="Times New Roman" w:hAnsi="Times New Roman" w:cs="Times New Roman"/>
          <w:sz w:val="24"/>
          <w:szCs w:val="24"/>
        </w:rPr>
        <w:t>смысловое</w:t>
      </w:r>
      <w:proofErr w:type="gramEnd"/>
      <w:r w:rsidRPr="006E4F5E">
        <w:rPr>
          <w:rFonts w:ascii="Times New Roman" w:hAnsi="Times New Roman" w:cs="Times New Roman"/>
          <w:sz w:val="24"/>
          <w:szCs w:val="24"/>
        </w:rPr>
        <w:t xml:space="preserve"> чтение».</w:t>
      </w:r>
    </w:p>
    <w:p w:rsidR="006A0B75" w:rsidRPr="00454BBD" w:rsidRDefault="006A0B75" w:rsidP="006A0B75">
      <w:pPr>
        <w:pStyle w:val="a8"/>
        <w:spacing w:after="0"/>
        <w:ind w:left="1080"/>
        <w:rPr>
          <w:rFonts w:ascii="Times New Roman" w:hAnsi="Times New Roman" w:cs="Times New Roman"/>
          <w:b/>
          <w:i/>
          <w:sz w:val="24"/>
          <w:szCs w:val="24"/>
        </w:rPr>
      </w:pPr>
    </w:p>
    <w:p w:rsidR="003E3E72" w:rsidRPr="00E36355" w:rsidRDefault="00454BBD" w:rsidP="006E4F5E">
      <w:pPr>
        <w:spacing w:after="0"/>
        <w:ind w:firstLine="709"/>
        <w:jc w:val="both"/>
        <w:rPr>
          <w:rFonts w:ascii="Times New Roman" w:hAnsi="Times New Roman" w:cs="Times New Roman"/>
          <w:sz w:val="24"/>
          <w:szCs w:val="24"/>
        </w:rPr>
      </w:pPr>
      <w:r>
        <w:rPr>
          <w:rFonts w:ascii="Times New Roman" w:hAnsi="Times New Roman" w:cs="Times New Roman"/>
          <w:b/>
          <w:sz w:val="24"/>
          <w:szCs w:val="24"/>
        </w:rPr>
        <w:t>С</w:t>
      </w:r>
      <w:r w:rsidR="003E3E72" w:rsidRPr="00602782">
        <w:rPr>
          <w:rFonts w:ascii="Times New Roman" w:hAnsi="Times New Roman" w:cs="Times New Roman"/>
          <w:b/>
          <w:sz w:val="24"/>
          <w:szCs w:val="24"/>
        </w:rPr>
        <w:t>мысловое чтение</w:t>
      </w:r>
      <w:r w:rsidR="003E3E72" w:rsidRPr="00602782">
        <w:rPr>
          <w:rFonts w:ascii="Times New Roman" w:hAnsi="Times New Roman" w:cs="Times New Roman"/>
          <w:sz w:val="24"/>
          <w:szCs w:val="24"/>
        </w:rPr>
        <w:t xml:space="preserve"> - </w:t>
      </w:r>
      <w:r w:rsidR="003E3E72" w:rsidRPr="00E36355">
        <w:rPr>
          <w:rFonts w:ascii="Times New Roman" w:hAnsi="Times New Roman" w:cs="Times New Roman"/>
          <w:sz w:val="24"/>
          <w:szCs w:val="24"/>
        </w:rPr>
        <w:t xml:space="preserve">это чтение, которое нацелено на понимание </w:t>
      </w:r>
      <w:proofErr w:type="gramStart"/>
      <w:r w:rsidR="003E3E72" w:rsidRPr="00E36355">
        <w:rPr>
          <w:rFonts w:ascii="Times New Roman" w:hAnsi="Times New Roman" w:cs="Times New Roman"/>
          <w:sz w:val="24"/>
          <w:szCs w:val="24"/>
        </w:rPr>
        <w:t>читающим</w:t>
      </w:r>
      <w:proofErr w:type="gramEnd"/>
      <w:r w:rsidR="003E3E72" w:rsidRPr="00E36355">
        <w:rPr>
          <w:rFonts w:ascii="Times New Roman" w:hAnsi="Times New Roman" w:cs="Times New Roman"/>
          <w:sz w:val="24"/>
          <w:szCs w:val="24"/>
        </w:rPr>
        <w:t xml:space="preserve"> смыслового содержания текста.</w:t>
      </w:r>
    </w:p>
    <w:p w:rsidR="003E3E72" w:rsidRDefault="003E3E72" w:rsidP="006E4F5E">
      <w:pPr>
        <w:spacing w:after="0"/>
        <w:ind w:firstLine="709"/>
        <w:jc w:val="both"/>
        <w:rPr>
          <w:rFonts w:ascii="Times New Roman" w:hAnsi="Times New Roman" w:cs="Times New Roman"/>
          <w:sz w:val="24"/>
          <w:szCs w:val="24"/>
        </w:rPr>
      </w:pPr>
      <w:r w:rsidRPr="00E36355">
        <w:rPr>
          <w:rFonts w:ascii="Times New Roman" w:hAnsi="Times New Roman" w:cs="Times New Roman"/>
          <w:b/>
          <w:sz w:val="24"/>
          <w:szCs w:val="24"/>
        </w:rPr>
        <w:t xml:space="preserve">Цель </w:t>
      </w:r>
      <w:r w:rsidR="00461013">
        <w:rPr>
          <w:rFonts w:ascii="Times New Roman" w:hAnsi="Times New Roman" w:cs="Times New Roman"/>
          <w:sz w:val="24"/>
          <w:szCs w:val="24"/>
        </w:rPr>
        <w:t xml:space="preserve">которого </w:t>
      </w:r>
      <w:r w:rsidRPr="00E36355">
        <w:rPr>
          <w:rFonts w:ascii="Times New Roman" w:hAnsi="Times New Roman" w:cs="Times New Roman"/>
          <w:sz w:val="24"/>
          <w:szCs w:val="24"/>
        </w:rPr>
        <w:t xml:space="preserve">- максимально точно и полно понять содержание текста, уловить все детали и практически осмыслить извлеченную информацию. </w:t>
      </w:r>
    </w:p>
    <w:p w:rsidR="00454BBD" w:rsidRDefault="006E4F5E" w:rsidP="006E4F5E">
      <w:pPr>
        <w:pStyle w:val="aa"/>
        <w:spacing w:before="0" w:beforeAutospacing="0" w:after="0"/>
        <w:ind w:firstLine="709"/>
        <w:jc w:val="both"/>
        <w:rPr>
          <w:i/>
          <w:iCs/>
          <w:sz w:val="28"/>
          <w:szCs w:val="28"/>
        </w:rPr>
      </w:pPr>
      <w:r w:rsidRPr="0002199D">
        <w:rPr>
          <w:b/>
          <w:i/>
          <w:iCs/>
          <w:sz w:val="28"/>
          <w:szCs w:val="28"/>
        </w:rPr>
        <w:t>Задачи:</w:t>
      </w:r>
      <w:r w:rsidRPr="0002199D">
        <w:rPr>
          <w:i/>
          <w:iCs/>
          <w:sz w:val="28"/>
          <w:szCs w:val="28"/>
        </w:rPr>
        <w:t xml:space="preserve"> Научить современных школьников вдумчиво читать, извлекать из прочитанного нужную информацию, соотносить ее с имеющимися знаниями, интерпретировать и оценивать</w:t>
      </w:r>
      <w:proofErr w:type="gramStart"/>
      <w:r w:rsidRPr="0002199D">
        <w:rPr>
          <w:i/>
          <w:iCs/>
          <w:sz w:val="28"/>
          <w:szCs w:val="28"/>
        </w:rPr>
        <w:t xml:space="preserve"> .</w:t>
      </w:r>
      <w:proofErr w:type="gramEnd"/>
    </w:p>
    <w:p w:rsidR="006E4F5E" w:rsidRPr="0002199D" w:rsidRDefault="006E4F5E" w:rsidP="006E4F5E">
      <w:pPr>
        <w:pStyle w:val="aa"/>
        <w:spacing w:before="0" w:beforeAutospacing="0" w:after="0"/>
        <w:rPr>
          <w:sz w:val="28"/>
          <w:szCs w:val="28"/>
        </w:rPr>
      </w:pPr>
      <w:r w:rsidRPr="0002199D">
        <w:rPr>
          <w:sz w:val="28"/>
          <w:szCs w:val="28"/>
        </w:rPr>
        <w:t xml:space="preserve">-На каких учебных предметах можно формировать </w:t>
      </w:r>
      <w:proofErr w:type="gramStart"/>
      <w:r w:rsidRPr="0002199D">
        <w:rPr>
          <w:sz w:val="28"/>
          <w:szCs w:val="28"/>
        </w:rPr>
        <w:t>смысловое</w:t>
      </w:r>
      <w:proofErr w:type="gramEnd"/>
      <w:r w:rsidRPr="0002199D">
        <w:rPr>
          <w:sz w:val="28"/>
          <w:szCs w:val="28"/>
        </w:rPr>
        <w:t xml:space="preserve"> чтение? (</w:t>
      </w:r>
      <w:r w:rsidRPr="0002199D">
        <w:rPr>
          <w:i/>
          <w:iCs/>
          <w:sz w:val="28"/>
          <w:szCs w:val="28"/>
        </w:rPr>
        <w:t>Ответы педагогов)</w:t>
      </w:r>
    </w:p>
    <w:p w:rsidR="006E4F5E" w:rsidRPr="006E4F5E" w:rsidRDefault="006E4F5E" w:rsidP="006E4F5E">
      <w:pPr>
        <w:pStyle w:val="aa"/>
        <w:spacing w:before="0" w:beforeAutospacing="0" w:after="0"/>
        <w:ind w:firstLine="709"/>
        <w:jc w:val="both"/>
        <w:rPr>
          <w:i/>
          <w:iCs/>
          <w:sz w:val="28"/>
          <w:szCs w:val="28"/>
        </w:rPr>
      </w:pPr>
    </w:p>
    <w:p w:rsidR="004A563F" w:rsidRPr="005E28D5" w:rsidRDefault="007C1F28" w:rsidP="00454BBD">
      <w:pPr>
        <w:spacing w:after="0"/>
        <w:ind w:firstLine="709"/>
        <w:jc w:val="both"/>
        <w:rPr>
          <w:rFonts w:ascii="Times New Roman" w:hAnsi="Times New Roman" w:cs="Times New Roman"/>
          <w:b/>
          <w:sz w:val="24"/>
          <w:szCs w:val="24"/>
        </w:rPr>
      </w:pPr>
      <w:r w:rsidRPr="005E28D5">
        <w:rPr>
          <w:rFonts w:ascii="Times New Roman" w:hAnsi="Times New Roman" w:cs="Times New Roman"/>
          <w:b/>
          <w:sz w:val="24"/>
          <w:szCs w:val="24"/>
        </w:rPr>
        <w:lastRenderedPageBreak/>
        <w:t xml:space="preserve">Чтение – фундамент всех образовательных результатов, обозначенных в ФГОС. </w:t>
      </w:r>
    </w:p>
    <w:p w:rsidR="007C1F28" w:rsidRPr="00461013" w:rsidRDefault="004A563F" w:rsidP="001B38BD">
      <w:pPr>
        <w:spacing w:after="0"/>
        <w:jc w:val="both"/>
        <w:rPr>
          <w:rFonts w:ascii="Times New Roman" w:hAnsi="Times New Roman" w:cs="Times New Roman"/>
          <w:b/>
          <w:sz w:val="24"/>
          <w:szCs w:val="24"/>
        </w:rPr>
      </w:pPr>
      <w:r w:rsidRPr="004A563F">
        <w:rPr>
          <w:rFonts w:ascii="Times New Roman" w:hAnsi="Times New Roman" w:cs="Times New Roman"/>
          <w:sz w:val="24"/>
          <w:szCs w:val="24"/>
        </w:rPr>
        <w:t xml:space="preserve"> Как установили ученые, на успеваемость ученика влияет около 200 факторов. Фактор № 1 — это смысловое чтение, которое гораздо сильнее влияет на успеваемость, чем все вместе взятые факторы.</w:t>
      </w:r>
      <w:r>
        <w:rPr>
          <w:rFonts w:ascii="Times New Roman" w:hAnsi="Times New Roman" w:cs="Times New Roman"/>
          <w:sz w:val="24"/>
          <w:szCs w:val="24"/>
        </w:rPr>
        <w:t xml:space="preserve"> </w:t>
      </w:r>
      <w:r w:rsidR="007C1F28" w:rsidRPr="00602782">
        <w:rPr>
          <w:rFonts w:ascii="Times New Roman" w:hAnsi="Times New Roman" w:cs="Times New Roman"/>
          <w:sz w:val="24"/>
          <w:szCs w:val="24"/>
        </w:rPr>
        <w:t xml:space="preserve">Чтение является универсальным навыком: это </w:t>
      </w:r>
      <w:r w:rsidR="007C1F28" w:rsidRPr="00461013">
        <w:rPr>
          <w:rFonts w:ascii="Times New Roman" w:hAnsi="Times New Roman" w:cs="Times New Roman"/>
          <w:b/>
          <w:sz w:val="24"/>
          <w:szCs w:val="24"/>
        </w:rPr>
        <w:t>то, чему учат, и то, посредством чего учатся.</w:t>
      </w:r>
    </w:p>
    <w:p w:rsidR="00454BBD" w:rsidRDefault="00454BBD" w:rsidP="005E28D5">
      <w:pPr>
        <w:rPr>
          <w:rFonts w:ascii="Times New Roman" w:hAnsi="Times New Roman" w:cs="Times New Roman"/>
          <w:sz w:val="24"/>
          <w:szCs w:val="24"/>
        </w:rPr>
      </w:pPr>
    </w:p>
    <w:p w:rsidR="003E3E72" w:rsidRPr="001B38BD" w:rsidRDefault="001B38BD" w:rsidP="006E4F5E">
      <w:pPr>
        <w:ind w:firstLine="709"/>
        <w:jc w:val="both"/>
        <w:rPr>
          <w:rFonts w:ascii="Times New Roman" w:hAnsi="Times New Roman" w:cs="Times New Roman"/>
          <w:sz w:val="24"/>
          <w:szCs w:val="24"/>
        </w:rPr>
      </w:pPr>
      <w:r w:rsidRPr="001B38BD">
        <w:rPr>
          <w:rFonts w:ascii="Times New Roman" w:hAnsi="Times New Roman" w:cs="Times New Roman"/>
          <w:sz w:val="24"/>
          <w:szCs w:val="24"/>
        </w:rPr>
        <w:t>Таким образо</w:t>
      </w:r>
      <w:r w:rsidR="004A563F">
        <w:rPr>
          <w:rFonts w:ascii="Times New Roman" w:hAnsi="Times New Roman" w:cs="Times New Roman"/>
          <w:sz w:val="24"/>
          <w:szCs w:val="24"/>
        </w:rPr>
        <w:t>м</w:t>
      </w:r>
      <w:r w:rsidRPr="001B38BD">
        <w:rPr>
          <w:rFonts w:ascii="Times New Roman" w:hAnsi="Times New Roman" w:cs="Times New Roman"/>
          <w:sz w:val="24"/>
          <w:szCs w:val="24"/>
        </w:rPr>
        <w:t xml:space="preserve">, в новом Стандарте чтение </w:t>
      </w:r>
      <w:r w:rsidR="00C54761">
        <w:rPr>
          <w:rFonts w:ascii="Times New Roman" w:hAnsi="Times New Roman" w:cs="Times New Roman"/>
          <w:sz w:val="24"/>
          <w:szCs w:val="24"/>
        </w:rPr>
        <w:t>становится</w:t>
      </w:r>
      <w:r w:rsidR="00C54761" w:rsidRPr="001B38BD">
        <w:rPr>
          <w:rFonts w:ascii="Times New Roman" w:hAnsi="Times New Roman" w:cs="Times New Roman"/>
          <w:sz w:val="24"/>
          <w:szCs w:val="24"/>
        </w:rPr>
        <w:t xml:space="preserve"> </w:t>
      </w:r>
      <w:r w:rsidR="005E28D5" w:rsidRPr="00461013">
        <w:rPr>
          <w:rFonts w:ascii="Times New Roman" w:hAnsi="Times New Roman" w:cs="Times New Roman"/>
          <w:sz w:val="24"/>
          <w:szCs w:val="24"/>
          <w:u w:val="single"/>
        </w:rPr>
        <w:t>фактором</w:t>
      </w:r>
      <w:r w:rsidRPr="001B38BD">
        <w:rPr>
          <w:rFonts w:ascii="Times New Roman" w:hAnsi="Times New Roman" w:cs="Times New Roman"/>
          <w:sz w:val="24"/>
          <w:szCs w:val="24"/>
        </w:rPr>
        <w:t xml:space="preserve"> </w:t>
      </w:r>
      <w:r>
        <w:rPr>
          <w:rFonts w:ascii="Times New Roman" w:hAnsi="Times New Roman" w:cs="Times New Roman"/>
          <w:sz w:val="24"/>
          <w:szCs w:val="24"/>
        </w:rPr>
        <w:t xml:space="preserve">формирования </w:t>
      </w:r>
      <w:r w:rsidR="004A563F">
        <w:rPr>
          <w:rFonts w:ascii="Times New Roman" w:hAnsi="Times New Roman" w:cs="Times New Roman"/>
          <w:sz w:val="24"/>
          <w:szCs w:val="24"/>
        </w:rPr>
        <w:t xml:space="preserve"> </w:t>
      </w:r>
      <w:proofErr w:type="spellStart"/>
      <w:r w:rsidRPr="001B38BD">
        <w:rPr>
          <w:rFonts w:ascii="Times New Roman" w:hAnsi="Times New Roman" w:cs="Times New Roman"/>
          <w:sz w:val="24"/>
          <w:szCs w:val="24"/>
        </w:rPr>
        <w:t>homo</w:t>
      </w:r>
      <w:proofErr w:type="spellEnd"/>
      <w:r w:rsidRPr="001B38BD">
        <w:rPr>
          <w:rFonts w:ascii="Times New Roman" w:hAnsi="Times New Roman" w:cs="Times New Roman"/>
          <w:sz w:val="24"/>
          <w:szCs w:val="24"/>
        </w:rPr>
        <w:t xml:space="preserve"> </w:t>
      </w:r>
      <w:proofErr w:type="spellStart"/>
      <w:r w:rsidRPr="001B38BD">
        <w:rPr>
          <w:rFonts w:ascii="Times New Roman" w:hAnsi="Times New Roman" w:cs="Times New Roman"/>
          <w:sz w:val="24"/>
          <w:szCs w:val="24"/>
        </w:rPr>
        <w:t>moralis</w:t>
      </w:r>
      <w:proofErr w:type="spellEnd"/>
      <w:r w:rsidRPr="001B38BD">
        <w:rPr>
          <w:rFonts w:ascii="Times New Roman" w:hAnsi="Times New Roman" w:cs="Times New Roman"/>
          <w:sz w:val="24"/>
          <w:szCs w:val="24"/>
        </w:rPr>
        <w:t xml:space="preserve"> – человек мыслящий… </w:t>
      </w:r>
      <w:r>
        <w:rPr>
          <w:rFonts w:ascii="Times New Roman" w:hAnsi="Times New Roman" w:cs="Times New Roman"/>
          <w:sz w:val="24"/>
          <w:szCs w:val="24"/>
        </w:rPr>
        <w:t xml:space="preserve">и </w:t>
      </w:r>
      <w:r w:rsidR="00C54761" w:rsidRPr="001B38BD">
        <w:rPr>
          <w:rFonts w:ascii="Times New Roman" w:hAnsi="Times New Roman" w:cs="Times New Roman"/>
          <w:sz w:val="24"/>
          <w:szCs w:val="24"/>
        </w:rPr>
        <w:t>является</w:t>
      </w:r>
      <w:r w:rsidR="00C54761">
        <w:rPr>
          <w:rFonts w:ascii="Times New Roman" w:hAnsi="Times New Roman" w:cs="Times New Roman"/>
          <w:sz w:val="24"/>
          <w:szCs w:val="24"/>
        </w:rPr>
        <w:t xml:space="preserve"> </w:t>
      </w:r>
      <w:r w:rsidR="00E36355" w:rsidRPr="00461013">
        <w:rPr>
          <w:rFonts w:ascii="Times New Roman" w:hAnsi="Times New Roman" w:cs="Times New Roman"/>
          <w:sz w:val="24"/>
          <w:szCs w:val="24"/>
          <w:u w:val="single"/>
        </w:rPr>
        <w:t>средством</w:t>
      </w:r>
      <w:r w:rsidR="00E36355">
        <w:rPr>
          <w:rFonts w:ascii="Times New Roman" w:hAnsi="Times New Roman" w:cs="Times New Roman"/>
          <w:sz w:val="24"/>
          <w:szCs w:val="24"/>
        </w:rPr>
        <w:t xml:space="preserve"> для образования и </w:t>
      </w:r>
      <w:r w:rsidR="005E28D5">
        <w:rPr>
          <w:rFonts w:ascii="Times New Roman" w:hAnsi="Times New Roman" w:cs="Times New Roman"/>
          <w:sz w:val="24"/>
          <w:szCs w:val="24"/>
        </w:rPr>
        <w:t xml:space="preserve">рассматривается как работа </w:t>
      </w:r>
      <w:r w:rsidR="00E36355">
        <w:rPr>
          <w:rFonts w:ascii="Times New Roman" w:hAnsi="Times New Roman" w:cs="Times New Roman"/>
          <w:sz w:val="24"/>
          <w:szCs w:val="24"/>
        </w:rPr>
        <w:t xml:space="preserve"> с информацией.</w:t>
      </w:r>
    </w:p>
    <w:p w:rsidR="004951FD" w:rsidRPr="00454BBD" w:rsidRDefault="003E3E72" w:rsidP="006E4F5E">
      <w:pPr>
        <w:pStyle w:val="a8"/>
        <w:numPr>
          <w:ilvl w:val="0"/>
          <w:numId w:val="4"/>
        </w:numPr>
        <w:ind w:left="0" w:firstLine="709"/>
        <w:jc w:val="both"/>
        <w:rPr>
          <w:rFonts w:ascii="Times New Roman" w:hAnsi="Times New Roman" w:cs="Times New Roman"/>
          <w:b/>
          <w:i/>
          <w:sz w:val="24"/>
          <w:szCs w:val="24"/>
        </w:rPr>
      </w:pPr>
      <w:r w:rsidRPr="00454BBD">
        <w:rPr>
          <w:rFonts w:ascii="Times New Roman" w:hAnsi="Times New Roman" w:cs="Times New Roman"/>
          <w:b/>
          <w:i/>
          <w:sz w:val="24"/>
          <w:szCs w:val="24"/>
        </w:rPr>
        <w:t>Место смыслового чтения в ФГОС.</w:t>
      </w:r>
      <w:r w:rsidR="008B09E4" w:rsidRPr="00454BBD">
        <w:rPr>
          <w:rFonts w:ascii="Times New Roman" w:hAnsi="Times New Roman" w:cs="Times New Roman"/>
          <w:b/>
          <w:i/>
          <w:sz w:val="24"/>
          <w:szCs w:val="24"/>
        </w:rPr>
        <w:t xml:space="preserve"> </w:t>
      </w:r>
      <w:proofErr w:type="gramStart"/>
      <w:r w:rsidR="008B09E4" w:rsidRPr="00454BBD">
        <w:rPr>
          <w:rFonts w:ascii="Times New Roman" w:hAnsi="Times New Roman" w:cs="Times New Roman"/>
          <w:b/>
          <w:i/>
          <w:sz w:val="24"/>
          <w:szCs w:val="24"/>
        </w:rPr>
        <w:t>Смысловое</w:t>
      </w:r>
      <w:proofErr w:type="gramEnd"/>
      <w:r w:rsidR="008B09E4" w:rsidRPr="00454BBD">
        <w:rPr>
          <w:rFonts w:ascii="Times New Roman" w:hAnsi="Times New Roman" w:cs="Times New Roman"/>
          <w:b/>
          <w:i/>
          <w:sz w:val="24"/>
          <w:szCs w:val="24"/>
        </w:rPr>
        <w:t xml:space="preserve"> чтение как </w:t>
      </w:r>
      <w:proofErr w:type="spellStart"/>
      <w:r w:rsidR="008B09E4" w:rsidRPr="00454BBD">
        <w:rPr>
          <w:rFonts w:ascii="Times New Roman" w:hAnsi="Times New Roman" w:cs="Times New Roman"/>
          <w:b/>
          <w:i/>
          <w:sz w:val="24"/>
          <w:szCs w:val="24"/>
        </w:rPr>
        <w:t>метапредметный</w:t>
      </w:r>
      <w:proofErr w:type="spellEnd"/>
      <w:r w:rsidR="008B09E4" w:rsidRPr="00454BBD">
        <w:rPr>
          <w:rFonts w:ascii="Times New Roman" w:hAnsi="Times New Roman" w:cs="Times New Roman"/>
          <w:b/>
          <w:i/>
          <w:sz w:val="24"/>
          <w:szCs w:val="24"/>
        </w:rPr>
        <w:t xml:space="preserve"> результат образования.</w:t>
      </w:r>
    </w:p>
    <w:p w:rsidR="007C1F28" w:rsidRPr="00461013" w:rsidRDefault="00777D6A" w:rsidP="006E4F5E">
      <w:pPr>
        <w:spacing w:after="0" w:line="240" w:lineRule="auto"/>
        <w:ind w:firstLine="708"/>
        <w:jc w:val="both"/>
        <w:rPr>
          <w:rFonts w:ascii="Times New Roman" w:hAnsi="Times New Roman" w:cs="Times New Roman"/>
          <w:b/>
          <w:i/>
          <w:sz w:val="24"/>
          <w:szCs w:val="24"/>
        </w:rPr>
      </w:pPr>
      <w:r w:rsidRPr="00602782">
        <w:rPr>
          <w:rFonts w:ascii="Times New Roman" w:hAnsi="Times New Roman" w:cs="Times New Roman"/>
          <w:i/>
          <w:sz w:val="24"/>
          <w:szCs w:val="24"/>
        </w:rPr>
        <w:t xml:space="preserve"> У многих </w:t>
      </w:r>
      <w:r w:rsidR="007861FB">
        <w:rPr>
          <w:rFonts w:ascii="Times New Roman" w:hAnsi="Times New Roman" w:cs="Times New Roman"/>
          <w:i/>
          <w:sz w:val="24"/>
          <w:szCs w:val="24"/>
        </w:rPr>
        <w:t>учителей</w:t>
      </w:r>
      <w:r w:rsidRPr="00602782">
        <w:rPr>
          <w:rFonts w:ascii="Times New Roman" w:hAnsi="Times New Roman" w:cs="Times New Roman"/>
          <w:i/>
          <w:sz w:val="24"/>
          <w:szCs w:val="24"/>
        </w:rPr>
        <w:t xml:space="preserve"> может сложиться мнение, что данная тема не касается их предметов, а является уделом учителей начальных классов, русского языка и литературы.</w:t>
      </w:r>
      <w:r w:rsidR="00055B75" w:rsidRPr="00055B75">
        <w:rPr>
          <w:rFonts w:ascii="Times New Roman" w:eastAsia="Calibri" w:hAnsi="Times New Roman" w:cs="Times New Roman"/>
          <w:i/>
          <w:sz w:val="24"/>
          <w:szCs w:val="24"/>
        </w:rPr>
        <w:t xml:space="preserve"> </w:t>
      </w:r>
      <w:proofErr w:type="gramStart"/>
      <w:r w:rsidR="00055B75">
        <w:rPr>
          <w:rFonts w:ascii="Times New Roman" w:eastAsia="Calibri" w:hAnsi="Times New Roman" w:cs="Times New Roman"/>
          <w:i/>
          <w:sz w:val="24"/>
          <w:szCs w:val="24"/>
        </w:rPr>
        <w:t>Но</w:t>
      </w:r>
      <w:proofErr w:type="gramEnd"/>
      <w:r w:rsidR="00055B75">
        <w:rPr>
          <w:rFonts w:ascii="Times New Roman" w:eastAsia="Calibri" w:hAnsi="Times New Roman" w:cs="Times New Roman"/>
          <w:i/>
          <w:sz w:val="24"/>
          <w:szCs w:val="24"/>
        </w:rPr>
        <w:t xml:space="preserve"> б</w:t>
      </w:r>
      <w:r w:rsidR="00055B75" w:rsidRPr="00055B75">
        <w:rPr>
          <w:rFonts w:ascii="Times New Roman" w:eastAsia="Calibri" w:hAnsi="Times New Roman" w:cs="Times New Roman"/>
          <w:i/>
          <w:sz w:val="24"/>
          <w:szCs w:val="24"/>
        </w:rPr>
        <w:t>езусловно</w:t>
      </w:r>
      <w:r w:rsidR="00055B75">
        <w:rPr>
          <w:rFonts w:ascii="Times New Roman" w:eastAsia="Calibri" w:hAnsi="Times New Roman" w:cs="Times New Roman"/>
          <w:i/>
          <w:sz w:val="24"/>
          <w:szCs w:val="24"/>
        </w:rPr>
        <w:t xml:space="preserve">, </w:t>
      </w:r>
      <w:r w:rsidR="00055B75" w:rsidRPr="00055B75">
        <w:rPr>
          <w:rFonts w:ascii="Times New Roman" w:eastAsia="Calibri" w:hAnsi="Times New Roman" w:cs="Times New Roman"/>
          <w:i/>
          <w:sz w:val="24"/>
          <w:szCs w:val="24"/>
        </w:rPr>
        <w:t xml:space="preserve"> обучение смысловому чтению проходит </w:t>
      </w:r>
      <w:r w:rsidR="00055B75" w:rsidRPr="00461013">
        <w:rPr>
          <w:rFonts w:ascii="Times New Roman" w:eastAsia="Calibri" w:hAnsi="Times New Roman" w:cs="Times New Roman"/>
          <w:b/>
          <w:i/>
          <w:sz w:val="24"/>
          <w:szCs w:val="24"/>
        </w:rPr>
        <w:t>на всех учебных предметах.</w:t>
      </w:r>
    </w:p>
    <w:p w:rsidR="007C1F28" w:rsidRPr="00461013" w:rsidRDefault="007C1F28" w:rsidP="00461013">
      <w:pPr>
        <w:spacing w:after="0" w:line="240" w:lineRule="auto"/>
        <w:ind w:firstLine="708"/>
        <w:jc w:val="both"/>
        <w:rPr>
          <w:rFonts w:ascii="Times New Roman" w:hAnsi="Times New Roman" w:cs="Times New Roman"/>
          <w:b/>
          <w:i/>
          <w:sz w:val="24"/>
          <w:szCs w:val="24"/>
        </w:rPr>
      </w:pPr>
    </w:p>
    <w:p w:rsidR="007C1F28" w:rsidRDefault="008B09E4" w:rsidP="00461013">
      <w:pPr>
        <w:spacing w:after="0" w:line="240" w:lineRule="auto"/>
        <w:ind w:firstLine="708"/>
        <w:jc w:val="both"/>
        <w:rPr>
          <w:rFonts w:ascii="Times New Roman" w:hAnsi="Times New Roman" w:cs="Times New Roman"/>
          <w:i/>
          <w:sz w:val="24"/>
          <w:szCs w:val="24"/>
        </w:rPr>
      </w:pPr>
      <w:r w:rsidRPr="00461013">
        <w:rPr>
          <w:rFonts w:ascii="Times New Roman" w:hAnsi="Times New Roman" w:cs="Times New Roman"/>
          <w:sz w:val="24"/>
          <w:szCs w:val="24"/>
        </w:rPr>
        <w:t>В связи с введением нового стандарта стали актуальны вопросы</w:t>
      </w:r>
      <w:r w:rsidRPr="00461013">
        <w:rPr>
          <w:rFonts w:ascii="Times New Roman" w:hAnsi="Times New Roman" w:cs="Times New Roman"/>
          <w:b/>
          <w:sz w:val="24"/>
          <w:szCs w:val="24"/>
        </w:rPr>
        <w:t xml:space="preserve">, </w:t>
      </w:r>
      <w:r w:rsidRPr="00461013">
        <w:rPr>
          <w:rFonts w:ascii="Times New Roman" w:hAnsi="Times New Roman" w:cs="Times New Roman"/>
          <w:sz w:val="24"/>
          <w:szCs w:val="24"/>
        </w:rPr>
        <w:t>касающиеся д</w:t>
      </w:r>
      <w:r w:rsidR="001B38BD" w:rsidRPr="00461013">
        <w:rPr>
          <w:rFonts w:ascii="Times New Roman" w:hAnsi="Times New Roman" w:cs="Times New Roman"/>
          <w:sz w:val="24"/>
          <w:szCs w:val="24"/>
        </w:rPr>
        <w:t>ости</w:t>
      </w:r>
      <w:r w:rsidRPr="00461013">
        <w:rPr>
          <w:rFonts w:ascii="Times New Roman" w:hAnsi="Times New Roman" w:cs="Times New Roman"/>
          <w:sz w:val="24"/>
          <w:szCs w:val="24"/>
        </w:rPr>
        <w:t>жения такого</w:t>
      </w:r>
      <w:r w:rsidRPr="00461013">
        <w:rPr>
          <w:rFonts w:ascii="Times New Roman" w:hAnsi="Times New Roman" w:cs="Times New Roman"/>
          <w:b/>
          <w:sz w:val="24"/>
          <w:szCs w:val="24"/>
        </w:rPr>
        <w:t xml:space="preserve"> </w:t>
      </w:r>
      <w:proofErr w:type="spellStart"/>
      <w:r w:rsidRPr="00461013">
        <w:rPr>
          <w:rFonts w:ascii="Times New Roman" w:hAnsi="Times New Roman" w:cs="Times New Roman"/>
          <w:b/>
          <w:sz w:val="24"/>
          <w:szCs w:val="24"/>
        </w:rPr>
        <w:t>метапредметного</w:t>
      </w:r>
      <w:proofErr w:type="spellEnd"/>
      <w:r w:rsidRPr="00461013">
        <w:rPr>
          <w:rFonts w:ascii="Times New Roman" w:hAnsi="Times New Roman" w:cs="Times New Roman"/>
          <w:b/>
          <w:sz w:val="24"/>
          <w:szCs w:val="24"/>
        </w:rPr>
        <w:t xml:space="preserve"> резул</w:t>
      </w:r>
      <w:r w:rsidR="00055B75" w:rsidRPr="00461013">
        <w:rPr>
          <w:rFonts w:ascii="Times New Roman" w:hAnsi="Times New Roman" w:cs="Times New Roman"/>
          <w:b/>
          <w:sz w:val="24"/>
          <w:szCs w:val="24"/>
        </w:rPr>
        <w:t xml:space="preserve">ьтата, как </w:t>
      </w:r>
      <w:proofErr w:type="gramStart"/>
      <w:r w:rsidR="00055B75" w:rsidRPr="00461013">
        <w:rPr>
          <w:rFonts w:ascii="Times New Roman" w:hAnsi="Times New Roman" w:cs="Times New Roman"/>
          <w:b/>
          <w:sz w:val="24"/>
          <w:szCs w:val="24"/>
        </w:rPr>
        <w:t>смысло</w:t>
      </w:r>
      <w:r w:rsidRPr="00461013">
        <w:rPr>
          <w:rFonts w:ascii="Times New Roman" w:hAnsi="Times New Roman" w:cs="Times New Roman"/>
          <w:b/>
          <w:sz w:val="24"/>
          <w:szCs w:val="24"/>
        </w:rPr>
        <w:t>вое</w:t>
      </w:r>
      <w:proofErr w:type="gramEnd"/>
      <w:r w:rsidRPr="00461013">
        <w:rPr>
          <w:rFonts w:ascii="Times New Roman" w:hAnsi="Times New Roman" w:cs="Times New Roman"/>
          <w:b/>
          <w:sz w:val="24"/>
          <w:szCs w:val="24"/>
        </w:rPr>
        <w:t xml:space="preserve"> </w:t>
      </w:r>
      <w:r w:rsidRPr="00F8138E">
        <w:rPr>
          <w:rFonts w:ascii="Times New Roman" w:hAnsi="Times New Roman" w:cs="Times New Roman"/>
          <w:b/>
          <w:sz w:val="24"/>
          <w:szCs w:val="24"/>
        </w:rPr>
        <w:t>чтение</w:t>
      </w:r>
      <w:r w:rsidRPr="00F8138E">
        <w:rPr>
          <w:rFonts w:ascii="Times New Roman" w:hAnsi="Times New Roman" w:cs="Times New Roman"/>
          <w:sz w:val="24"/>
          <w:szCs w:val="24"/>
        </w:rPr>
        <w:t xml:space="preserve">. </w:t>
      </w:r>
      <w:proofErr w:type="gramStart"/>
      <w:r w:rsidR="00F8138E" w:rsidRPr="00F8138E">
        <w:rPr>
          <w:rFonts w:ascii="Times New Roman" w:hAnsi="Times New Roman" w:cs="Times New Roman"/>
          <w:sz w:val="24"/>
          <w:szCs w:val="24"/>
        </w:rPr>
        <w:t xml:space="preserve">(Они закреплены в </w:t>
      </w:r>
      <w:r w:rsidRPr="00F8138E">
        <w:rPr>
          <w:rFonts w:ascii="Times New Roman" w:hAnsi="Times New Roman" w:cs="Times New Roman"/>
          <w:sz w:val="24"/>
          <w:szCs w:val="24"/>
        </w:rPr>
        <w:t>Требования</w:t>
      </w:r>
      <w:r w:rsidR="00F8138E" w:rsidRPr="00F8138E">
        <w:rPr>
          <w:rFonts w:ascii="Times New Roman" w:hAnsi="Times New Roman" w:cs="Times New Roman"/>
          <w:sz w:val="24"/>
          <w:szCs w:val="24"/>
        </w:rPr>
        <w:t>х</w:t>
      </w:r>
      <w:r w:rsidRPr="00F8138E">
        <w:rPr>
          <w:rFonts w:ascii="Times New Roman" w:hAnsi="Times New Roman" w:cs="Times New Roman"/>
          <w:sz w:val="24"/>
          <w:szCs w:val="24"/>
        </w:rPr>
        <w:t xml:space="preserve"> к резуль</w:t>
      </w:r>
      <w:r w:rsidR="00055B75" w:rsidRPr="00F8138E">
        <w:rPr>
          <w:rFonts w:ascii="Times New Roman" w:hAnsi="Times New Roman" w:cs="Times New Roman"/>
          <w:sz w:val="24"/>
          <w:szCs w:val="24"/>
        </w:rPr>
        <w:t>татам освоения</w:t>
      </w:r>
      <w:r w:rsidR="00055B75" w:rsidRPr="00F8138E">
        <w:rPr>
          <w:rFonts w:ascii="Times New Roman" w:hAnsi="Times New Roman" w:cs="Times New Roman"/>
          <w:i/>
          <w:sz w:val="24"/>
          <w:szCs w:val="24"/>
        </w:rPr>
        <w:t xml:space="preserve"> </w:t>
      </w:r>
      <w:r w:rsidR="00055B75" w:rsidRPr="00F8138E">
        <w:rPr>
          <w:rFonts w:ascii="Times New Roman" w:hAnsi="Times New Roman" w:cs="Times New Roman"/>
          <w:sz w:val="24"/>
          <w:szCs w:val="24"/>
        </w:rPr>
        <w:t>основной образовательной программы</w:t>
      </w:r>
      <w:r w:rsidR="00055B75" w:rsidRPr="00F8138E">
        <w:rPr>
          <w:rFonts w:ascii="Times New Roman" w:hAnsi="Times New Roman" w:cs="Times New Roman"/>
          <w:i/>
          <w:sz w:val="24"/>
          <w:szCs w:val="24"/>
        </w:rPr>
        <w:t xml:space="preserve"> </w:t>
      </w:r>
      <w:r w:rsidR="00F8138E" w:rsidRPr="00F8138E">
        <w:rPr>
          <w:rFonts w:ascii="Times New Roman" w:hAnsi="Times New Roman" w:cs="Times New Roman"/>
          <w:b/>
          <w:i/>
          <w:sz w:val="24"/>
          <w:szCs w:val="24"/>
        </w:rPr>
        <w:t>НОО</w:t>
      </w:r>
      <w:r w:rsidRPr="00F8138E">
        <w:rPr>
          <w:rFonts w:ascii="Times New Roman" w:hAnsi="Times New Roman" w:cs="Times New Roman"/>
          <w:b/>
          <w:i/>
          <w:sz w:val="24"/>
          <w:szCs w:val="24"/>
        </w:rPr>
        <w:t xml:space="preserve"> </w:t>
      </w:r>
      <w:r w:rsidR="00055B75" w:rsidRPr="00F8138E">
        <w:rPr>
          <w:rFonts w:ascii="Times New Roman" w:hAnsi="Times New Roman" w:cs="Times New Roman"/>
          <w:b/>
          <w:i/>
          <w:sz w:val="24"/>
          <w:szCs w:val="24"/>
        </w:rPr>
        <w:t>(</w:t>
      </w:r>
      <w:r w:rsidRPr="00F8138E">
        <w:rPr>
          <w:rFonts w:ascii="Times New Roman" w:hAnsi="Times New Roman" w:cs="Times New Roman"/>
          <w:b/>
          <w:i/>
          <w:sz w:val="24"/>
          <w:szCs w:val="24"/>
        </w:rPr>
        <w:t>п.11 подпункт 9</w:t>
      </w:r>
      <w:r w:rsidR="00055B75" w:rsidRPr="00F8138E">
        <w:rPr>
          <w:rFonts w:ascii="Times New Roman" w:hAnsi="Times New Roman" w:cs="Times New Roman"/>
          <w:i/>
          <w:sz w:val="24"/>
          <w:szCs w:val="24"/>
        </w:rPr>
        <w:t>)</w:t>
      </w:r>
      <w:r w:rsidRPr="00F8138E">
        <w:rPr>
          <w:rFonts w:ascii="Times New Roman" w:hAnsi="Times New Roman" w:cs="Times New Roman"/>
          <w:i/>
          <w:sz w:val="24"/>
          <w:szCs w:val="24"/>
        </w:rPr>
        <w:t xml:space="preserve"> «Овладение навыками см</w:t>
      </w:r>
      <w:r w:rsidR="004A563F" w:rsidRPr="00F8138E">
        <w:rPr>
          <w:rFonts w:ascii="Times New Roman" w:hAnsi="Times New Roman" w:cs="Times New Roman"/>
          <w:i/>
          <w:sz w:val="24"/>
          <w:szCs w:val="24"/>
        </w:rPr>
        <w:t xml:space="preserve">ыслового чтения </w:t>
      </w:r>
      <w:r w:rsidR="004A563F" w:rsidRPr="004A563F">
        <w:rPr>
          <w:rFonts w:ascii="Times New Roman" w:hAnsi="Times New Roman" w:cs="Times New Roman"/>
          <w:i/>
          <w:sz w:val="24"/>
          <w:szCs w:val="24"/>
        </w:rPr>
        <w:t>текстов различ</w:t>
      </w:r>
      <w:r w:rsidRPr="004A563F">
        <w:rPr>
          <w:rFonts w:ascii="Times New Roman" w:hAnsi="Times New Roman" w:cs="Times New Roman"/>
          <w:i/>
          <w:sz w:val="24"/>
          <w:szCs w:val="24"/>
        </w:rPr>
        <w:t>ных стилей и жанров в соответствии с целями и задачами; осознанно стр</w:t>
      </w:r>
      <w:r w:rsidR="00055B75" w:rsidRPr="004A563F">
        <w:rPr>
          <w:rFonts w:ascii="Times New Roman" w:hAnsi="Times New Roman" w:cs="Times New Roman"/>
          <w:i/>
          <w:sz w:val="24"/>
          <w:szCs w:val="24"/>
        </w:rPr>
        <w:t>оить речевое высказывание в со</w:t>
      </w:r>
      <w:r w:rsidRPr="004A563F">
        <w:rPr>
          <w:rFonts w:ascii="Times New Roman" w:hAnsi="Times New Roman" w:cs="Times New Roman"/>
          <w:i/>
          <w:sz w:val="24"/>
          <w:szCs w:val="24"/>
        </w:rPr>
        <w:t>о</w:t>
      </w:r>
      <w:r w:rsidR="00055B75" w:rsidRPr="004A563F">
        <w:rPr>
          <w:rFonts w:ascii="Times New Roman" w:hAnsi="Times New Roman" w:cs="Times New Roman"/>
          <w:i/>
          <w:sz w:val="24"/>
          <w:szCs w:val="24"/>
        </w:rPr>
        <w:t>тветствии с задачами коммуника</w:t>
      </w:r>
      <w:r w:rsidRPr="004A563F">
        <w:rPr>
          <w:rFonts w:ascii="Times New Roman" w:hAnsi="Times New Roman" w:cs="Times New Roman"/>
          <w:i/>
          <w:sz w:val="24"/>
          <w:szCs w:val="24"/>
        </w:rPr>
        <w:t>ции и составлять тексты в устной и письменной формах»;</w:t>
      </w:r>
      <w:proofErr w:type="gramEnd"/>
      <w:r w:rsidRPr="004A563F">
        <w:rPr>
          <w:rFonts w:ascii="Times New Roman" w:hAnsi="Times New Roman" w:cs="Times New Roman"/>
          <w:i/>
          <w:sz w:val="24"/>
          <w:szCs w:val="24"/>
        </w:rPr>
        <w:t xml:space="preserve"> </w:t>
      </w:r>
      <w:r w:rsidR="00055B75" w:rsidRPr="004A563F">
        <w:rPr>
          <w:rFonts w:ascii="Times New Roman" w:hAnsi="Times New Roman" w:cs="Times New Roman"/>
          <w:b/>
          <w:i/>
          <w:sz w:val="24"/>
          <w:szCs w:val="24"/>
        </w:rPr>
        <w:t>ФГОС О</w:t>
      </w:r>
      <w:r w:rsidRPr="004A563F">
        <w:rPr>
          <w:rFonts w:ascii="Times New Roman" w:hAnsi="Times New Roman" w:cs="Times New Roman"/>
          <w:b/>
          <w:i/>
          <w:sz w:val="24"/>
          <w:szCs w:val="24"/>
        </w:rPr>
        <w:t>ОО</w:t>
      </w:r>
      <w:r w:rsidRPr="004A563F">
        <w:rPr>
          <w:rFonts w:ascii="Times New Roman" w:hAnsi="Times New Roman" w:cs="Times New Roman"/>
          <w:i/>
          <w:sz w:val="24"/>
          <w:szCs w:val="24"/>
        </w:rPr>
        <w:t xml:space="preserve"> раздел </w:t>
      </w:r>
      <w:proofErr w:type="spellStart"/>
      <w:r w:rsidRPr="004A563F">
        <w:rPr>
          <w:rFonts w:ascii="Times New Roman" w:hAnsi="Times New Roman" w:cs="Times New Roman"/>
          <w:i/>
          <w:sz w:val="24"/>
          <w:szCs w:val="24"/>
        </w:rPr>
        <w:t>II.Требования</w:t>
      </w:r>
      <w:proofErr w:type="spellEnd"/>
      <w:r w:rsidRPr="004A563F">
        <w:rPr>
          <w:rFonts w:ascii="Times New Roman" w:hAnsi="Times New Roman" w:cs="Times New Roman"/>
          <w:i/>
          <w:sz w:val="24"/>
          <w:szCs w:val="24"/>
        </w:rPr>
        <w:t xml:space="preserve"> к результатам</w:t>
      </w:r>
      <w:r w:rsidR="00055B75" w:rsidRPr="004A563F">
        <w:rPr>
          <w:rFonts w:ascii="Times New Roman" w:hAnsi="Times New Roman" w:cs="Times New Roman"/>
          <w:i/>
          <w:sz w:val="24"/>
          <w:szCs w:val="24"/>
        </w:rPr>
        <w:t xml:space="preserve"> освоения основной образовательной программы основного обще</w:t>
      </w:r>
      <w:r w:rsidRPr="004A563F">
        <w:rPr>
          <w:rFonts w:ascii="Times New Roman" w:hAnsi="Times New Roman" w:cs="Times New Roman"/>
          <w:i/>
          <w:sz w:val="24"/>
          <w:szCs w:val="24"/>
        </w:rPr>
        <w:t xml:space="preserve">го образования </w:t>
      </w:r>
      <w:r w:rsidR="00055B75" w:rsidRPr="001C01AE">
        <w:rPr>
          <w:rFonts w:ascii="Times New Roman" w:hAnsi="Times New Roman" w:cs="Times New Roman"/>
          <w:b/>
          <w:i/>
          <w:sz w:val="24"/>
          <w:szCs w:val="24"/>
        </w:rPr>
        <w:t>(</w:t>
      </w:r>
      <w:r w:rsidRPr="001C01AE">
        <w:rPr>
          <w:rFonts w:ascii="Times New Roman" w:hAnsi="Times New Roman" w:cs="Times New Roman"/>
          <w:b/>
          <w:i/>
          <w:sz w:val="24"/>
          <w:szCs w:val="24"/>
        </w:rPr>
        <w:t>п.10 подпункт 8</w:t>
      </w:r>
      <w:r w:rsidR="00055B75" w:rsidRPr="001C01AE">
        <w:rPr>
          <w:rFonts w:ascii="Times New Roman" w:hAnsi="Times New Roman" w:cs="Times New Roman"/>
          <w:b/>
          <w:i/>
          <w:sz w:val="24"/>
          <w:szCs w:val="24"/>
        </w:rPr>
        <w:t>)</w:t>
      </w:r>
      <w:r w:rsidRPr="004A563F">
        <w:rPr>
          <w:rFonts w:ascii="Times New Roman" w:hAnsi="Times New Roman" w:cs="Times New Roman"/>
          <w:i/>
          <w:sz w:val="24"/>
          <w:szCs w:val="24"/>
        </w:rPr>
        <w:t xml:space="preserve"> «Смысловое чтение»).</w:t>
      </w:r>
      <w:r w:rsidRPr="004A563F">
        <w:rPr>
          <w:rFonts w:ascii="Times New Roman" w:hAnsi="Times New Roman" w:cs="Times New Roman"/>
          <w:sz w:val="24"/>
          <w:szCs w:val="24"/>
        </w:rPr>
        <w:t xml:space="preserve"> </w:t>
      </w:r>
    </w:p>
    <w:p w:rsidR="00777D6A" w:rsidRPr="00461013" w:rsidRDefault="00777D6A" w:rsidP="00777D6A">
      <w:pPr>
        <w:spacing w:after="0"/>
        <w:ind w:firstLine="708"/>
        <w:jc w:val="both"/>
        <w:rPr>
          <w:rFonts w:ascii="Times New Roman" w:hAnsi="Times New Roman" w:cs="Times New Roman"/>
          <w:sz w:val="24"/>
          <w:szCs w:val="24"/>
        </w:rPr>
      </w:pPr>
      <w:r w:rsidRPr="00D94B62">
        <w:rPr>
          <w:rFonts w:ascii="Times New Roman" w:hAnsi="Times New Roman" w:cs="Times New Roman"/>
          <w:color w:val="C00000"/>
          <w:sz w:val="24"/>
          <w:szCs w:val="24"/>
        </w:rPr>
        <w:t xml:space="preserve"> </w:t>
      </w:r>
      <w:r w:rsidRPr="00461013">
        <w:rPr>
          <w:rFonts w:ascii="Times New Roman" w:hAnsi="Times New Roman" w:cs="Times New Roman"/>
          <w:sz w:val="24"/>
          <w:szCs w:val="24"/>
        </w:rPr>
        <w:t xml:space="preserve">Чтение сегодня – это </w:t>
      </w:r>
      <w:proofErr w:type="spellStart"/>
      <w:r w:rsidRPr="00461013">
        <w:rPr>
          <w:rFonts w:ascii="Times New Roman" w:hAnsi="Times New Roman" w:cs="Times New Roman"/>
          <w:b/>
          <w:sz w:val="24"/>
          <w:szCs w:val="24"/>
        </w:rPr>
        <w:t>метапредметная</w:t>
      </w:r>
      <w:proofErr w:type="spellEnd"/>
      <w:r w:rsidRPr="00461013">
        <w:rPr>
          <w:rFonts w:ascii="Times New Roman" w:hAnsi="Times New Roman" w:cs="Times New Roman"/>
          <w:b/>
          <w:sz w:val="24"/>
          <w:szCs w:val="24"/>
        </w:rPr>
        <w:t xml:space="preserve"> компетенция</w:t>
      </w:r>
      <w:r w:rsidRPr="00461013">
        <w:rPr>
          <w:rFonts w:ascii="Times New Roman" w:hAnsi="Times New Roman" w:cs="Times New Roman"/>
          <w:sz w:val="24"/>
          <w:szCs w:val="24"/>
        </w:rPr>
        <w:t xml:space="preserve">. </w:t>
      </w:r>
      <w:r w:rsidR="00D94B62" w:rsidRPr="00461013">
        <w:rPr>
          <w:rFonts w:ascii="Times New Roman" w:hAnsi="Times New Roman" w:cs="Times New Roman"/>
          <w:sz w:val="24"/>
          <w:szCs w:val="24"/>
        </w:rPr>
        <w:t>В</w:t>
      </w:r>
      <w:r w:rsidRPr="00461013">
        <w:rPr>
          <w:rFonts w:ascii="Times New Roman" w:hAnsi="Times New Roman" w:cs="Times New Roman"/>
          <w:sz w:val="24"/>
          <w:szCs w:val="24"/>
        </w:rPr>
        <w:t xml:space="preserve"> новом стандарте закреплена необходимость развития смыслового чтения. Нам необходимо понять, как помочь ребенку овладеть этой компетенцией и как она влияет на образовательные результаты в разных предметных областях. </w:t>
      </w:r>
    </w:p>
    <w:p w:rsidR="004951FD" w:rsidRPr="00602782" w:rsidRDefault="00777D6A" w:rsidP="00777D6A">
      <w:pPr>
        <w:ind w:firstLine="708"/>
        <w:jc w:val="both"/>
        <w:rPr>
          <w:rFonts w:ascii="Times New Roman" w:hAnsi="Times New Roman" w:cs="Times New Roman"/>
          <w:sz w:val="24"/>
          <w:szCs w:val="24"/>
        </w:rPr>
      </w:pPr>
      <w:r w:rsidRPr="00602782">
        <w:rPr>
          <w:rFonts w:ascii="Times New Roman" w:hAnsi="Times New Roman" w:cs="Times New Roman"/>
          <w:sz w:val="24"/>
          <w:szCs w:val="24"/>
        </w:rPr>
        <w:t>В Стандарте, отражающем социальный заказ нашего общества, подчеркивается важность обучения смысловому чтению, и отмечается, что чтение в современном информационном обществе носит «</w:t>
      </w:r>
      <w:proofErr w:type="spellStart"/>
      <w:r w:rsidRPr="00602782">
        <w:rPr>
          <w:rFonts w:ascii="Times New Roman" w:hAnsi="Times New Roman" w:cs="Times New Roman"/>
          <w:sz w:val="24"/>
          <w:szCs w:val="24"/>
        </w:rPr>
        <w:t>метапредметный</w:t>
      </w:r>
      <w:proofErr w:type="spellEnd"/>
      <w:r w:rsidRPr="00602782">
        <w:rPr>
          <w:rFonts w:ascii="Times New Roman" w:hAnsi="Times New Roman" w:cs="Times New Roman"/>
          <w:sz w:val="24"/>
          <w:szCs w:val="24"/>
        </w:rPr>
        <w:t>» или «</w:t>
      </w:r>
      <w:proofErr w:type="spellStart"/>
      <w:r w:rsidRPr="00602782">
        <w:rPr>
          <w:rFonts w:ascii="Times New Roman" w:hAnsi="Times New Roman" w:cs="Times New Roman"/>
          <w:sz w:val="24"/>
          <w:szCs w:val="24"/>
        </w:rPr>
        <w:t>надпредметный</w:t>
      </w:r>
      <w:proofErr w:type="spellEnd"/>
      <w:r w:rsidRPr="00602782">
        <w:rPr>
          <w:rFonts w:ascii="Times New Roman" w:hAnsi="Times New Roman" w:cs="Times New Roman"/>
          <w:sz w:val="24"/>
          <w:szCs w:val="24"/>
        </w:rPr>
        <w:t>» характер и умения чтения относятся к универсальным учебным действиям. Это означает, что на каждом предмете должна вестись работа по формированию и развитию умений смыслового чтения.</w:t>
      </w:r>
    </w:p>
    <w:p w:rsidR="00777D6A" w:rsidRPr="00602782" w:rsidRDefault="008B09E4" w:rsidP="00454BBD">
      <w:pPr>
        <w:spacing w:after="0"/>
        <w:ind w:firstLine="709"/>
        <w:jc w:val="both"/>
        <w:rPr>
          <w:rFonts w:ascii="Times New Roman" w:hAnsi="Times New Roman" w:cs="Times New Roman"/>
          <w:sz w:val="24"/>
          <w:szCs w:val="24"/>
        </w:rPr>
      </w:pPr>
      <w:r w:rsidRPr="008B09E4">
        <w:rPr>
          <w:rFonts w:ascii="Times New Roman" w:hAnsi="Times New Roman" w:cs="Times New Roman"/>
          <w:sz w:val="24"/>
          <w:szCs w:val="24"/>
        </w:rPr>
        <w:t xml:space="preserve">На схеме представлены </w:t>
      </w:r>
      <w:r w:rsidRPr="00461013">
        <w:rPr>
          <w:rFonts w:ascii="Times New Roman" w:hAnsi="Times New Roman" w:cs="Times New Roman"/>
          <w:b/>
          <w:sz w:val="24"/>
          <w:szCs w:val="24"/>
        </w:rPr>
        <w:t xml:space="preserve">группы </w:t>
      </w:r>
      <w:proofErr w:type="spellStart"/>
      <w:r w:rsidRPr="00461013">
        <w:rPr>
          <w:rFonts w:ascii="Times New Roman" w:hAnsi="Times New Roman" w:cs="Times New Roman"/>
          <w:b/>
          <w:sz w:val="24"/>
          <w:szCs w:val="24"/>
        </w:rPr>
        <w:t>метапредметных</w:t>
      </w:r>
      <w:proofErr w:type="spellEnd"/>
      <w:r w:rsidRPr="00461013">
        <w:rPr>
          <w:rFonts w:ascii="Times New Roman" w:hAnsi="Times New Roman" w:cs="Times New Roman"/>
          <w:b/>
          <w:sz w:val="24"/>
          <w:szCs w:val="24"/>
        </w:rPr>
        <w:t xml:space="preserve"> результатов</w:t>
      </w:r>
      <w:r w:rsidRPr="008B09E4">
        <w:rPr>
          <w:rFonts w:ascii="Times New Roman" w:hAnsi="Times New Roman" w:cs="Times New Roman"/>
          <w:sz w:val="24"/>
          <w:szCs w:val="24"/>
        </w:rPr>
        <w:t>, относящихся к смысловому чтению.</w:t>
      </w:r>
    </w:p>
    <w:p w:rsidR="00454BBD" w:rsidRDefault="00454BBD" w:rsidP="00461013">
      <w:pPr>
        <w:spacing w:after="0"/>
        <w:rPr>
          <w:rFonts w:ascii="Times New Roman" w:hAnsi="Times New Roman" w:cs="Times New Roman"/>
          <w:sz w:val="24"/>
          <w:szCs w:val="24"/>
        </w:rPr>
      </w:pPr>
    </w:p>
    <w:p w:rsidR="000B55AC" w:rsidRDefault="00D94B62" w:rsidP="00454BBD">
      <w:pPr>
        <w:spacing w:after="0"/>
        <w:ind w:firstLine="709"/>
        <w:rPr>
          <w:rFonts w:ascii="Times New Roman" w:hAnsi="Times New Roman" w:cs="Times New Roman"/>
          <w:sz w:val="24"/>
          <w:szCs w:val="24"/>
        </w:rPr>
      </w:pPr>
      <w:r w:rsidRPr="00D94B62">
        <w:rPr>
          <w:rFonts w:ascii="Times New Roman" w:hAnsi="Times New Roman" w:cs="Times New Roman"/>
          <w:sz w:val="24"/>
          <w:szCs w:val="24"/>
        </w:rPr>
        <w:t>ФГОС: подлежат проверке умения</w:t>
      </w:r>
      <w:r>
        <w:rPr>
          <w:rFonts w:ascii="Times New Roman" w:hAnsi="Times New Roman" w:cs="Times New Roman"/>
          <w:sz w:val="24"/>
          <w:szCs w:val="24"/>
        </w:rPr>
        <w:t xml:space="preserve"> (закреплены умения, которые подлежат конт</w:t>
      </w:r>
      <w:r w:rsidR="00454BBD">
        <w:rPr>
          <w:rFonts w:ascii="Times New Roman" w:hAnsi="Times New Roman" w:cs="Times New Roman"/>
          <w:sz w:val="24"/>
          <w:szCs w:val="24"/>
        </w:rPr>
        <w:t>ро</w:t>
      </w:r>
      <w:r>
        <w:rPr>
          <w:rFonts w:ascii="Times New Roman" w:hAnsi="Times New Roman" w:cs="Times New Roman"/>
          <w:sz w:val="24"/>
          <w:szCs w:val="24"/>
        </w:rPr>
        <w:t>лю!)</w:t>
      </w:r>
    </w:p>
    <w:p w:rsidR="00461013" w:rsidRPr="001C01AE" w:rsidRDefault="00461013" w:rsidP="00461013">
      <w:pPr>
        <w:spacing w:after="0"/>
        <w:rPr>
          <w:rFonts w:ascii="Times New Roman" w:hAnsi="Times New Roman" w:cs="Times New Roman"/>
          <w:sz w:val="24"/>
          <w:szCs w:val="24"/>
        </w:rPr>
      </w:pPr>
    </w:p>
    <w:p w:rsidR="000B55AC" w:rsidRPr="00454BBD" w:rsidRDefault="003E3E72" w:rsidP="00461013">
      <w:pPr>
        <w:pStyle w:val="a8"/>
        <w:numPr>
          <w:ilvl w:val="0"/>
          <w:numId w:val="4"/>
        </w:numPr>
        <w:tabs>
          <w:tab w:val="left" w:pos="195"/>
          <w:tab w:val="left" w:pos="7020"/>
        </w:tabs>
        <w:spacing w:after="0"/>
        <w:jc w:val="both"/>
        <w:rPr>
          <w:rFonts w:ascii="Times New Roman" w:hAnsi="Times New Roman" w:cs="Times New Roman"/>
          <w:b/>
          <w:i/>
          <w:sz w:val="24"/>
          <w:szCs w:val="24"/>
        </w:rPr>
      </w:pPr>
      <w:r w:rsidRPr="00454BBD">
        <w:rPr>
          <w:rFonts w:ascii="Times New Roman" w:hAnsi="Times New Roman" w:cs="Times New Roman"/>
          <w:b/>
          <w:i/>
          <w:sz w:val="24"/>
          <w:szCs w:val="24"/>
        </w:rPr>
        <w:t>Стратегии смыслового чтения и работа с текстом.</w:t>
      </w:r>
    </w:p>
    <w:p w:rsidR="00461013" w:rsidRPr="00D94B62" w:rsidRDefault="00461013" w:rsidP="00461013">
      <w:pPr>
        <w:pStyle w:val="a8"/>
        <w:tabs>
          <w:tab w:val="left" w:pos="195"/>
          <w:tab w:val="left" w:pos="7020"/>
        </w:tabs>
        <w:spacing w:after="0"/>
        <w:ind w:left="1080"/>
        <w:jc w:val="both"/>
        <w:rPr>
          <w:rFonts w:ascii="Times New Roman" w:hAnsi="Times New Roman" w:cs="Times New Roman"/>
          <w:sz w:val="24"/>
          <w:szCs w:val="24"/>
        </w:rPr>
      </w:pPr>
    </w:p>
    <w:p w:rsidR="00E17CC7" w:rsidRDefault="00F21D9C" w:rsidP="00620FD7">
      <w:pPr>
        <w:tabs>
          <w:tab w:val="left" w:pos="195"/>
          <w:tab w:val="left" w:pos="7020"/>
        </w:tabs>
        <w:ind w:firstLine="709"/>
        <w:jc w:val="both"/>
        <w:rPr>
          <w:rFonts w:ascii="Times New Roman" w:hAnsi="Times New Roman" w:cs="Times New Roman"/>
          <w:b/>
          <w:sz w:val="24"/>
          <w:szCs w:val="24"/>
        </w:rPr>
      </w:pPr>
      <w:r w:rsidRPr="00D94B62">
        <w:rPr>
          <w:rFonts w:ascii="Times New Roman" w:hAnsi="Times New Roman" w:cs="Times New Roman"/>
          <w:sz w:val="24"/>
          <w:szCs w:val="24"/>
        </w:rPr>
        <w:t xml:space="preserve">Для реализации требований Стандарта к достижению </w:t>
      </w:r>
      <w:proofErr w:type="spellStart"/>
      <w:r w:rsidRPr="00D94B62">
        <w:rPr>
          <w:rFonts w:ascii="Times New Roman" w:hAnsi="Times New Roman" w:cs="Times New Roman"/>
          <w:sz w:val="24"/>
          <w:szCs w:val="24"/>
        </w:rPr>
        <w:t>метапредметного</w:t>
      </w:r>
      <w:proofErr w:type="spellEnd"/>
      <w:r w:rsidRPr="00D94B62">
        <w:rPr>
          <w:rFonts w:ascii="Times New Roman" w:hAnsi="Times New Roman" w:cs="Times New Roman"/>
          <w:sz w:val="24"/>
          <w:szCs w:val="24"/>
        </w:rPr>
        <w:t xml:space="preserve"> результата «</w:t>
      </w:r>
      <w:proofErr w:type="gramStart"/>
      <w:r w:rsidRPr="00D94B62">
        <w:rPr>
          <w:rFonts w:ascii="Times New Roman" w:hAnsi="Times New Roman" w:cs="Times New Roman"/>
          <w:sz w:val="24"/>
          <w:szCs w:val="24"/>
        </w:rPr>
        <w:t>смысловое</w:t>
      </w:r>
      <w:proofErr w:type="gramEnd"/>
      <w:r w:rsidRPr="00D94B62">
        <w:rPr>
          <w:rFonts w:ascii="Times New Roman" w:hAnsi="Times New Roman" w:cs="Times New Roman"/>
          <w:sz w:val="24"/>
          <w:szCs w:val="24"/>
        </w:rPr>
        <w:t xml:space="preserve"> чтение»  современный учитель должен создать благоприятные условия для овладения школьниками приёмами понимания текстов разных стилей и жанров, приёмами совершенствования техники чтения, умело использовать на уроке различные типы и виды чтения.</w:t>
      </w:r>
      <w:r w:rsidR="00E17CC7" w:rsidRPr="00E17CC7">
        <w:rPr>
          <w:rFonts w:ascii="Times New Roman" w:hAnsi="Times New Roman" w:cs="Times New Roman"/>
          <w:b/>
          <w:sz w:val="24"/>
          <w:szCs w:val="24"/>
        </w:rPr>
        <w:t xml:space="preserve"> </w:t>
      </w:r>
    </w:p>
    <w:p w:rsidR="006039C0" w:rsidRPr="00574769" w:rsidRDefault="006039C0" w:rsidP="00620FD7">
      <w:pPr>
        <w:tabs>
          <w:tab w:val="left" w:pos="195"/>
          <w:tab w:val="left" w:pos="7020"/>
        </w:tabs>
        <w:spacing w:after="0"/>
        <w:jc w:val="both"/>
        <w:rPr>
          <w:rFonts w:ascii="Times New Roman" w:hAnsi="Times New Roman" w:cs="Times New Roman"/>
          <w:sz w:val="24"/>
        </w:rPr>
      </w:pPr>
    </w:p>
    <w:p w:rsidR="00FC041C" w:rsidRPr="005D4540" w:rsidRDefault="00FC041C" w:rsidP="00620FD7">
      <w:pPr>
        <w:tabs>
          <w:tab w:val="left" w:pos="195"/>
        </w:tabs>
        <w:spacing w:after="0"/>
        <w:ind w:firstLine="709"/>
        <w:jc w:val="both"/>
        <w:rPr>
          <w:rFonts w:ascii="Times New Roman" w:hAnsi="Times New Roman" w:cs="Times New Roman"/>
          <w:sz w:val="24"/>
          <w:szCs w:val="24"/>
        </w:rPr>
      </w:pPr>
      <w:r w:rsidRPr="005D4540">
        <w:rPr>
          <w:rFonts w:ascii="Times New Roman" w:hAnsi="Times New Roman" w:cs="Times New Roman"/>
          <w:sz w:val="24"/>
          <w:szCs w:val="24"/>
        </w:rPr>
        <w:t>Но «для того чтобы научить школьников работе с текстом, учитель должен знать,  каким конкретным приёмам работы нужно обучать и как это делать».</w:t>
      </w:r>
    </w:p>
    <w:p w:rsidR="00D54F1A" w:rsidRPr="00B824C0" w:rsidRDefault="00D54F1A" w:rsidP="00620FD7">
      <w:pPr>
        <w:shd w:val="clear" w:color="auto" w:fill="FFFFFF" w:themeFill="background1"/>
        <w:spacing w:after="0"/>
        <w:ind w:firstLine="709"/>
        <w:jc w:val="both"/>
        <w:rPr>
          <w:rFonts w:ascii="Times New Roman" w:eastAsia="Times New Roman" w:hAnsi="Times New Roman" w:cs="Times New Roman"/>
          <w:sz w:val="24"/>
          <w:szCs w:val="24"/>
          <w:shd w:val="clear" w:color="auto" w:fill="FFFFFF"/>
        </w:rPr>
      </w:pPr>
      <w:r w:rsidRPr="00B824C0">
        <w:rPr>
          <w:rFonts w:ascii="Times New Roman" w:eastAsia="Times New Roman" w:hAnsi="Times New Roman" w:cs="Times New Roman"/>
          <w:sz w:val="24"/>
          <w:szCs w:val="24"/>
          <w:shd w:val="clear" w:color="auto" w:fill="FFFFFF"/>
        </w:rPr>
        <w:lastRenderedPageBreak/>
        <w:t>Эффективным средством в овладении навыком смыслового чтения стали приемы, активизирующие мыслительную деятельность учащихся.</w:t>
      </w:r>
    </w:p>
    <w:p w:rsidR="00442A0B" w:rsidRDefault="00620FD7" w:rsidP="00620FD7">
      <w:pPr>
        <w:tabs>
          <w:tab w:val="left" w:pos="195"/>
          <w:tab w:val="left" w:pos="7020"/>
        </w:tabs>
        <w:spacing w:after="0"/>
        <w:ind w:firstLine="709"/>
        <w:jc w:val="both"/>
        <w:rPr>
          <w:rFonts w:ascii="Times New Roman" w:hAnsi="Times New Roman" w:cs="Times New Roman"/>
          <w:sz w:val="24"/>
        </w:rPr>
      </w:pPr>
      <w:r>
        <w:rPr>
          <w:rFonts w:ascii="Times New Roman" w:hAnsi="Times New Roman" w:cs="Times New Roman"/>
          <w:sz w:val="24"/>
        </w:rPr>
        <w:t xml:space="preserve">Приемы по формированию навыков смыслового чтения, используемые в </w:t>
      </w:r>
      <w:proofErr w:type="gramStart"/>
      <w:r>
        <w:rPr>
          <w:rFonts w:ascii="Times New Roman" w:hAnsi="Times New Roman" w:cs="Times New Roman"/>
          <w:sz w:val="24"/>
        </w:rPr>
        <w:t>нашей</w:t>
      </w:r>
      <w:proofErr w:type="gramEnd"/>
      <w:r>
        <w:rPr>
          <w:rFonts w:ascii="Times New Roman" w:hAnsi="Times New Roman" w:cs="Times New Roman"/>
          <w:sz w:val="24"/>
        </w:rPr>
        <w:t xml:space="preserve"> ОО (это лишь только часть, т.к. приемов достаточно много)</w:t>
      </w:r>
    </w:p>
    <w:p w:rsidR="00620FD7" w:rsidRDefault="00620FD7" w:rsidP="00574769">
      <w:pPr>
        <w:tabs>
          <w:tab w:val="left" w:pos="195"/>
          <w:tab w:val="left" w:pos="7020"/>
        </w:tabs>
        <w:spacing w:after="0"/>
        <w:ind w:firstLine="709"/>
        <w:jc w:val="both"/>
        <w:rPr>
          <w:rFonts w:ascii="Times New Roman" w:hAnsi="Times New Roman" w:cs="Times New Roman"/>
          <w:sz w:val="24"/>
        </w:rPr>
      </w:pPr>
    </w:p>
    <w:p w:rsidR="00620FD7" w:rsidRDefault="00620FD7" w:rsidP="00574769">
      <w:pPr>
        <w:tabs>
          <w:tab w:val="left" w:pos="195"/>
          <w:tab w:val="left" w:pos="7020"/>
        </w:tabs>
        <w:spacing w:after="0"/>
        <w:ind w:firstLine="709"/>
        <w:jc w:val="both"/>
        <w:rPr>
          <w:rFonts w:ascii="Times New Roman" w:hAnsi="Times New Roman" w:cs="Times New Roman"/>
          <w:sz w:val="24"/>
        </w:rPr>
      </w:pP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t xml:space="preserve"> </w:t>
      </w:r>
      <w:r w:rsidRPr="00574769">
        <w:rPr>
          <w:color w:val="000000" w:themeColor="text1"/>
          <w:szCs w:val="28"/>
        </w:rPr>
        <w:t>С какими проблемами сталкивается учитель при формировании навыков смыслового чтения?</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color w:val="000000" w:themeColor="text1"/>
          <w:szCs w:val="28"/>
        </w:rPr>
        <w:t>Какие можно предпринять шаги для ликвидации этих проблем?</w:t>
      </w:r>
    </w:p>
    <w:p w:rsidR="00620FD7" w:rsidRPr="00574769" w:rsidRDefault="00620FD7" w:rsidP="00620FD7">
      <w:pPr>
        <w:tabs>
          <w:tab w:val="left" w:pos="195"/>
          <w:tab w:val="left" w:pos="7020"/>
        </w:tabs>
        <w:spacing w:after="0"/>
        <w:ind w:firstLine="709"/>
        <w:jc w:val="both"/>
        <w:rPr>
          <w:rFonts w:ascii="Times New Roman" w:hAnsi="Times New Roman" w:cs="Times New Roman"/>
          <w:color w:val="000000" w:themeColor="text1"/>
          <w:sz w:val="24"/>
          <w:szCs w:val="28"/>
        </w:rPr>
      </w:pPr>
      <w:r w:rsidRPr="00574769">
        <w:rPr>
          <w:rFonts w:ascii="Times New Roman" w:hAnsi="Times New Roman" w:cs="Times New Roman"/>
          <w:b/>
          <w:bCs/>
          <w:color w:val="000000" w:themeColor="text1"/>
          <w:sz w:val="24"/>
          <w:szCs w:val="28"/>
        </w:rPr>
        <w:t>Проблема 1.</w:t>
      </w:r>
      <w:r w:rsidRPr="00574769">
        <w:rPr>
          <w:rFonts w:ascii="Times New Roman" w:hAnsi="Times New Roman" w:cs="Times New Roman"/>
          <w:color w:val="000000" w:themeColor="text1"/>
          <w:sz w:val="24"/>
          <w:szCs w:val="28"/>
        </w:rPr>
        <w:t xml:space="preserve"> Среди заданий ВПР, </w:t>
      </w:r>
      <w:proofErr w:type="spellStart"/>
      <w:r w:rsidRPr="00574769">
        <w:rPr>
          <w:rFonts w:ascii="Times New Roman" w:hAnsi="Times New Roman" w:cs="Times New Roman"/>
          <w:color w:val="000000" w:themeColor="text1"/>
          <w:sz w:val="24"/>
          <w:szCs w:val="28"/>
        </w:rPr>
        <w:t>ОГэ</w:t>
      </w:r>
      <w:proofErr w:type="spellEnd"/>
      <w:r w:rsidRPr="00574769">
        <w:rPr>
          <w:rFonts w:ascii="Times New Roman" w:hAnsi="Times New Roman" w:cs="Times New Roman"/>
          <w:color w:val="000000" w:themeColor="text1"/>
          <w:sz w:val="24"/>
          <w:szCs w:val="28"/>
        </w:rPr>
        <w:t>, ЕГЭ  есть такие, которые требуют анализа содержания текста, его интерпретации и преобразования его в другие формы (таблицу, схему, конспект), которые проверяют эти умения. Однако, как показывает практика, зачастую эти учебные действия у учащихся недостаточно сформированы, даже успешные учащиеся допускают ошибки.</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color w:val="000000" w:themeColor="text1"/>
          <w:szCs w:val="28"/>
        </w:rPr>
        <w:t xml:space="preserve">Проще говоря « дети не </w:t>
      </w:r>
      <w:proofErr w:type="spellStart"/>
      <w:r w:rsidRPr="00574769">
        <w:rPr>
          <w:color w:val="000000" w:themeColor="text1"/>
          <w:szCs w:val="28"/>
        </w:rPr>
        <w:t>вчитываюся</w:t>
      </w:r>
      <w:proofErr w:type="spellEnd"/>
      <w:r w:rsidRPr="00574769">
        <w:rPr>
          <w:color w:val="000000" w:themeColor="text1"/>
          <w:szCs w:val="28"/>
        </w:rPr>
        <w:t xml:space="preserve"> в задание».</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i/>
          <w:iCs/>
          <w:color w:val="000000" w:themeColor="text1"/>
          <w:szCs w:val="28"/>
        </w:rPr>
        <w:t>Шаги:</w:t>
      </w:r>
      <w:r w:rsidRPr="00574769">
        <w:rPr>
          <w:color w:val="000000" w:themeColor="text1"/>
          <w:szCs w:val="28"/>
        </w:rPr>
        <w:t> Систематическая работа по анализу учебных заданий, инструкций, которые имеются в современных учебниках. Работа должна быть направлена на развитие умения вчитываться в задание, выделять ключевые слова в формулировке задания, на развитие понимания смысла задания. Нужно показывать и учить детей переводить задание или инструкцию в алгоритм действий, схематично изображая порядок выполнения задания или инструкции с использованием разных знаков и символов, которые могут быть предложены учителем или детьми.</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b/>
          <w:bCs/>
          <w:color w:val="000000" w:themeColor="text1"/>
          <w:szCs w:val="28"/>
        </w:rPr>
        <w:t>Проблема 2.</w:t>
      </w:r>
      <w:r w:rsidRPr="00574769">
        <w:rPr>
          <w:color w:val="000000" w:themeColor="text1"/>
          <w:szCs w:val="28"/>
        </w:rPr>
        <w:t> Работа по формированию навыков смыслового чтения не должна ограничиваться только уроком и многократным обращение к одному и тому же тексту.</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i/>
          <w:iCs/>
          <w:color w:val="000000" w:themeColor="text1"/>
          <w:szCs w:val="28"/>
        </w:rPr>
        <w:t>Шаги:</w:t>
      </w:r>
      <w:r w:rsidRPr="00574769">
        <w:rPr>
          <w:color w:val="000000" w:themeColor="text1"/>
          <w:szCs w:val="28"/>
        </w:rPr>
        <w:t xml:space="preserve"> Ребёнок должен иметь возможность самостоятельно работать с текстом, а далее сопоставить свою работу с работой других обучающихся. Многие УМК для </w:t>
      </w:r>
      <w:proofErr w:type="gramStart"/>
      <w:r w:rsidRPr="00574769">
        <w:rPr>
          <w:color w:val="000000" w:themeColor="text1"/>
          <w:szCs w:val="28"/>
        </w:rPr>
        <w:t>обучающихся</w:t>
      </w:r>
      <w:proofErr w:type="gramEnd"/>
      <w:r w:rsidRPr="00574769">
        <w:rPr>
          <w:color w:val="000000" w:themeColor="text1"/>
          <w:szCs w:val="28"/>
        </w:rPr>
        <w:t xml:space="preserve"> начальной школы имеют тетради для самостоятельной работы на печатной основе (например, УМК «Перспективная начальная школа»). Их активное использование так же способствует формированию навыков смыслового чтения. Ребёнок имеет возможность самостоятельно работать с незнакомым текстом дома или в классе индивидуально, в паре, в малой группе, а разнообразие видов заданий к текстам способствуют выбору соответствующего вида и механизма чтения. Например, дать ответ на поставленный вопрос кратко или полно; выбрать правильный ответ и подтвердить свой выбор фрагментом текста (цитатой), используя цветные карандаши; высказывание своей точки зрения и краткое её изложение; приведение доводов, как в поддержку высказывания, так и его опровержения; объяснение различных ситуаций с помощью текста и пр. При этом происходит речевое развитие ребёнка.</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b/>
          <w:bCs/>
          <w:color w:val="000000" w:themeColor="text1"/>
          <w:szCs w:val="28"/>
        </w:rPr>
        <w:t>Проблема 3.</w:t>
      </w:r>
      <w:r w:rsidRPr="00574769">
        <w:rPr>
          <w:color w:val="000000" w:themeColor="text1"/>
          <w:szCs w:val="28"/>
        </w:rPr>
        <w:t> Использование в процессе обучения лишь традиционных технологий и методов обучения.</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i/>
          <w:iCs/>
          <w:color w:val="000000" w:themeColor="text1"/>
          <w:szCs w:val="28"/>
        </w:rPr>
        <w:t>Шаги:</w:t>
      </w:r>
      <w:r w:rsidRPr="00574769">
        <w:rPr>
          <w:color w:val="000000" w:themeColor="text1"/>
          <w:szCs w:val="28"/>
        </w:rPr>
        <w:t xml:space="preserve"> Изучение и использование учителем инновационных педагогических технологий. Например, технология «Развитие критического мышления через чтение и письмо» (РКМЧП). Её приёмы (INSERT, тонкие - толстые вопросы, чтение с остановками, волшебный мешочек, зигзаг, приём ЗХУ, </w:t>
      </w:r>
      <w:proofErr w:type="spellStart"/>
      <w:r w:rsidRPr="00574769">
        <w:rPr>
          <w:color w:val="000000" w:themeColor="text1"/>
          <w:szCs w:val="28"/>
        </w:rPr>
        <w:t>двучастный</w:t>
      </w:r>
      <w:proofErr w:type="spellEnd"/>
      <w:r w:rsidRPr="00574769">
        <w:rPr>
          <w:color w:val="000000" w:themeColor="text1"/>
          <w:szCs w:val="28"/>
        </w:rPr>
        <w:t xml:space="preserve"> дневник и др.) как нельзя лучше работают на формирование навыков смыслового чтения.</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b/>
          <w:bCs/>
          <w:color w:val="000000" w:themeColor="text1"/>
          <w:szCs w:val="28"/>
        </w:rPr>
        <w:t>Проблема 4.</w:t>
      </w:r>
      <w:r w:rsidRPr="00574769">
        <w:rPr>
          <w:color w:val="000000" w:themeColor="text1"/>
          <w:szCs w:val="28"/>
        </w:rPr>
        <w:t> Узкий круг самостоятельного детского чтения. Преимущественно школьники для самостоятельного чтения выбирают художественные тексты: сказки, весёлые шуточные стихи, юмористические рассказы, детские детективы и мало читают научно-познавательной литературы, произведения русских классиков.</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i/>
          <w:iCs/>
          <w:color w:val="000000" w:themeColor="text1"/>
          <w:szCs w:val="28"/>
        </w:rPr>
        <w:t>Шаги:</w:t>
      </w:r>
      <w:r w:rsidRPr="00574769">
        <w:rPr>
          <w:color w:val="000000" w:themeColor="text1"/>
          <w:szCs w:val="28"/>
        </w:rPr>
        <w:t xml:space="preserve"> Использовать возможности урока развития речи для знакомства детей с текстами разных стилей, раскрыть особенности их построения, черты отличия от художественных текстов, показать приёмы работы с такими текстами. Предлагать школьникам читать не только «сплошные </w:t>
      </w:r>
      <w:r w:rsidRPr="00574769">
        <w:rPr>
          <w:color w:val="000000" w:themeColor="text1"/>
          <w:szCs w:val="28"/>
        </w:rPr>
        <w:lastRenderedPageBreak/>
        <w:t>тексты», но и «</w:t>
      </w:r>
      <w:proofErr w:type="spellStart"/>
      <w:r w:rsidRPr="00574769">
        <w:rPr>
          <w:color w:val="000000" w:themeColor="text1"/>
          <w:szCs w:val="28"/>
        </w:rPr>
        <w:t>несплошные</w:t>
      </w:r>
      <w:proofErr w:type="spellEnd"/>
      <w:r w:rsidRPr="00574769">
        <w:rPr>
          <w:color w:val="000000" w:themeColor="text1"/>
          <w:szCs w:val="28"/>
        </w:rPr>
        <w:t>». Содержание учебников (например, математика, автор А. Л.Чекин) требует, чтобы школьники уже в начальной школе умели вычитывать и обобщать информацию из таблиц, графиков, диаграмм, рекламных материалов и т.п., т.е. смысловую сторону чтения можно и нужно развивать не только на уроке чтения, но и на любом другом.</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color w:val="000000" w:themeColor="text1"/>
          <w:szCs w:val="28"/>
        </w:rPr>
        <w:t>Коллективное посещение библиотеки, библиотечные уроки, совместные внеклассные мероприятия так же способствуют расширению читательского кругозора, формированию читательской культуры.</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b/>
          <w:bCs/>
          <w:color w:val="000000" w:themeColor="text1"/>
          <w:szCs w:val="28"/>
        </w:rPr>
        <w:t>Проблема 5.</w:t>
      </w:r>
      <w:r w:rsidRPr="00574769">
        <w:rPr>
          <w:color w:val="000000" w:themeColor="text1"/>
          <w:szCs w:val="28"/>
        </w:rPr>
        <w:t> Низкий уровень читательской культуры родителей обучающихся.</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i/>
          <w:iCs/>
          <w:color w:val="000000" w:themeColor="text1"/>
          <w:szCs w:val="28"/>
        </w:rPr>
        <w:t>Шаги:</w:t>
      </w:r>
      <w:r w:rsidRPr="00574769">
        <w:rPr>
          <w:color w:val="000000" w:themeColor="text1"/>
          <w:szCs w:val="28"/>
        </w:rPr>
        <w:t> Анкетирование родителей, тематические родительские собрания, открытые уроки с приглашением родителей, индивидуальная работа с родителями.</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b/>
          <w:bCs/>
          <w:color w:val="000000" w:themeColor="text1"/>
          <w:szCs w:val="28"/>
        </w:rPr>
        <w:t>Проблема 6.</w:t>
      </w:r>
      <w:r w:rsidRPr="00574769">
        <w:rPr>
          <w:color w:val="000000" w:themeColor="text1"/>
          <w:szCs w:val="28"/>
        </w:rPr>
        <w:t> Незнание или непонимание психологических составляющих навыков смыслового чтения. В каждом классе найдутся дети, испытывающие большие трудности при самостоятельной работе с текстом учебника, задачи по математике, слайда и т.д. Они с большим трудом или совсем не воспринимают информацию, которую несёт текст. Дети испытывают трудности в понимании текста, в выделении смысловых единиц, в установлении причинно-следственной связи между смысловыми единицами, в формулировании основной мысли текста, в формулировании вопросов к тексту, в поиске ответов на вопросы к тексту.</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i/>
          <w:iCs/>
          <w:color w:val="000000" w:themeColor="text1"/>
          <w:szCs w:val="28"/>
        </w:rPr>
        <w:t>Шаги:</w:t>
      </w:r>
      <w:r w:rsidRPr="00574769">
        <w:rPr>
          <w:color w:val="000000" w:themeColor="text1"/>
          <w:szCs w:val="28"/>
        </w:rPr>
        <w:t> Для оказания помощи</w:t>
      </w:r>
      <w:r w:rsidRPr="00574769">
        <w:rPr>
          <w:b/>
          <w:bCs/>
          <w:color w:val="000000" w:themeColor="text1"/>
          <w:szCs w:val="28"/>
        </w:rPr>
        <w:t> </w:t>
      </w:r>
      <w:r w:rsidRPr="00574769">
        <w:rPr>
          <w:color w:val="000000" w:themeColor="text1"/>
          <w:szCs w:val="28"/>
        </w:rPr>
        <w:t>в преодолении перечисленных трудностей учитель должен понимать психологические составляющие смыслового чтения. Это зрительное восприятие, произвольное внимание, смысловая память, логическое мышление, мотивация. Для выявления детей, испытывающих подобные затруднения, необходима совместная работа учителя, педагога – психолога, логопеда и своевременная диагностика.</w:t>
      </w:r>
    </w:p>
    <w:p w:rsidR="00620FD7" w:rsidRDefault="00620FD7" w:rsidP="00574769">
      <w:pPr>
        <w:tabs>
          <w:tab w:val="left" w:pos="195"/>
          <w:tab w:val="left" w:pos="7020"/>
        </w:tabs>
        <w:spacing w:after="0"/>
        <w:ind w:firstLine="709"/>
        <w:jc w:val="both"/>
        <w:rPr>
          <w:rFonts w:ascii="Times New Roman" w:hAnsi="Times New Roman" w:cs="Times New Roman"/>
          <w:sz w:val="24"/>
        </w:rPr>
      </w:pPr>
    </w:p>
    <w:p w:rsidR="00FC041C" w:rsidRDefault="00FC041C" w:rsidP="00574769">
      <w:pPr>
        <w:tabs>
          <w:tab w:val="left" w:pos="195"/>
          <w:tab w:val="left" w:pos="7020"/>
        </w:tabs>
        <w:spacing w:after="0"/>
        <w:ind w:firstLine="709"/>
        <w:jc w:val="both"/>
        <w:rPr>
          <w:rFonts w:ascii="Times New Roman" w:hAnsi="Times New Roman" w:cs="Times New Roman"/>
          <w:sz w:val="24"/>
        </w:rPr>
      </w:pP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color w:val="000000" w:themeColor="text1"/>
          <w:szCs w:val="28"/>
        </w:rPr>
        <w:t xml:space="preserve">Государственный федеральный образовательный стандарт предполагает по завершении каждого года обучения выполнение обучающимися итоговой контрольной работы. Данную работу, на мой взгляд, можно рассматривать, как показатель </w:t>
      </w:r>
      <w:proofErr w:type="spellStart"/>
      <w:r w:rsidRPr="00574769">
        <w:rPr>
          <w:color w:val="000000" w:themeColor="text1"/>
          <w:szCs w:val="28"/>
        </w:rPr>
        <w:t>сформированности</w:t>
      </w:r>
      <w:proofErr w:type="spellEnd"/>
      <w:r w:rsidRPr="00574769">
        <w:rPr>
          <w:color w:val="000000" w:themeColor="text1"/>
          <w:szCs w:val="28"/>
        </w:rPr>
        <w:t xml:space="preserve"> умения работать с текстом, т.е. проверить уровень </w:t>
      </w:r>
      <w:proofErr w:type="spellStart"/>
      <w:r w:rsidRPr="00574769">
        <w:rPr>
          <w:color w:val="000000" w:themeColor="text1"/>
          <w:szCs w:val="28"/>
        </w:rPr>
        <w:t>сформированности</w:t>
      </w:r>
      <w:proofErr w:type="spellEnd"/>
      <w:r w:rsidRPr="00574769">
        <w:rPr>
          <w:color w:val="000000" w:themeColor="text1"/>
          <w:szCs w:val="28"/>
        </w:rPr>
        <w:t xml:space="preserve"> навыков смыслового чтения.</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color w:val="000000" w:themeColor="text1"/>
          <w:szCs w:val="28"/>
        </w:rPr>
        <w:t>Важно уже в первом классе не упустить тех детей, которые показали низкий уровень выполнения работы, организовать совместно работу по ликвидации трудностей.</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color w:val="000000" w:themeColor="text1"/>
          <w:szCs w:val="28"/>
        </w:rPr>
        <w:t>Федеральный государственный образовательный стандарт предполагает обеспечение преемственности всех ступеней общего образования.</w:t>
      </w:r>
    </w:p>
    <w:p w:rsidR="00620FD7" w:rsidRPr="00574769" w:rsidRDefault="00620FD7"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color w:val="000000" w:themeColor="text1"/>
          <w:szCs w:val="28"/>
        </w:rPr>
        <w:t xml:space="preserve">Следовательно, работа по формированию навыка смыслового чтения не должна прерываться при переходе </w:t>
      </w:r>
      <w:proofErr w:type="gramStart"/>
      <w:r w:rsidRPr="00574769">
        <w:rPr>
          <w:color w:val="000000" w:themeColor="text1"/>
          <w:szCs w:val="28"/>
        </w:rPr>
        <w:t>обучающихся</w:t>
      </w:r>
      <w:proofErr w:type="gramEnd"/>
      <w:r w:rsidRPr="00574769">
        <w:rPr>
          <w:color w:val="000000" w:themeColor="text1"/>
          <w:szCs w:val="28"/>
        </w:rPr>
        <w:t xml:space="preserve"> начальной школы на следующую ступень обучения. Учитель – предметник в рамках своего предмета должен проводить работу по развитию и совершенствованию навыков смыслового чтения.</w:t>
      </w:r>
    </w:p>
    <w:p w:rsidR="00620FD7" w:rsidRDefault="00620FD7" w:rsidP="00574769">
      <w:pPr>
        <w:tabs>
          <w:tab w:val="left" w:pos="195"/>
          <w:tab w:val="left" w:pos="7020"/>
        </w:tabs>
        <w:spacing w:after="0"/>
        <w:ind w:firstLine="709"/>
        <w:jc w:val="both"/>
        <w:rPr>
          <w:rFonts w:ascii="Times New Roman" w:hAnsi="Times New Roman" w:cs="Times New Roman"/>
          <w:sz w:val="24"/>
        </w:rPr>
      </w:pPr>
    </w:p>
    <w:p w:rsidR="00620FD7" w:rsidRDefault="00620FD7" w:rsidP="00574769">
      <w:pPr>
        <w:tabs>
          <w:tab w:val="left" w:pos="195"/>
          <w:tab w:val="left" w:pos="7020"/>
        </w:tabs>
        <w:spacing w:after="0"/>
        <w:ind w:firstLine="709"/>
        <w:jc w:val="both"/>
        <w:rPr>
          <w:rFonts w:ascii="Times New Roman" w:hAnsi="Times New Roman" w:cs="Times New Roman"/>
          <w:sz w:val="24"/>
        </w:rPr>
      </w:pPr>
      <w:r>
        <w:rPr>
          <w:rFonts w:ascii="Times New Roman" w:hAnsi="Times New Roman" w:cs="Times New Roman"/>
          <w:sz w:val="24"/>
        </w:rPr>
        <w:t>Нашу встречу я хотела бы закончить словами Константина Ушинского</w:t>
      </w:r>
    </w:p>
    <w:p w:rsidR="00620FD7" w:rsidRPr="000E7DAF" w:rsidRDefault="00620FD7" w:rsidP="00620FD7">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Читать - это ещё </w:t>
      </w:r>
      <w:r w:rsidRPr="000E7DAF">
        <w:rPr>
          <w:rFonts w:ascii="Times New Roman" w:eastAsia="Calibri" w:hAnsi="Times New Roman" w:cs="Times New Roman"/>
          <w:sz w:val="28"/>
          <w:szCs w:val="28"/>
        </w:rPr>
        <w:t xml:space="preserve">ничего не значит, </w:t>
      </w:r>
    </w:p>
    <w:p w:rsidR="00620FD7" w:rsidRPr="000E7DAF" w:rsidRDefault="00620FD7" w:rsidP="00620FD7">
      <w:pPr>
        <w:spacing w:after="0"/>
        <w:jc w:val="right"/>
        <w:rPr>
          <w:rFonts w:ascii="Times New Roman" w:eastAsia="Calibri" w:hAnsi="Times New Roman" w:cs="Times New Roman"/>
          <w:sz w:val="28"/>
          <w:szCs w:val="28"/>
        </w:rPr>
      </w:pPr>
      <w:r w:rsidRPr="000E7DAF">
        <w:rPr>
          <w:rFonts w:ascii="Times New Roman" w:eastAsia="Calibri" w:hAnsi="Times New Roman" w:cs="Times New Roman"/>
          <w:i/>
          <w:sz w:val="28"/>
          <w:szCs w:val="28"/>
          <w:u w:val="single"/>
        </w:rPr>
        <w:t>что</w:t>
      </w:r>
      <w:r w:rsidRPr="000E7DAF">
        <w:rPr>
          <w:rFonts w:ascii="Times New Roman" w:eastAsia="Calibri" w:hAnsi="Times New Roman" w:cs="Times New Roman"/>
          <w:sz w:val="28"/>
          <w:szCs w:val="28"/>
        </w:rPr>
        <w:t xml:space="preserve"> читать и </w:t>
      </w:r>
      <w:r w:rsidRPr="000E7DAF">
        <w:rPr>
          <w:rFonts w:ascii="Times New Roman" w:eastAsia="Calibri" w:hAnsi="Times New Roman" w:cs="Times New Roman"/>
          <w:i/>
          <w:sz w:val="28"/>
          <w:szCs w:val="28"/>
          <w:u w:val="single"/>
        </w:rPr>
        <w:t>как понимать</w:t>
      </w:r>
      <w:r>
        <w:rPr>
          <w:rFonts w:ascii="Times New Roman" w:eastAsia="Calibri" w:hAnsi="Times New Roman" w:cs="Times New Roman"/>
          <w:sz w:val="28"/>
          <w:szCs w:val="28"/>
        </w:rPr>
        <w:t xml:space="preserve"> прочитанное –</w:t>
      </w:r>
      <w:r w:rsidRPr="000E7DAF">
        <w:rPr>
          <w:rFonts w:ascii="Times New Roman" w:eastAsia="Calibri" w:hAnsi="Times New Roman" w:cs="Times New Roman"/>
          <w:sz w:val="28"/>
          <w:szCs w:val="28"/>
        </w:rPr>
        <w:t xml:space="preserve"> </w:t>
      </w:r>
    </w:p>
    <w:p w:rsidR="00620FD7" w:rsidRPr="00620FD7" w:rsidRDefault="00620FD7" w:rsidP="00620FD7">
      <w:pPr>
        <w:spacing w:after="0"/>
        <w:jc w:val="right"/>
        <w:rPr>
          <w:rFonts w:ascii="Times New Roman" w:eastAsia="Calibri" w:hAnsi="Times New Roman" w:cs="Times New Roman"/>
          <w:sz w:val="28"/>
          <w:szCs w:val="28"/>
        </w:rPr>
      </w:pPr>
      <w:r w:rsidRPr="00620FD7">
        <w:rPr>
          <w:rFonts w:ascii="Times New Roman" w:eastAsia="Calibri" w:hAnsi="Times New Roman" w:cs="Times New Roman"/>
          <w:sz w:val="28"/>
          <w:szCs w:val="28"/>
        </w:rPr>
        <w:t xml:space="preserve">вот в чём главное дело.       </w:t>
      </w:r>
    </w:p>
    <w:p w:rsidR="00620FD7" w:rsidRDefault="00620FD7" w:rsidP="00620FD7">
      <w:pPr>
        <w:spacing w:after="0" w:line="240" w:lineRule="auto"/>
        <w:ind w:firstLine="708"/>
        <w:jc w:val="both"/>
        <w:rPr>
          <w:rFonts w:ascii="Times New Roman" w:eastAsia="Calibri" w:hAnsi="Times New Roman" w:cs="Times New Roman"/>
          <w:i/>
          <w:sz w:val="28"/>
          <w:szCs w:val="28"/>
        </w:rPr>
      </w:pPr>
    </w:p>
    <w:p w:rsidR="00620FD7" w:rsidRPr="00620FD7" w:rsidRDefault="00620FD7" w:rsidP="00620FD7">
      <w:pPr>
        <w:spacing w:after="0" w:line="240" w:lineRule="auto"/>
        <w:ind w:firstLine="708"/>
        <w:jc w:val="both"/>
        <w:rPr>
          <w:rFonts w:ascii="Times New Roman" w:eastAsia="Calibri" w:hAnsi="Times New Roman" w:cs="Times New Roman"/>
          <w:i/>
          <w:sz w:val="28"/>
          <w:szCs w:val="28"/>
        </w:rPr>
      </w:pPr>
      <w:r w:rsidRPr="00620FD7">
        <w:rPr>
          <w:rFonts w:ascii="Times New Roman" w:eastAsia="Calibri" w:hAnsi="Times New Roman" w:cs="Times New Roman"/>
          <w:i/>
          <w:sz w:val="28"/>
          <w:szCs w:val="28"/>
        </w:rPr>
        <w:t xml:space="preserve">Слова К. Ушинского как никогда актуальны в наши дни, в период, когда необходимо сформировать </w:t>
      </w:r>
      <w:proofErr w:type="spellStart"/>
      <w:r w:rsidRPr="00620FD7">
        <w:rPr>
          <w:rFonts w:ascii="Times New Roman" w:eastAsia="Calibri" w:hAnsi="Times New Roman" w:cs="Times New Roman"/>
          <w:i/>
          <w:sz w:val="28"/>
          <w:szCs w:val="28"/>
        </w:rPr>
        <w:t>метапредметные</w:t>
      </w:r>
      <w:proofErr w:type="spellEnd"/>
      <w:r w:rsidRPr="00620FD7">
        <w:rPr>
          <w:rFonts w:ascii="Times New Roman" w:eastAsia="Calibri" w:hAnsi="Times New Roman" w:cs="Times New Roman"/>
          <w:i/>
          <w:sz w:val="28"/>
          <w:szCs w:val="28"/>
        </w:rPr>
        <w:t xml:space="preserve"> умения учеников. Чтение является основным умением, необходимым для дальнейшего успешного обучения.</w:t>
      </w:r>
    </w:p>
    <w:p w:rsidR="00620FD7" w:rsidRPr="00620FD7" w:rsidRDefault="00620FD7" w:rsidP="00620FD7">
      <w:pPr>
        <w:jc w:val="both"/>
        <w:rPr>
          <w:rFonts w:ascii="Times New Roman" w:hAnsi="Times New Roman" w:cs="Times New Roman"/>
          <w:i/>
          <w:sz w:val="24"/>
          <w:szCs w:val="24"/>
        </w:rPr>
      </w:pPr>
    </w:p>
    <w:p w:rsidR="00FC041C" w:rsidRDefault="00FC041C" w:rsidP="00574769">
      <w:pPr>
        <w:tabs>
          <w:tab w:val="left" w:pos="195"/>
          <w:tab w:val="left" w:pos="7020"/>
        </w:tabs>
        <w:spacing w:after="0"/>
        <w:ind w:firstLine="709"/>
        <w:jc w:val="both"/>
        <w:rPr>
          <w:rFonts w:ascii="Times New Roman" w:hAnsi="Times New Roman" w:cs="Times New Roman"/>
          <w:sz w:val="24"/>
        </w:rPr>
      </w:pPr>
    </w:p>
    <w:p w:rsidR="00620FD7" w:rsidRDefault="00620FD7" w:rsidP="00574769">
      <w:pPr>
        <w:tabs>
          <w:tab w:val="left" w:pos="195"/>
          <w:tab w:val="left" w:pos="7020"/>
        </w:tabs>
        <w:spacing w:after="0"/>
        <w:ind w:firstLine="709"/>
        <w:jc w:val="both"/>
        <w:rPr>
          <w:rFonts w:ascii="Times New Roman" w:hAnsi="Times New Roman" w:cs="Times New Roman"/>
          <w:sz w:val="24"/>
        </w:rPr>
      </w:pPr>
    </w:p>
    <w:p w:rsidR="00FC041C" w:rsidRDefault="00FC041C" w:rsidP="00574769">
      <w:pPr>
        <w:tabs>
          <w:tab w:val="left" w:pos="195"/>
          <w:tab w:val="left" w:pos="7020"/>
        </w:tabs>
        <w:spacing w:after="0"/>
        <w:ind w:firstLine="709"/>
        <w:jc w:val="both"/>
        <w:rPr>
          <w:rFonts w:ascii="Times New Roman" w:hAnsi="Times New Roman" w:cs="Times New Roman"/>
          <w:sz w:val="24"/>
        </w:rPr>
      </w:pPr>
    </w:p>
    <w:p w:rsidR="00620FD7" w:rsidRDefault="00620FD7" w:rsidP="00442A0B">
      <w:pPr>
        <w:pStyle w:val="aa"/>
        <w:spacing w:before="0" w:beforeAutospacing="0" w:after="0"/>
        <w:ind w:firstLine="709"/>
        <w:jc w:val="both"/>
        <w:rPr>
          <w:sz w:val="28"/>
          <w:szCs w:val="28"/>
        </w:rPr>
      </w:pPr>
    </w:p>
    <w:p w:rsidR="00620FD7" w:rsidRDefault="00620FD7" w:rsidP="00442A0B">
      <w:pPr>
        <w:pStyle w:val="aa"/>
        <w:spacing w:before="0" w:beforeAutospacing="0" w:after="0"/>
        <w:ind w:firstLine="709"/>
        <w:jc w:val="both"/>
        <w:rPr>
          <w:sz w:val="28"/>
          <w:szCs w:val="28"/>
        </w:rPr>
      </w:pPr>
    </w:p>
    <w:p w:rsidR="00620FD7" w:rsidRDefault="00620FD7" w:rsidP="00442A0B">
      <w:pPr>
        <w:pStyle w:val="aa"/>
        <w:spacing w:before="0" w:beforeAutospacing="0" w:after="0"/>
        <w:ind w:firstLine="709"/>
        <w:jc w:val="both"/>
        <w:rPr>
          <w:sz w:val="28"/>
          <w:szCs w:val="28"/>
        </w:rPr>
      </w:pPr>
    </w:p>
    <w:p w:rsidR="00442A0B" w:rsidRPr="0002199D" w:rsidRDefault="00442A0B" w:rsidP="00442A0B">
      <w:pPr>
        <w:pStyle w:val="aa"/>
        <w:spacing w:before="0" w:beforeAutospacing="0" w:after="0"/>
        <w:ind w:firstLine="709"/>
        <w:jc w:val="both"/>
        <w:rPr>
          <w:sz w:val="28"/>
          <w:szCs w:val="28"/>
        </w:rPr>
      </w:pPr>
      <w:r w:rsidRPr="0002199D">
        <w:rPr>
          <w:sz w:val="28"/>
          <w:szCs w:val="28"/>
        </w:rPr>
        <w:t xml:space="preserve">Хочется отметить, что навык смыслового чтения не зря относится к </w:t>
      </w:r>
      <w:proofErr w:type="spellStart"/>
      <w:r w:rsidRPr="0002199D">
        <w:rPr>
          <w:sz w:val="28"/>
          <w:szCs w:val="28"/>
        </w:rPr>
        <w:t>метапредметным</w:t>
      </w:r>
      <w:proofErr w:type="spellEnd"/>
      <w:r w:rsidRPr="0002199D">
        <w:rPr>
          <w:sz w:val="28"/>
          <w:szCs w:val="28"/>
        </w:rPr>
        <w:t xml:space="preserve"> результатам обучения и входит в состав универсальных учебных действий. Он может и должен формироваться и при обучении всем школьным предметам, в частности математике.</w:t>
      </w:r>
    </w:p>
    <w:p w:rsidR="00442A0B" w:rsidRPr="00442A0B" w:rsidRDefault="00442A0B" w:rsidP="00442A0B">
      <w:pPr>
        <w:spacing w:after="0" w:line="240" w:lineRule="auto"/>
        <w:ind w:firstLine="708"/>
        <w:rPr>
          <w:rFonts w:ascii="Times New Roman" w:hAnsi="Times New Roman"/>
          <w:color w:val="FF0000"/>
          <w:sz w:val="28"/>
          <w:szCs w:val="28"/>
        </w:rPr>
      </w:pPr>
      <w:r w:rsidRPr="00442A0B">
        <w:rPr>
          <w:rFonts w:ascii="Times New Roman" w:hAnsi="Times New Roman"/>
          <w:color w:val="FF0000"/>
          <w:sz w:val="28"/>
          <w:szCs w:val="28"/>
        </w:rPr>
        <w:t xml:space="preserve">Предлагаем продолжить работу в группах. Выполните </w:t>
      </w:r>
      <w:r w:rsidRPr="00442A0B">
        <w:rPr>
          <w:rFonts w:ascii="Times New Roman" w:hAnsi="Times New Roman"/>
          <w:b/>
          <w:color w:val="FF0000"/>
          <w:sz w:val="28"/>
          <w:szCs w:val="28"/>
          <w:u w:val="single"/>
        </w:rPr>
        <w:t>задание 1.</w:t>
      </w:r>
      <w:r w:rsidRPr="00442A0B">
        <w:rPr>
          <w:rFonts w:ascii="Times New Roman" w:hAnsi="Times New Roman"/>
          <w:color w:val="FF0000"/>
          <w:sz w:val="28"/>
          <w:szCs w:val="28"/>
        </w:rPr>
        <w:t xml:space="preserve"> </w:t>
      </w:r>
    </w:p>
    <w:p w:rsidR="00442A0B" w:rsidRPr="00442A0B" w:rsidRDefault="00442A0B" w:rsidP="00442A0B">
      <w:pPr>
        <w:spacing w:after="0" w:line="240" w:lineRule="auto"/>
        <w:ind w:firstLine="708"/>
        <w:jc w:val="both"/>
        <w:rPr>
          <w:rFonts w:ascii="Times New Roman" w:hAnsi="Times New Roman"/>
          <w:color w:val="FF0000"/>
          <w:sz w:val="28"/>
          <w:szCs w:val="28"/>
        </w:rPr>
      </w:pPr>
      <w:r w:rsidRPr="00442A0B">
        <w:rPr>
          <w:rFonts w:ascii="Times New Roman" w:hAnsi="Times New Roman"/>
          <w:i/>
          <w:color w:val="FF0000"/>
          <w:sz w:val="28"/>
          <w:szCs w:val="28"/>
        </w:rPr>
        <w:t xml:space="preserve">Поспорь с Незнайкой, который рассказал о себе следующее: «Я хорошо знаю математику! Я выучил таблицу умножения, умею складывать, вычитать и делить. Я знаю, что самое большое </w:t>
      </w:r>
      <w:r w:rsidRPr="00442A0B">
        <w:rPr>
          <w:rFonts w:ascii="Times New Roman" w:hAnsi="Times New Roman"/>
          <w:i/>
          <w:color w:val="FF0000"/>
          <w:sz w:val="28"/>
          <w:szCs w:val="28"/>
          <w:u w:val="single"/>
        </w:rPr>
        <w:t xml:space="preserve">двузначное число 100 </w:t>
      </w:r>
      <w:r w:rsidRPr="00442A0B">
        <w:rPr>
          <w:rFonts w:ascii="Times New Roman" w:hAnsi="Times New Roman"/>
          <w:i/>
          <w:color w:val="FF0000"/>
          <w:sz w:val="28"/>
          <w:szCs w:val="28"/>
        </w:rPr>
        <w:t xml:space="preserve">можно разделить без остатка на 2, </w:t>
      </w:r>
      <w:r w:rsidRPr="00442A0B">
        <w:rPr>
          <w:rFonts w:ascii="Times New Roman" w:hAnsi="Times New Roman"/>
          <w:i/>
          <w:color w:val="FF0000"/>
          <w:sz w:val="28"/>
          <w:szCs w:val="28"/>
          <w:u w:val="single"/>
        </w:rPr>
        <w:t>3</w:t>
      </w:r>
      <w:r w:rsidRPr="00442A0B">
        <w:rPr>
          <w:rFonts w:ascii="Times New Roman" w:hAnsi="Times New Roman"/>
          <w:i/>
          <w:color w:val="FF0000"/>
          <w:sz w:val="28"/>
          <w:szCs w:val="28"/>
        </w:rPr>
        <w:t xml:space="preserve">, 4 и </w:t>
      </w:r>
      <w:r w:rsidRPr="00442A0B">
        <w:rPr>
          <w:rFonts w:ascii="Times New Roman" w:hAnsi="Times New Roman"/>
          <w:i/>
          <w:color w:val="FF0000"/>
          <w:sz w:val="28"/>
          <w:szCs w:val="28"/>
          <w:u w:val="single"/>
        </w:rPr>
        <w:t>5</w:t>
      </w:r>
      <w:r w:rsidRPr="00442A0B">
        <w:rPr>
          <w:rFonts w:ascii="Times New Roman" w:hAnsi="Times New Roman"/>
          <w:i/>
          <w:color w:val="FF0000"/>
          <w:sz w:val="28"/>
          <w:szCs w:val="28"/>
        </w:rPr>
        <w:t xml:space="preserve">. Я умею проверять, правильно ли я выполнил действия, и находить ошибки. Например, чтобы проверить, действительно ли 4:2=2, нужно </w:t>
      </w:r>
      <w:r w:rsidRPr="00442A0B">
        <w:rPr>
          <w:rFonts w:ascii="Times New Roman" w:hAnsi="Times New Roman"/>
          <w:i/>
          <w:color w:val="FF0000"/>
          <w:sz w:val="28"/>
          <w:szCs w:val="28"/>
          <w:u w:val="single"/>
        </w:rPr>
        <w:t>к частному 2 прибавить делитель 2</w:t>
      </w:r>
      <w:r w:rsidRPr="00442A0B">
        <w:rPr>
          <w:rFonts w:ascii="Times New Roman" w:hAnsi="Times New Roman"/>
          <w:i/>
          <w:color w:val="FF0000"/>
          <w:sz w:val="28"/>
          <w:szCs w:val="28"/>
        </w:rPr>
        <w:t xml:space="preserve">, 2+2=4 – мы получили делимое. Значит, деление </w:t>
      </w:r>
      <w:proofErr w:type="gramStart"/>
      <w:r w:rsidRPr="00442A0B">
        <w:rPr>
          <w:rFonts w:ascii="Times New Roman" w:hAnsi="Times New Roman"/>
          <w:i/>
          <w:color w:val="FF0000"/>
          <w:sz w:val="28"/>
          <w:szCs w:val="28"/>
        </w:rPr>
        <w:t>выполнено</w:t>
      </w:r>
      <w:proofErr w:type="gramEnd"/>
      <w:r w:rsidRPr="00442A0B">
        <w:rPr>
          <w:rFonts w:ascii="Times New Roman" w:hAnsi="Times New Roman"/>
          <w:i/>
          <w:color w:val="FF0000"/>
          <w:sz w:val="28"/>
          <w:szCs w:val="28"/>
        </w:rPr>
        <w:t xml:space="preserve"> верно. Если требуется двузначное число умножить на однозначное, то я могу сделать это легко, заменив произведение суммой одинаковых слагаемых. Например, 28·3=28+28+28=</w:t>
      </w:r>
      <w:r w:rsidRPr="00442A0B">
        <w:rPr>
          <w:rFonts w:ascii="Times New Roman" w:hAnsi="Times New Roman"/>
          <w:i/>
          <w:color w:val="FF0000"/>
          <w:sz w:val="28"/>
          <w:szCs w:val="28"/>
          <w:u w:val="single"/>
        </w:rPr>
        <w:t>83 (84)</w:t>
      </w:r>
      <w:r w:rsidRPr="00442A0B">
        <w:rPr>
          <w:rFonts w:ascii="Times New Roman" w:hAnsi="Times New Roman"/>
          <w:i/>
          <w:color w:val="FF0000"/>
          <w:sz w:val="28"/>
          <w:szCs w:val="28"/>
        </w:rPr>
        <w:t>. А ты знаешь математику так же хорошо, как и я?</w:t>
      </w:r>
    </w:p>
    <w:p w:rsidR="00442A0B" w:rsidRPr="00442A0B" w:rsidRDefault="00442A0B" w:rsidP="00442A0B">
      <w:pPr>
        <w:spacing w:after="0" w:line="240" w:lineRule="auto"/>
        <w:ind w:firstLine="708"/>
        <w:rPr>
          <w:rFonts w:ascii="Times New Roman" w:hAnsi="Times New Roman"/>
          <w:i/>
          <w:color w:val="FF0000"/>
          <w:sz w:val="28"/>
          <w:szCs w:val="28"/>
        </w:rPr>
      </w:pPr>
      <w:r w:rsidRPr="00442A0B">
        <w:rPr>
          <w:rFonts w:ascii="Times New Roman" w:hAnsi="Times New Roman"/>
          <w:i/>
          <w:color w:val="FF0000"/>
          <w:sz w:val="28"/>
          <w:szCs w:val="28"/>
        </w:rPr>
        <w:t>(Ответы групп)</w:t>
      </w:r>
    </w:p>
    <w:p w:rsidR="00442A0B" w:rsidRPr="00442A0B" w:rsidRDefault="00442A0B" w:rsidP="00442A0B">
      <w:pPr>
        <w:spacing w:after="0" w:line="240" w:lineRule="auto"/>
        <w:ind w:firstLine="708"/>
        <w:rPr>
          <w:rFonts w:ascii="Times New Roman" w:hAnsi="Times New Roman"/>
          <w:i/>
          <w:color w:val="FF0000"/>
          <w:sz w:val="28"/>
          <w:szCs w:val="28"/>
        </w:rPr>
      </w:pPr>
    </w:p>
    <w:p w:rsidR="00442A0B" w:rsidRPr="00442A0B" w:rsidRDefault="00442A0B" w:rsidP="00442A0B">
      <w:pPr>
        <w:spacing w:after="0" w:line="240" w:lineRule="auto"/>
        <w:ind w:firstLine="708"/>
        <w:jc w:val="both"/>
        <w:rPr>
          <w:rFonts w:ascii="Times New Roman" w:hAnsi="Times New Roman"/>
          <w:color w:val="FF0000"/>
          <w:sz w:val="28"/>
          <w:szCs w:val="28"/>
        </w:rPr>
      </w:pPr>
      <w:r w:rsidRPr="00442A0B">
        <w:rPr>
          <w:rFonts w:ascii="Times New Roman" w:hAnsi="Times New Roman"/>
          <w:color w:val="FF0000"/>
          <w:sz w:val="28"/>
          <w:szCs w:val="28"/>
        </w:rPr>
        <w:t>Задание может быть предложено в 3 классе на уроке повторения и закрепления знаний после того, как изучены таблица умножения, приём нахождения частного методом подбора и проверка деления умножением. Достаточно большой текст задания затрудняет его восприятие на слух. Поэтому для организации эффективной работы над заданием необходимо сделать так, чтобы текст был у учеников перед глазами. Они должны найти все ошибки, допущенные Незнайкой. Некоторые из этих ошибок лежат на поверхности, например, 100 – это не двузначное число, а трёхзначное число.</w:t>
      </w:r>
    </w:p>
    <w:p w:rsidR="00442A0B" w:rsidRPr="00442A0B" w:rsidRDefault="00442A0B" w:rsidP="00442A0B">
      <w:pPr>
        <w:spacing w:after="0" w:line="240" w:lineRule="auto"/>
        <w:ind w:firstLine="708"/>
        <w:jc w:val="both"/>
        <w:rPr>
          <w:rFonts w:ascii="Times New Roman" w:hAnsi="Times New Roman"/>
          <w:color w:val="FF0000"/>
          <w:sz w:val="28"/>
          <w:szCs w:val="28"/>
        </w:rPr>
      </w:pPr>
      <w:r w:rsidRPr="00442A0B">
        <w:rPr>
          <w:rFonts w:ascii="Times New Roman" w:hAnsi="Times New Roman"/>
          <w:color w:val="FF0000"/>
          <w:sz w:val="28"/>
          <w:szCs w:val="28"/>
        </w:rPr>
        <w:t xml:space="preserve">Другие ошибки требуют внимательного прочтения текста, вдумчивого и критичного отношения к его содержанию, тщательной проверки имеющейся в тексте информации. Например, необходимо проверить, действительно ли 100 делится на все перечисленные однозначные числа без остатка. Выполняя деление методом подбора, школьники установят, что 100 не делится на 3 без остатка. 33·3=99, 99&lt;100, 34·3=102&gt;100. </w:t>
      </w:r>
    </w:p>
    <w:p w:rsidR="00442A0B" w:rsidRPr="00442A0B" w:rsidRDefault="00442A0B" w:rsidP="00442A0B">
      <w:pPr>
        <w:spacing w:after="0" w:line="240" w:lineRule="auto"/>
        <w:ind w:firstLine="708"/>
        <w:jc w:val="both"/>
        <w:rPr>
          <w:rFonts w:ascii="Times New Roman" w:hAnsi="Times New Roman"/>
          <w:color w:val="FF0000"/>
          <w:sz w:val="28"/>
          <w:szCs w:val="28"/>
        </w:rPr>
      </w:pPr>
      <w:r w:rsidRPr="00442A0B">
        <w:rPr>
          <w:rFonts w:ascii="Times New Roman" w:hAnsi="Times New Roman"/>
          <w:color w:val="FF0000"/>
          <w:sz w:val="28"/>
          <w:szCs w:val="28"/>
        </w:rPr>
        <w:t xml:space="preserve">Другие ошибки требуют ещё более тщательного анализа текста, так как они скрыты под правильными рассуждениями. Так в случае проверки результата деления 4 на 2 Незнайка выполнил сложение 2+2, результат которого действительно равен 4. Однако проверять деление путём прибавления к частному делителя нельзя. </w:t>
      </w:r>
    </w:p>
    <w:p w:rsidR="00442A0B" w:rsidRPr="00442A0B" w:rsidRDefault="00442A0B" w:rsidP="00442A0B">
      <w:pPr>
        <w:spacing w:after="0" w:line="240" w:lineRule="auto"/>
        <w:ind w:firstLine="708"/>
        <w:jc w:val="both"/>
        <w:rPr>
          <w:rFonts w:ascii="Times New Roman" w:hAnsi="Times New Roman"/>
          <w:color w:val="FF0000"/>
          <w:sz w:val="28"/>
          <w:szCs w:val="28"/>
        </w:rPr>
      </w:pPr>
      <w:r w:rsidRPr="00442A0B">
        <w:rPr>
          <w:rFonts w:ascii="Times New Roman" w:hAnsi="Times New Roman"/>
          <w:color w:val="FF0000"/>
          <w:sz w:val="28"/>
          <w:szCs w:val="28"/>
        </w:rPr>
        <w:t>При вычислении произведения 28·3 Незнайка абсолютно правильно заменил его суммой трёх одинаковых слагаемых 28, однако посчитано значение этой суммы неверно.</w:t>
      </w:r>
    </w:p>
    <w:p w:rsidR="00442A0B" w:rsidRPr="00442A0B" w:rsidRDefault="00442A0B" w:rsidP="00442A0B">
      <w:pPr>
        <w:spacing w:after="0" w:line="240" w:lineRule="auto"/>
        <w:ind w:firstLine="708"/>
        <w:jc w:val="both"/>
        <w:rPr>
          <w:rFonts w:ascii="Times New Roman" w:hAnsi="Times New Roman"/>
          <w:color w:val="FF0000"/>
          <w:sz w:val="28"/>
          <w:szCs w:val="28"/>
        </w:rPr>
      </w:pPr>
      <w:r w:rsidRPr="00442A0B">
        <w:rPr>
          <w:rFonts w:ascii="Times New Roman" w:hAnsi="Times New Roman"/>
          <w:color w:val="FF0000"/>
          <w:sz w:val="28"/>
          <w:szCs w:val="28"/>
        </w:rPr>
        <w:lastRenderedPageBreak/>
        <w:t xml:space="preserve">Работа с таким текстом формирует умение соотносить информацию, содержащуюся в нём, со своими знаниями и оценивать её, анализируя и сопоставляя с имеющимися знаниями. Кроме того, это задание способствует формированию навыков выполнения проверки и контроля, развитию внимания, воспитанию тщательности в выполнении работы. Содержание задания позволяет повторить определение умножения, закрепить навык вычисления произведения с помощью замены его суммой одинаковых слагаемых, проверить </w:t>
      </w:r>
      <w:proofErr w:type="spellStart"/>
      <w:r w:rsidRPr="00442A0B">
        <w:rPr>
          <w:rFonts w:ascii="Times New Roman" w:hAnsi="Times New Roman"/>
          <w:color w:val="FF0000"/>
          <w:sz w:val="28"/>
          <w:szCs w:val="28"/>
        </w:rPr>
        <w:t>сформированность</w:t>
      </w:r>
      <w:proofErr w:type="spellEnd"/>
      <w:r w:rsidRPr="00442A0B">
        <w:rPr>
          <w:rFonts w:ascii="Times New Roman" w:hAnsi="Times New Roman"/>
          <w:color w:val="FF0000"/>
          <w:sz w:val="28"/>
          <w:szCs w:val="28"/>
        </w:rPr>
        <w:t xml:space="preserve"> навыка выполнения </w:t>
      </w:r>
      <w:proofErr w:type="spellStart"/>
      <w:r w:rsidRPr="00442A0B">
        <w:rPr>
          <w:rFonts w:ascii="Times New Roman" w:hAnsi="Times New Roman"/>
          <w:color w:val="FF0000"/>
          <w:sz w:val="28"/>
          <w:szCs w:val="28"/>
        </w:rPr>
        <w:t>внетабличного</w:t>
      </w:r>
      <w:proofErr w:type="spellEnd"/>
      <w:r w:rsidRPr="00442A0B">
        <w:rPr>
          <w:rFonts w:ascii="Times New Roman" w:hAnsi="Times New Roman"/>
          <w:color w:val="FF0000"/>
          <w:sz w:val="28"/>
          <w:szCs w:val="28"/>
        </w:rPr>
        <w:t xml:space="preserve"> деления способом подбора.</w:t>
      </w:r>
    </w:p>
    <w:p w:rsidR="00442A0B" w:rsidRPr="00574769" w:rsidRDefault="00442A0B" w:rsidP="00574769">
      <w:pPr>
        <w:tabs>
          <w:tab w:val="left" w:pos="195"/>
          <w:tab w:val="left" w:pos="7020"/>
        </w:tabs>
        <w:spacing w:after="0"/>
        <w:ind w:firstLine="709"/>
        <w:jc w:val="both"/>
        <w:rPr>
          <w:rFonts w:ascii="Times New Roman" w:hAnsi="Times New Roman" w:cs="Times New Roman"/>
          <w:sz w:val="24"/>
        </w:rPr>
      </w:pPr>
    </w:p>
    <w:p w:rsidR="006039C0" w:rsidRDefault="006039C0" w:rsidP="005A49B2">
      <w:pPr>
        <w:tabs>
          <w:tab w:val="left" w:pos="195"/>
          <w:tab w:val="left" w:pos="7020"/>
        </w:tabs>
        <w:spacing w:after="0"/>
        <w:jc w:val="both"/>
        <w:rPr>
          <w:rFonts w:ascii="Times New Roman" w:hAnsi="Times New Roman" w:cs="Times New Roman"/>
          <w:sz w:val="24"/>
          <w:szCs w:val="24"/>
        </w:rPr>
      </w:pPr>
    </w:p>
    <w:p w:rsidR="00442A0B" w:rsidRPr="00442A0B" w:rsidRDefault="00442A0B" w:rsidP="00442A0B">
      <w:pPr>
        <w:shd w:val="clear" w:color="auto" w:fill="FFFFFF" w:themeFill="background1"/>
        <w:spacing w:after="0" w:line="240" w:lineRule="auto"/>
        <w:jc w:val="both"/>
        <w:rPr>
          <w:rFonts w:ascii="Times New Roman" w:eastAsia="Calibri" w:hAnsi="Times New Roman" w:cs="Times New Roman"/>
          <w:color w:val="943634" w:themeColor="accent2" w:themeShade="BF"/>
          <w:sz w:val="28"/>
          <w:szCs w:val="28"/>
        </w:rPr>
      </w:pPr>
      <w:r>
        <w:rPr>
          <w:rFonts w:ascii="Times New Roman" w:eastAsia="Calibri" w:hAnsi="Times New Roman" w:cs="Times New Roman"/>
          <w:color w:val="000000"/>
          <w:sz w:val="28"/>
          <w:szCs w:val="28"/>
        </w:rPr>
        <w:tab/>
      </w:r>
      <w:r w:rsidRPr="00442A0B">
        <w:rPr>
          <w:rFonts w:ascii="Times New Roman" w:eastAsia="Calibri" w:hAnsi="Times New Roman" w:cs="Times New Roman"/>
          <w:color w:val="943634" w:themeColor="accent2" w:themeShade="BF"/>
          <w:sz w:val="28"/>
          <w:szCs w:val="28"/>
        </w:rPr>
        <w:t>-А сейчас внимательно прочитайте следующую притчу «Два волка».</w:t>
      </w:r>
    </w:p>
    <w:p w:rsidR="00442A0B" w:rsidRPr="00442A0B" w:rsidRDefault="00442A0B" w:rsidP="00442A0B">
      <w:pPr>
        <w:shd w:val="clear" w:color="auto" w:fill="FFFFFF" w:themeFill="background1"/>
        <w:spacing w:after="0" w:line="240" w:lineRule="auto"/>
        <w:jc w:val="both"/>
        <w:rPr>
          <w:rFonts w:ascii="Times New Roman" w:eastAsia="Calibri" w:hAnsi="Times New Roman" w:cs="Times New Roman"/>
          <w:b/>
          <w:color w:val="943634" w:themeColor="accent2" w:themeShade="BF"/>
          <w:sz w:val="28"/>
          <w:szCs w:val="28"/>
        </w:rPr>
      </w:pPr>
      <w:r w:rsidRPr="00442A0B">
        <w:rPr>
          <w:rFonts w:ascii="Times New Roman" w:eastAsia="Calibri" w:hAnsi="Times New Roman" w:cs="Times New Roman"/>
          <w:color w:val="943634" w:themeColor="accent2" w:themeShade="BF"/>
          <w:sz w:val="28"/>
          <w:szCs w:val="28"/>
        </w:rPr>
        <w:t xml:space="preserve"> </w:t>
      </w:r>
      <w:r w:rsidRPr="00442A0B">
        <w:rPr>
          <w:rFonts w:ascii="Times New Roman" w:eastAsia="Calibri" w:hAnsi="Times New Roman" w:cs="Times New Roman"/>
          <w:b/>
          <w:color w:val="943634" w:themeColor="accent2" w:themeShade="BF"/>
          <w:sz w:val="28"/>
          <w:szCs w:val="28"/>
        </w:rPr>
        <w:t>(Участники мастер-класса читают те</w:t>
      </w:r>
      <w:proofErr w:type="gramStart"/>
      <w:r w:rsidRPr="00442A0B">
        <w:rPr>
          <w:rFonts w:ascii="Times New Roman" w:eastAsia="Calibri" w:hAnsi="Times New Roman" w:cs="Times New Roman"/>
          <w:b/>
          <w:color w:val="943634" w:themeColor="accent2" w:themeShade="BF"/>
          <w:sz w:val="28"/>
          <w:szCs w:val="28"/>
        </w:rPr>
        <w:t>кст пр</w:t>
      </w:r>
      <w:proofErr w:type="gramEnd"/>
      <w:r w:rsidRPr="00442A0B">
        <w:rPr>
          <w:rFonts w:ascii="Times New Roman" w:eastAsia="Calibri" w:hAnsi="Times New Roman" w:cs="Times New Roman"/>
          <w:b/>
          <w:color w:val="943634" w:themeColor="accent2" w:themeShade="BF"/>
          <w:sz w:val="28"/>
          <w:szCs w:val="28"/>
        </w:rPr>
        <w:t>итчи на слайде).</w:t>
      </w:r>
    </w:p>
    <w:p w:rsidR="00442A0B" w:rsidRPr="00442A0B" w:rsidRDefault="00442A0B" w:rsidP="00442A0B">
      <w:pPr>
        <w:shd w:val="clear" w:color="auto" w:fill="FFFFFF" w:themeFill="background1"/>
        <w:spacing w:after="0" w:line="240" w:lineRule="auto"/>
        <w:jc w:val="both"/>
        <w:rPr>
          <w:rFonts w:ascii="Times New Roman" w:eastAsia="Calibri" w:hAnsi="Times New Roman" w:cs="Times New Roman"/>
          <w:b/>
          <w:color w:val="943634" w:themeColor="accent2" w:themeShade="BF"/>
          <w:sz w:val="28"/>
          <w:szCs w:val="28"/>
        </w:rPr>
      </w:pPr>
    </w:p>
    <w:p w:rsidR="00442A0B" w:rsidRPr="00442A0B" w:rsidRDefault="00442A0B" w:rsidP="00442A0B">
      <w:pPr>
        <w:shd w:val="clear" w:color="auto" w:fill="FFFFFF" w:themeFill="background1"/>
        <w:spacing w:after="0" w:line="240" w:lineRule="auto"/>
        <w:jc w:val="center"/>
        <w:rPr>
          <w:rFonts w:ascii="Times New Roman" w:eastAsia="Calibri" w:hAnsi="Times New Roman" w:cs="Times New Roman"/>
          <w:b/>
          <w:color w:val="943634" w:themeColor="accent2" w:themeShade="BF"/>
          <w:sz w:val="28"/>
          <w:szCs w:val="28"/>
        </w:rPr>
      </w:pPr>
      <w:r w:rsidRPr="00442A0B">
        <w:rPr>
          <w:rFonts w:ascii="Times New Roman" w:eastAsia="Calibri" w:hAnsi="Times New Roman" w:cs="Times New Roman"/>
          <w:b/>
          <w:color w:val="943634" w:themeColor="accent2" w:themeShade="BF"/>
          <w:sz w:val="28"/>
          <w:szCs w:val="28"/>
        </w:rPr>
        <w:t>Притча «Два волка»</w:t>
      </w:r>
    </w:p>
    <w:p w:rsidR="00442A0B" w:rsidRPr="00442A0B" w:rsidRDefault="00442A0B" w:rsidP="00442A0B">
      <w:pPr>
        <w:shd w:val="clear" w:color="auto" w:fill="FFFFFF" w:themeFill="background1"/>
        <w:spacing w:after="0" w:line="240" w:lineRule="auto"/>
        <w:ind w:firstLine="708"/>
        <w:rPr>
          <w:rFonts w:ascii="Times New Roman" w:eastAsia="Calibri" w:hAnsi="Times New Roman" w:cs="Times New Roman"/>
          <w:color w:val="943634" w:themeColor="accent2" w:themeShade="BF"/>
          <w:sz w:val="28"/>
          <w:szCs w:val="28"/>
        </w:rPr>
      </w:pPr>
      <w:r w:rsidRPr="00442A0B">
        <w:rPr>
          <w:rFonts w:ascii="Times New Roman" w:eastAsia="Calibri" w:hAnsi="Times New Roman" w:cs="Times New Roman"/>
          <w:color w:val="943634" w:themeColor="accent2" w:themeShade="BF"/>
          <w:sz w:val="28"/>
          <w:szCs w:val="28"/>
        </w:rPr>
        <w:t>Когда-то давно старик открыл своему внуку одну жизненную истину.</w:t>
      </w:r>
    </w:p>
    <w:p w:rsidR="00442A0B" w:rsidRPr="00442A0B" w:rsidRDefault="00442A0B" w:rsidP="00442A0B">
      <w:pPr>
        <w:shd w:val="clear" w:color="auto" w:fill="FFFFFF" w:themeFill="background1"/>
        <w:spacing w:after="0" w:line="240" w:lineRule="auto"/>
        <w:rPr>
          <w:rFonts w:ascii="Times New Roman" w:eastAsia="Calibri" w:hAnsi="Times New Roman" w:cs="Times New Roman"/>
          <w:color w:val="943634" w:themeColor="accent2" w:themeShade="BF"/>
          <w:sz w:val="28"/>
          <w:szCs w:val="28"/>
        </w:rPr>
      </w:pPr>
      <w:r w:rsidRPr="00442A0B">
        <w:rPr>
          <w:rFonts w:ascii="Times New Roman" w:eastAsia="Calibri" w:hAnsi="Times New Roman" w:cs="Times New Roman"/>
          <w:color w:val="943634" w:themeColor="accent2" w:themeShade="BF"/>
          <w:sz w:val="28"/>
          <w:szCs w:val="28"/>
        </w:rPr>
        <w:t>- В каждом человеке идёт борьба, очень похожая на борьбу двух волков. Один волк представляет зло – зависть, ревность, сожаление, эгоизм, амбиции, ложь</w:t>
      </w:r>
      <w:proofErr w:type="gramStart"/>
      <w:r w:rsidRPr="00442A0B">
        <w:rPr>
          <w:rFonts w:ascii="Times New Roman" w:eastAsia="Calibri" w:hAnsi="Times New Roman" w:cs="Times New Roman"/>
          <w:color w:val="943634" w:themeColor="accent2" w:themeShade="BF"/>
          <w:sz w:val="28"/>
          <w:szCs w:val="28"/>
        </w:rPr>
        <w:t>… Д</w:t>
      </w:r>
      <w:proofErr w:type="gramEnd"/>
      <w:r w:rsidRPr="00442A0B">
        <w:rPr>
          <w:rFonts w:ascii="Times New Roman" w:eastAsia="Calibri" w:hAnsi="Times New Roman" w:cs="Times New Roman"/>
          <w:color w:val="943634" w:themeColor="accent2" w:themeShade="BF"/>
          <w:sz w:val="28"/>
          <w:szCs w:val="28"/>
        </w:rPr>
        <w:t>ругой волк представляет добро – мир, любовь, надежду, истину, доброту, верность…</w:t>
      </w:r>
    </w:p>
    <w:p w:rsidR="00442A0B" w:rsidRPr="00442A0B" w:rsidRDefault="00442A0B" w:rsidP="00442A0B">
      <w:pPr>
        <w:shd w:val="clear" w:color="auto" w:fill="FFFFFF" w:themeFill="background1"/>
        <w:spacing w:after="0" w:line="240" w:lineRule="auto"/>
        <w:rPr>
          <w:rFonts w:ascii="Times New Roman" w:eastAsia="Calibri" w:hAnsi="Times New Roman" w:cs="Times New Roman"/>
          <w:color w:val="943634" w:themeColor="accent2" w:themeShade="BF"/>
          <w:sz w:val="28"/>
          <w:szCs w:val="28"/>
        </w:rPr>
      </w:pPr>
      <w:r w:rsidRPr="00442A0B">
        <w:rPr>
          <w:rFonts w:ascii="Times New Roman" w:eastAsia="Calibri" w:hAnsi="Times New Roman" w:cs="Times New Roman"/>
          <w:color w:val="943634" w:themeColor="accent2" w:themeShade="BF"/>
          <w:sz w:val="28"/>
          <w:szCs w:val="28"/>
        </w:rPr>
        <w:tab/>
        <w:t xml:space="preserve">Внук, тронутый до глубины души словами деда, на несколько мгновений задумался, а потом спросил: </w:t>
      </w:r>
    </w:p>
    <w:p w:rsidR="00442A0B" w:rsidRPr="00442A0B" w:rsidRDefault="00442A0B" w:rsidP="00442A0B">
      <w:pPr>
        <w:shd w:val="clear" w:color="auto" w:fill="FFFFFF" w:themeFill="background1"/>
        <w:spacing w:after="0" w:line="240" w:lineRule="auto"/>
        <w:rPr>
          <w:rFonts w:ascii="Times New Roman" w:eastAsia="Calibri" w:hAnsi="Times New Roman" w:cs="Times New Roman"/>
          <w:color w:val="943634" w:themeColor="accent2" w:themeShade="BF"/>
          <w:sz w:val="28"/>
          <w:szCs w:val="28"/>
        </w:rPr>
      </w:pPr>
      <w:r w:rsidRPr="00442A0B">
        <w:rPr>
          <w:rFonts w:ascii="Times New Roman" w:eastAsia="Calibri" w:hAnsi="Times New Roman" w:cs="Times New Roman"/>
          <w:color w:val="943634" w:themeColor="accent2" w:themeShade="BF"/>
          <w:sz w:val="28"/>
          <w:szCs w:val="28"/>
        </w:rPr>
        <w:t>- А какой волк в конце побеждает?</w:t>
      </w:r>
    </w:p>
    <w:p w:rsidR="00442A0B" w:rsidRPr="00442A0B" w:rsidRDefault="00442A0B" w:rsidP="00442A0B">
      <w:pPr>
        <w:shd w:val="clear" w:color="auto" w:fill="FFFFFF" w:themeFill="background1"/>
        <w:spacing w:after="0" w:line="240" w:lineRule="auto"/>
        <w:rPr>
          <w:rFonts w:ascii="Times New Roman" w:eastAsia="Calibri" w:hAnsi="Times New Roman" w:cs="Times New Roman"/>
          <w:color w:val="943634" w:themeColor="accent2" w:themeShade="BF"/>
          <w:sz w:val="28"/>
          <w:szCs w:val="28"/>
        </w:rPr>
      </w:pPr>
      <w:r w:rsidRPr="00442A0B">
        <w:rPr>
          <w:rFonts w:ascii="Times New Roman" w:eastAsia="Calibri" w:hAnsi="Times New Roman" w:cs="Times New Roman"/>
          <w:color w:val="943634" w:themeColor="accent2" w:themeShade="BF"/>
          <w:sz w:val="28"/>
          <w:szCs w:val="28"/>
        </w:rPr>
        <w:t>Старик едва заметно улыбнулся и ответил:</w:t>
      </w:r>
    </w:p>
    <w:p w:rsidR="00442A0B" w:rsidRPr="00442A0B" w:rsidRDefault="00442A0B" w:rsidP="00442A0B">
      <w:pPr>
        <w:shd w:val="clear" w:color="auto" w:fill="FFFFFF" w:themeFill="background1"/>
        <w:spacing w:after="0" w:line="240" w:lineRule="auto"/>
        <w:rPr>
          <w:rFonts w:ascii="Times New Roman" w:eastAsia="Calibri" w:hAnsi="Times New Roman" w:cs="Times New Roman"/>
          <w:color w:val="943634" w:themeColor="accent2" w:themeShade="BF"/>
          <w:sz w:val="28"/>
          <w:szCs w:val="28"/>
        </w:rPr>
      </w:pPr>
      <w:r w:rsidRPr="00442A0B">
        <w:rPr>
          <w:rFonts w:ascii="Times New Roman" w:eastAsia="Calibri" w:hAnsi="Times New Roman" w:cs="Times New Roman"/>
          <w:color w:val="943634" w:themeColor="accent2" w:themeShade="BF"/>
          <w:sz w:val="28"/>
          <w:szCs w:val="28"/>
        </w:rPr>
        <w:t>- Всегда побеждает тот волк, которого ты кормишь.</w:t>
      </w:r>
    </w:p>
    <w:p w:rsidR="00442A0B" w:rsidRPr="00442A0B" w:rsidRDefault="00442A0B" w:rsidP="00442A0B">
      <w:pPr>
        <w:shd w:val="clear" w:color="auto" w:fill="FFFFFF" w:themeFill="background1"/>
        <w:spacing w:after="0" w:line="240" w:lineRule="auto"/>
        <w:jc w:val="center"/>
        <w:rPr>
          <w:rFonts w:ascii="Times New Roman" w:eastAsia="Calibri" w:hAnsi="Times New Roman" w:cs="Times New Roman"/>
          <w:b/>
          <w:color w:val="943634" w:themeColor="accent2" w:themeShade="BF"/>
          <w:sz w:val="28"/>
          <w:szCs w:val="28"/>
        </w:rPr>
      </w:pPr>
    </w:p>
    <w:p w:rsidR="00442A0B" w:rsidRPr="00442A0B" w:rsidRDefault="00442A0B" w:rsidP="00442A0B">
      <w:pPr>
        <w:shd w:val="clear" w:color="auto" w:fill="FFFFFF" w:themeFill="background1"/>
        <w:spacing w:after="0" w:line="240" w:lineRule="auto"/>
        <w:jc w:val="both"/>
        <w:rPr>
          <w:rFonts w:ascii="Times New Roman" w:eastAsia="Calibri" w:hAnsi="Times New Roman" w:cs="Times New Roman"/>
          <w:b/>
          <w:i/>
          <w:color w:val="943634" w:themeColor="accent2" w:themeShade="BF"/>
          <w:sz w:val="28"/>
          <w:szCs w:val="28"/>
        </w:rPr>
      </w:pPr>
    </w:p>
    <w:p w:rsidR="00442A0B" w:rsidRPr="00442A0B" w:rsidRDefault="00442A0B" w:rsidP="00442A0B">
      <w:pPr>
        <w:shd w:val="clear" w:color="auto" w:fill="FFFFFF" w:themeFill="background1"/>
        <w:spacing w:after="0" w:line="240" w:lineRule="auto"/>
        <w:jc w:val="both"/>
        <w:rPr>
          <w:rFonts w:ascii="Times New Roman" w:eastAsia="Calibri" w:hAnsi="Times New Roman" w:cs="Times New Roman"/>
          <w:b/>
          <w:color w:val="943634" w:themeColor="accent2" w:themeShade="BF"/>
          <w:sz w:val="28"/>
          <w:szCs w:val="28"/>
        </w:rPr>
      </w:pPr>
      <w:r w:rsidRPr="00442A0B">
        <w:rPr>
          <w:rFonts w:ascii="Times New Roman" w:eastAsia="Calibri" w:hAnsi="Times New Roman" w:cs="Times New Roman"/>
          <w:color w:val="943634" w:themeColor="accent2" w:themeShade="BF"/>
          <w:sz w:val="28"/>
          <w:szCs w:val="28"/>
        </w:rPr>
        <w:tab/>
        <w:t xml:space="preserve">При знакомстве с данной притчей был использован </w:t>
      </w:r>
      <w:r w:rsidRPr="00442A0B">
        <w:rPr>
          <w:rFonts w:ascii="Times New Roman" w:eastAsia="Calibri" w:hAnsi="Times New Roman" w:cs="Times New Roman"/>
          <w:b/>
          <w:color w:val="943634" w:themeColor="accent2" w:themeShade="BF"/>
          <w:sz w:val="28"/>
          <w:szCs w:val="28"/>
        </w:rPr>
        <w:t>приём</w:t>
      </w:r>
      <w:r w:rsidRPr="00442A0B">
        <w:rPr>
          <w:rFonts w:ascii="Times New Roman" w:eastAsia="Calibri" w:hAnsi="Times New Roman" w:cs="Times New Roman"/>
          <w:color w:val="943634" w:themeColor="accent2" w:themeShade="BF"/>
          <w:sz w:val="28"/>
          <w:szCs w:val="28"/>
        </w:rPr>
        <w:t xml:space="preserve"> </w:t>
      </w:r>
      <w:r w:rsidRPr="00442A0B">
        <w:rPr>
          <w:rFonts w:ascii="Times New Roman" w:eastAsia="Calibri" w:hAnsi="Times New Roman" w:cs="Times New Roman"/>
          <w:b/>
          <w:color w:val="943634" w:themeColor="accent2" w:themeShade="BF"/>
          <w:sz w:val="28"/>
          <w:szCs w:val="28"/>
        </w:rPr>
        <w:t xml:space="preserve">«Ключевые слова». </w:t>
      </w:r>
      <w:r w:rsidRPr="00442A0B">
        <w:rPr>
          <w:rFonts w:ascii="Times New Roman" w:eastAsia="Calibri" w:hAnsi="Times New Roman" w:cs="Times New Roman"/>
          <w:color w:val="943634" w:themeColor="accent2" w:themeShade="BF"/>
          <w:sz w:val="28"/>
          <w:szCs w:val="28"/>
        </w:rPr>
        <w:t>Это наиболее важные слова в тексте.</w:t>
      </w:r>
    </w:p>
    <w:p w:rsidR="00442A0B" w:rsidRPr="00442A0B" w:rsidRDefault="00442A0B" w:rsidP="00442A0B">
      <w:pPr>
        <w:shd w:val="clear" w:color="auto" w:fill="FFFFFF" w:themeFill="background1"/>
        <w:spacing w:after="0" w:line="240" w:lineRule="auto"/>
        <w:jc w:val="both"/>
        <w:rPr>
          <w:rFonts w:ascii="Times New Roman" w:eastAsia="Calibri" w:hAnsi="Times New Roman" w:cs="Times New Roman"/>
          <w:b/>
          <w:color w:val="943634" w:themeColor="accent2" w:themeShade="BF"/>
          <w:sz w:val="28"/>
          <w:szCs w:val="28"/>
        </w:rPr>
      </w:pPr>
      <w:r w:rsidRPr="00442A0B">
        <w:rPr>
          <w:rFonts w:ascii="Times New Roman" w:eastAsia="Calibri" w:hAnsi="Times New Roman" w:cs="Times New Roman"/>
          <w:color w:val="943634" w:themeColor="accent2" w:themeShade="BF"/>
          <w:sz w:val="28"/>
          <w:szCs w:val="28"/>
        </w:rPr>
        <w:t xml:space="preserve">- Назовите ключевые слова в притче «Два волка» </w:t>
      </w:r>
      <w:r w:rsidRPr="00442A0B">
        <w:rPr>
          <w:rFonts w:ascii="Times New Roman" w:eastAsia="Calibri" w:hAnsi="Times New Roman" w:cs="Times New Roman"/>
          <w:b/>
          <w:color w:val="943634" w:themeColor="accent2" w:themeShade="BF"/>
          <w:sz w:val="28"/>
          <w:szCs w:val="28"/>
        </w:rPr>
        <w:t>(добро и зло)</w:t>
      </w:r>
    </w:p>
    <w:p w:rsidR="004071AF" w:rsidRDefault="004071AF" w:rsidP="004071AF">
      <w:pPr>
        <w:pStyle w:val="aa"/>
        <w:shd w:val="clear" w:color="auto" w:fill="FFFFFF"/>
        <w:spacing w:before="0" w:beforeAutospacing="0" w:after="0" w:afterAutospacing="0" w:line="240" w:lineRule="atLeast"/>
      </w:pPr>
    </w:p>
    <w:p w:rsidR="00442A0B" w:rsidRPr="00442A0B" w:rsidRDefault="00442A0B" w:rsidP="00442A0B">
      <w:pPr>
        <w:spacing w:after="0" w:line="240" w:lineRule="auto"/>
        <w:ind w:firstLine="708"/>
        <w:jc w:val="both"/>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 xml:space="preserve">Приём составления вопросов к тексту является одним из основных при формировании навыка смыслового чтения. </w:t>
      </w:r>
    </w:p>
    <w:p w:rsidR="00442A0B" w:rsidRPr="00442A0B" w:rsidRDefault="00442A0B" w:rsidP="00442A0B">
      <w:pPr>
        <w:spacing w:after="0" w:line="240" w:lineRule="auto"/>
        <w:ind w:firstLine="708"/>
        <w:jc w:val="both"/>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 xml:space="preserve">Другим таким приёмом является приём составления сводных таблиц, позволяющий обобщить и систематизировать учебную информацию. С этой целью мы предлагаем выполнить </w:t>
      </w:r>
      <w:r w:rsidRPr="00442A0B">
        <w:rPr>
          <w:rFonts w:ascii="Times New Roman" w:hAnsi="Times New Roman"/>
          <w:b/>
          <w:color w:val="5F497A" w:themeColor="accent4" w:themeShade="BF"/>
          <w:sz w:val="28"/>
          <w:szCs w:val="28"/>
          <w:u w:val="single"/>
        </w:rPr>
        <w:t>задание 3</w:t>
      </w:r>
      <w:r w:rsidRPr="00442A0B">
        <w:rPr>
          <w:rFonts w:ascii="Times New Roman" w:hAnsi="Times New Roman"/>
          <w:color w:val="5F497A" w:themeColor="accent4" w:themeShade="BF"/>
          <w:sz w:val="28"/>
          <w:szCs w:val="28"/>
        </w:rPr>
        <w:t xml:space="preserve">, работая в группах. </w:t>
      </w:r>
    </w:p>
    <w:p w:rsidR="00442A0B" w:rsidRPr="00442A0B" w:rsidRDefault="00442A0B" w:rsidP="00442A0B">
      <w:pPr>
        <w:spacing w:after="0" w:line="240" w:lineRule="auto"/>
        <w:ind w:firstLine="708"/>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Прочитайте текст. Представьте содержащуюся в нём информацию в табличной форме. Ответьте на вопросы и выполните задания, данные после текста.</w:t>
      </w:r>
    </w:p>
    <w:p w:rsidR="00442A0B" w:rsidRPr="00442A0B" w:rsidRDefault="00442A0B" w:rsidP="00442A0B">
      <w:pPr>
        <w:spacing w:after="0" w:line="240" w:lineRule="auto"/>
        <w:ind w:firstLine="708"/>
        <w:jc w:val="center"/>
        <w:rPr>
          <w:rFonts w:ascii="Times New Roman" w:hAnsi="Times New Roman"/>
          <w:b/>
          <w:i/>
          <w:color w:val="5F497A" w:themeColor="accent4" w:themeShade="BF"/>
          <w:sz w:val="28"/>
          <w:szCs w:val="28"/>
        </w:rPr>
      </w:pPr>
      <w:r w:rsidRPr="00442A0B">
        <w:rPr>
          <w:rFonts w:ascii="Times New Roman" w:hAnsi="Times New Roman"/>
          <w:b/>
          <w:i/>
          <w:color w:val="5F497A" w:themeColor="accent4" w:themeShade="BF"/>
          <w:sz w:val="28"/>
          <w:szCs w:val="28"/>
        </w:rPr>
        <w:t>Звери-великаны</w:t>
      </w:r>
    </w:p>
    <w:p w:rsidR="00442A0B" w:rsidRPr="00442A0B" w:rsidRDefault="00442A0B" w:rsidP="00442A0B">
      <w:pPr>
        <w:spacing w:after="0" w:line="240" w:lineRule="auto"/>
        <w:ind w:firstLine="708"/>
        <w:jc w:val="both"/>
        <w:rPr>
          <w:rFonts w:ascii="Times New Roman" w:hAnsi="Times New Roman"/>
          <w:i/>
          <w:color w:val="5F497A" w:themeColor="accent4" w:themeShade="BF"/>
          <w:sz w:val="28"/>
          <w:szCs w:val="28"/>
        </w:rPr>
      </w:pPr>
      <w:r w:rsidRPr="00442A0B">
        <w:rPr>
          <w:rFonts w:ascii="Times New Roman" w:hAnsi="Times New Roman"/>
          <w:i/>
          <w:color w:val="5F497A" w:themeColor="accent4" w:themeShade="BF"/>
          <w:sz w:val="28"/>
          <w:szCs w:val="28"/>
        </w:rPr>
        <w:t xml:space="preserve">Зверь – это не только тигр, но и безобидный хомячок, не только волк, но и коза. Все они относятся к классу млекопитающих. Всего известно четыре тысячи биологических видов млекопитающих. Животные этого класса весьма разнообразны по своему внешнему виду, повадкам, образу жизни. К классу млекопитающих относится крупнейшее из всех ныне живущих животных – синий кит. Его длина – 33 м, а масса – до 150 т. Пасть у синего кита огромна. Кажется, что он </w:t>
      </w:r>
      <w:proofErr w:type="gramStart"/>
      <w:r w:rsidRPr="00442A0B">
        <w:rPr>
          <w:rFonts w:ascii="Times New Roman" w:hAnsi="Times New Roman"/>
          <w:i/>
          <w:color w:val="5F497A" w:themeColor="accent4" w:themeShade="BF"/>
          <w:sz w:val="28"/>
          <w:szCs w:val="28"/>
        </w:rPr>
        <w:t>может</w:t>
      </w:r>
      <w:proofErr w:type="gramEnd"/>
      <w:r w:rsidRPr="00442A0B">
        <w:rPr>
          <w:rFonts w:ascii="Times New Roman" w:hAnsi="Times New Roman"/>
          <w:i/>
          <w:color w:val="5F497A" w:themeColor="accent4" w:themeShade="BF"/>
          <w:sz w:val="28"/>
          <w:szCs w:val="28"/>
        </w:rPr>
        <w:t xml:space="preserve"> кого угодно проглотить. На самом же деле это безобидное животное. Синие киты питаются крошечными рачками планктона. Синий кит в 30 раз тяжелее самого крупного животного суши – африканского слона, в 50 раз тяжелее другого сухопутного великана – африканского носорога. Рост африканского слона достигает  4 м. Носороги рядом со слоном кажутся </w:t>
      </w:r>
      <w:r w:rsidRPr="00442A0B">
        <w:rPr>
          <w:rFonts w:ascii="Times New Roman" w:hAnsi="Times New Roman"/>
          <w:i/>
          <w:color w:val="5F497A" w:themeColor="accent4" w:themeShade="BF"/>
          <w:sz w:val="28"/>
          <w:szCs w:val="28"/>
        </w:rPr>
        <w:lastRenderedPageBreak/>
        <w:t>низкорослыми: их рост около 2 м. Эти огромные животные питаются травой и листьями.</w:t>
      </w:r>
    </w:p>
    <w:p w:rsidR="00442A0B" w:rsidRPr="00442A0B" w:rsidRDefault="00442A0B" w:rsidP="00442A0B">
      <w:pPr>
        <w:spacing w:after="0" w:line="240" w:lineRule="auto"/>
        <w:ind w:firstLine="708"/>
        <w:rPr>
          <w:rFonts w:ascii="Times New Roman" w:hAnsi="Times New Roman"/>
          <w:i/>
          <w:color w:val="5F497A" w:themeColor="accent4" w:themeShade="BF"/>
          <w:sz w:val="28"/>
          <w:szCs w:val="28"/>
          <w:u w:val="single"/>
        </w:rPr>
      </w:pPr>
      <w:r w:rsidRPr="00442A0B">
        <w:rPr>
          <w:rFonts w:ascii="Times New Roman" w:hAnsi="Times New Roman"/>
          <w:i/>
          <w:color w:val="5F497A" w:themeColor="accent4" w:themeShade="BF"/>
          <w:sz w:val="28"/>
          <w:szCs w:val="28"/>
          <w:u w:val="single"/>
        </w:rPr>
        <w:t>Вопросы и задания:</w:t>
      </w:r>
    </w:p>
    <w:p w:rsidR="00442A0B" w:rsidRPr="00442A0B" w:rsidRDefault="00442A0B" w:rsidP="00442A0B">
      <w:pPr>
        <w:numPr>
          <w:ilvl w:val="0"/>
          <w:numId w:val="7"/>
        </w:numPr>
        <w:spacing w:after="0" w:line="240" w:lineRule="auto"/>
        <w:jc w:val="both"/>
        <w:rPr>
          <w:rFonts w:ascii="Times New Roman" w:hAnsi="Times New Roman"/>
          <w:i/>
          <w:color w:val="5F497A" w:themeColor="accent4" w:themeShade="BF"/>
          <w:sz w:val="28"/>
          <w:szCs w:val="28"/>
        </w:rPr>
      </w:pPr>
      <w:r w:rsidRPr="00442A0B">
        <w:rPr>
          <w:rFonts w:ascii="Times New Roman" w:hAnsi="Times New Roman"/>
          <w:i/>
          <w:color w:val="5F497A" w:themeColor="accent4" w:themeShade="BF"/>
          <w:sz w:val="28"/>
          <w:szCs w:val="28"/>
        </w:rPr>
        <w:t xml:space="preserve">Исполином среди млекопитающих является бурый медведь. Его масса достигает 750 кг. Во сколько раз носорог тяжелее бурого медведя? </w:t>
      </w:r>
      <w:proofErr w:type="gramStart"/>
      <w:r w:rsidRPr="00442A0B">
        <w:rPr>
          <w:rFonts w:ascii="Times New Roman" w:hAnsi="Times New Roman"/>
          <w:i/>
          <w:color w:val="5F497A" w:themeColor="accent4" w:themeShade="BF"/>
          <w:sz w:val="28"/>
          <w:szCs w:val="28"/>
        </w:rPr>
        <w:t>На сколько</w:t>
      </w:r>
      <w:proofErr w:type="gramEnd"/>
      <w:r w:rsidRPr="00442A0B">
        <w:rPr>
          <w:rFonts w:ascii="Times New Roman" w:hAnsi="Times New Roman"/>
          <w:i/>
          <w:color w:val="5F497A" w:themeColor="accent4" w:themeShade="BF"/>
          <w:sz w:val="28"/>
          <w:szCs w:val="28"/>
        </w:rPr>
        <w:t xml:space="preserve"> синий кит тяжелее бурого медведя?</w:t>
      </w:r>
    </w:p>
    <w:p w:rsidR="00442A0B" w:rsidRPr="00442A0B" w:rsidRDefault="00442A0B" w:rsidP="00442A0B">
      <w:pPr>
        <w:numPr>
          <w:ilvl w:val="0"/>
          <w:numId w:val="7"/>
        </w:numPr>
        <w:spacing w:after="0" w:line="240" w:lineRule="auto"/>
        <w:jc w:val="both"/>
        <w:rPr>
          <w:rFonts w:ascii="Times New Roman" w:hAnsi="Times New Roman"/>
          <w:i/>
          <w:color w:val="5F497A" w:themeColor="accent4" w:themeShade="BF"/>
          <w:sz w:val="28"/>
          <w:szCs w:val="28"/>
        </w:rPr>
      </w:pPr>
      <w:r w:rsidRPr="00442A0B">
        <w:rPr>
          <w:rFonts w:ascii="Times New Roman" w:hAnsi="Times New Roman"/>
          <w:i/>
          <w:color w:val="5F497A" w:themeColor="accent4" w:themeShade="BF"/>
          <w:sz w:val="28"/>
          <w:szCs w:val="28"/>
        </w:rPr>
        <w:t>Одним из самых маленьких млекопитающих  на земле является карликовый хомячок, который живёт в Мексике. Он весит примерно 6 г. Во сколько раз карликовый хомячок легче синего кита и носорога? Сколько хомячков уравновесят на весах бурого медведя? На сколько граммов хомячок легче слона?</w:t>
      </w:r>
    </w:p>
    <w:p w:rsidR="00442A0B" w:rsidRPr="00442A0B" w:rsidRDefault="00442A0B" w:rsidP="00442A0B">
      <w:pPr>
        <w:numPr>
          <w:ilvl w:val="0"/>
          <w:numId w:val="7"/>
        </w:numPr>
        <w:spacing w:after="0" w:line="240" w:lineRule="auto"/>
        <w:jc w:val="both"/>
        <w:rPr>
          <w:rFonts w:ascii="Times New Roman" w:hAnsi="Times New Roman"/>
          <w:i/>
          <w:color w:val="5F497A" w:themeColor="accent4" w:themeShade="BF"/>
          <w:sz w:val="28"/>
          <w:szCs w:val="28"/>
        </w:rPr>
      </w:pPr>
      <w:r w:rsidRPr="00442A0B">
        <w:rPr>
          <w:rFonts w:ascii="Times New Roman" w:hAnsi="Times New Roman"/>
          <w:i/>
          <w:color w:val="5F497A" w:themeColor="accent4" w:themeShade="BF"/>
          <w:sz w:val="28"/>
          <w:szCs w:val="28"/>
        </w:rPr>
        <w:t>Самыми маленькими обезьянами являются карликовые игрунки, обитающие в лесах Амазонки. Они весят не более 100 г. Сравни массу такой обезьянки с массой каждого из встретившихся в тексте животных.</w:t>
      </w:r>
    </w:p>
    <w:tbl>
      <w:tblPr>
        <w:tblpPr w:leftFromText="180" w:rightFromText="180" w:vertAnchor="page" w:horzAnchor="margin" w:tblpY="69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4255"/>
        <w:gridCol w:w="1578"/>
        <w:gridCol w:w="1752"/>
      </w:tblGrid>
      <w:tr w:rsidR="00442A0B" w:rsidRPr="00442A0B" w:rsidTr="00A035E4">
        <w:tc>
          <w:tcPr>
            <w:tcW w:w="2943" w:type="dxa"/>
            <w:shd w:val="clear" w:color="auto" w:fill="F7CAAC"/>
          </w:tcPr>
          <w:p w:rsidR="00442A0B" w:rsidRPr="00442A0B" w:rsidRDefault="00442A0B" w:rsidP="00A035E4">
            <w:pPr>
              <w:spacing w:after="0" w:line="240" w:lineRule="auto"/>
              <w:jc w:val="center"/>
              <w:rPr>
                <w:rFonts w:ascii="Times New Roman" w:hAnsi="Times New Roman"/>
                <w:b/>
                <w:color w:val="5F497A" w:themeColor="accent4" w:themeShade="BF"/>
                <w:sz w:val="28"/>
                <w:szCs w:val="28"/>
              </w:rPr>
            </w:pPr>
            <w:r w:rsidRPr="00442A0B">
              <w:rPr>
                <w:rFonts w:ascii="Times New Roman" w:hAnsi="Times New Roman"/>
                <w:b/>
                <w:color w:val="5F497A" w:themeColor="accent4" w:themeShade="BF"/>
                <w:sz w:val="28"/>
                <w:szCs w:val="28"/>
              </w:rPr>
              <w:t>Название животного</w:t>
            </w:r>
          </w:p>
        </w:tc>
        <w:tc>
          <w:tcPr>
            <w:tcW w:w="4536" w:type="dxa"/>
            <w:shd w:val="clear" w:color="auto" w:fill="F7CAAC"/>
          </w:tcPr>
          <w:p w:rsidR="00442A0B" w:rsidRPr="00442A0B" w:rsidRDefault="00442A0B" w:rsidP="00A035E4">
            <w:pPr>
              <w:spacing w:after="0" w:line="240" w:lineRule="auto"/>
              <w:jc w:val="center"/>
              <w:rPr>
                <w:rFonts w:ascii="Times New Roman" w:hAnsi="Times New Roman"/>
                <w:b/>
                <w:color w:val="5F497A" w:themeColor="accent4" w:themeShade="BF"/>
                <w:sz w:val="28"/>
                <w:szCs w:val="28"/>
              </w:rPr>
            </w:pPr>
            <w:r w:rsidRPr="00442A0B">
              <w:rPr>
                <w:rFonts w:ascii="Times New Roman" w:hAnsi="Times New Roman"/>
                <w:b/>
                <w:color w:val="5F497A" w:themeColor="accent4" w:themeShade="BF"/>
                <w:sz w:val="28"/>
                <w:szCs w:val="28"/>
              </w:rPr>
              <w:t>Масса животного</w:t>
            </w:r>
          </w:p>
        </w:tc>
        <w:tc>
          <w:tcPr>
            <w:tcW w:w="1418" w:type="dxa"/>
            <w:shd w:val="clear" w:color="auto" w:fill="FFE599"/>
          </w:tcPr>
          <w:p w:rsidR="00442A0B" w:rsidRPr="00442A0B" w:rsidRDefault="00442A0B" w:rsidP="00A035E4">
            <w:pPr>
              <w:spacing w:after="0" w:line="240" w:lineRule="auto"/>
              <w:jc w:val="center"/>
              <w:rPr>
                <w:rFonts w:ascii="Times New Roman" w:hAnsi="Times New Roman"/>
                <w:b/>
                <w:color w:val="5F497A" w:themeColor="accent4" w:themeShade="BF"/>
                <w:sz w:val="28"/>
                <w:szCs w:val="28"/>
              </w:rPr>
            </w:pPr>
            <w:r w:rsidRPr="00442A0B">
              <w:rPr>
                <w:rFonts w:ascii="Times New Roman" w:hAnsi="Times New Roman"/>
                <w:b/>
                <w:color w:val="5F497A" w:themeColor="accent4" w:themeShade="BF"/>
                <w:sz w:val="28"/>
                <w:szCs w:val="28"/>
              </w:rPr>
              <w:t>Рост животного</w:t>
            </w:r>
          </w:p>
        </w:tc>
        <w:tc>
          <w:tcPr>
            <w:tcW w:w="1785" w:type="dxa"/>
            <w:shd w:val="clear" w:color="auto" w:fill="FFE599"/>
          </w:tcPr>
          <w:p w:rsidR="00442A0B" w:rsidRPr="00442A0B" w:rsidRDefault="00442A0B" w:rsidP="00A035E4">
            <w:pPr>
              <w:spacing w:after="0" w:line="240" w:lineRule="auto"/>
              <w:jc w:val="center"/>
              <w:rPr>
                <w:rFonts w:ascii="Times New Roman" w:hAnsi="Times New Roman"/>
                <w:b/>
                <w:color w:val="5F497A" w:themeColor="accent4" w:themeShade="BF"/>
                <w:sz w:val="28"/>
                <w:szCs w:val="28"/>
              </w:rPr>
            </w:pPr>
            <w:r w:rsidRPr="00442A0B">
              <w:rPr>
                <w:rFonts w:ascii="Times New Roman" w:hAnsi="Times New Roman"/>
                <w:b/>
                <w:color w:val="5F497A" w:themeColor="accent4" w:themeShade="BF"/>
                <w:sz w:val="28"/>
                <w:szCs w:val="28"/>
              </w:rPr>
              <w:t xml:space="preserve">Питание </w:t>
            </w:r>
          </w:p>
        </w:tc>
      </w:tr>
      <w:tr w:rsidR="00442A0B" w:rsidRPr="00442A0B" w:rsidTr="00A035E4">
        <w:tc>
          <w:tcPr>
            <w:tcW w:w="2943" w:type="dxa"/>
            <w:shd w:val="clear" w:color="auto" w:fill="F7CAAC"/>
          </w:tcPr>
          <w:p w:rsidR="00442A0B" w:rsidRPr="00442A0B" w:rsidRDefault="00442A0B" w:rsidP="00A035E4">
            <w:pPr>
              <w:spacing w:after="0" w:line="240" w:lineRule="auto"/>
              <w:jc w:val="both"/>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Синий кит</w:t>
            </w:r>
          </w:p>
        </w:tc>
        <w:tc>
          <w:tcPr>
            <w:tcW w:w="4536" w:type="dxa"/>
            <w:shd w:val="clear" w:color="auto" w:fill="F7CAAC"/>
          </w:tcPr>
          <w:p w:rsidR="00442A0B" w:rsidRPr="00442A0B" w:rsidRDefault="00442A0B" w:rsidP="00A035E4">
            <w:pPr>
              <w:spacing w:after="0" w:line="240" w:lineRule="auto"/>
              <w:jc w:val="center"/>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 xml:space="preserve">До </w:t>
            </w:r>
            <w:r w:rsidRPr="00442A0B">
              <w:rPr>
                <w:rFonts w:ascii="Times New Roman" w:hAnsi="Times New Roman"/>
                <w:b/>
                <w:i/>
                <w:color w:val="5F497A" w:themeColor="accent4" w:themeShade="BF"/>
                <w:sz w:val="28"/>
                <w:szCs w:val="28"/>
              </w:rPr>
              <w:t>150т</w:t>
            </w:r>
          </w:p>
        </w:tc>
        <w:tc>
          <w:tcPr>
            <w:tcW w:w="1418" w:type="dxa"/>
            <w:shd w:val="clear" w:color="auto" w:fill="FFE599"/>
          </w:tcPr>
          <w:p w:rsidR="00442A0B" w:rsidRPr="00442A0B" w:rsidRDefault="00442A0B" w:rsidP="00A035E4">
            <w:pPr>
              <w:spacing w:after="0" w:line="240" w:lineRule="auto"/>
              <w:jc w:val="center"/>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33м</w:t>
            </w:r>
          </w:p>
        </w:tc>
        <w:tc>
          <w:tcPr>
            <w:tcW w:w="1785" w:type="dxa"/>
            <w:shd w:val="clear" w:color="auto" w:fill="FFE599"/>
          </w:tcPr>
          <w:p w:rsidR="00442A0B" w:rsidRPr="00442A0B" w:rsidRDefault="00442A0B" w:rsidP="00A035E4">
            <w:pPr>
              <w:spacing w:after="0" w:line="240" w:lineRule="auto"/>
              <w:jc w:val="center"/>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Рачки планктона</w:t>
            </w:r>
          </w:p>
        </w:tc>
      </w:tr>
      <w:tr w:rsidR="00442A0B" w:rsidRPr="00442A0B" w:rsidTr="00A035E4">
        <w:tc>
          <w:tcPr>
            <w:tcW w:w="2943" w:type="dxa"/>
            <w:shd w:val="clear" w:color="auto" w:fill="F7CAAC"/>
          </w:tcPr>
          <w:p w:rsidR="00442A0B" w:rsidRPr="00442A0B" w:rsidRDefault="00442A0B" w:rsidP="00A035E4">
            <w:pPr>
              <w:spacing w:after="0" w:line="240" w:lineRule="auto"/>
              <w:jc w:val="both"/>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Африканский слон</w:t>
            </w:r>
          </w:p>
        </w:tc>
        <w:tc>
          <w:tcPr>
            <w:tcW w:w="4536" w:type="dxa"/>
            <w:shd w:val="clear" w:color="auto" w:fill="F7CAAC"/>
          </w:tcPr>
          <w:p w:rsidR="00442A0B" w:rsidRPr="00442A0B" w:rsidRDefault="00442A0B" w:rsidP="00A035E4">
            <w:pPr>
              <w:spacing w:after="0" w:line="240" w:lineRule="auto"/>
              <w:jc w:val="center"/>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150:30=</w:t>
            </w:r>
            <w:r w:rsidRPr="00442A0B">
              <w:rPr>
                <w:rFonts w:ascii="Times New Roman" w:hAnsi="Times New Roman"/>
                <w:b/>
                <w:i/>
                <w:color w:val="5F497A" w:themeColor="accent4" w:themeShade="BF"/>
                <w:sz w:val="28"/>
                <w:szCs w:val="28"/>
              </w:rPr>
              <w:t>5т</w:t>
            </w:r>
          </w:p>
        </w:tc>
        <w:tc>
          <w:tcPr>
            <w:tcW w:w="1418" w:type="dxa"/>
            <w:shd w:val="clear" w:color="auto" w:fill="FFE599"/>
          </w:tcPr>
          <w:p w:rsidR="00442A0B" w:rsidRPr="00442A0B" w:rsidRDefault="00442A0B" w:rsidP="00A035E4">
            <w:pPr>
              <w:spacing w:after="0" w:line="240" w:lineRule="auto"/>
              <w:jc w:val="center"/>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4м</w:t>
            </w:r>
          </w:p>
        </w:tc>
        <w:tc>
          <w:tcPr>
            <w:tcW w:w="1785" w:type="dxa"/>
            <w:vMerge w:val="restart"/>
            <w:shd w:val="clear" w:color="auto" w:fill="FFE599"/>
          </w:tcPr>
          <w:p w:rsidR="00442A0B" w:rsidRPr="00442A0B" w:rsidRDefault="00442A0B" w:rsidP="00A035E4">
            <w:pPr>
              <w:spacing w:after="0" w:line="240" w:lineRule="auto"/>
              <w:jc w:val="center"/>
              <w:rPr>
                <w:rFonts w:ascii="Times New Roman" w:hAnsi="Times New Roman"/>
                <w:color w:val="5F497A" w:themeColor="accent4" w:themeShade="BF"/>
                <w:sz w:val="12"/>
                <w:szCs w:val="28"/>
              </w:rPr>
            </w:pPr>
          </w:p>
          <w:p w:rsidR="00442A0B" w:rsidRPr="00442A0B" w:rsidRDefault="00442A0B" w:rsidP="00A035E4">
            <w:pPr>
              <w:spacing w:after="0" w:line="240" w:lineRule="auto"/>
              <w:jc w:val="center"/>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Трава и листья</w:t>
            </w:r>
          </w:p>
        </w:tc>
      </w:tr>
      <w:tr w:rsidR="00442A0B" w:rsidRPr="00442A0B" w:rsidTr="00A035E4">
        <w:tc>
          <w:tcPr>
            <w:tcW w:w="2943" w:type="dxa"/>
            <w:shd w:val="clear" w:color="auto" w:fill="F7CAAC"/>
          </w:tcPr>
          <w:p w:rsidR="00442A0B" w:rsidRPr="00442A0B" w:rsidRDefault="00442A0B" w:rsidP="00A035E4">
            <w:pPr>
              <w:spacing w:after="0" w:line="240" w:lineRule="auto"/>
              <w:jc w:val="both"/>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Африканский носорог</w:t>
            </w:r>
          </w:p>
        </w:tc>
        <w:tc>
          <w:tcPr>
            <w:tcW w:w="4536" w:type="dxa"/>
            <w:shd w:val="clear" w:color="auto" w:fill="F7CAAC"/>
          </w:tcPr>
          <w:p w:rsidR="00442A0B" w:rsidRPr="00442A0B" w:rsidRDefault="00442A0B" w:rsidP="00A035E4">
            <w:pPr>
              <w:spacing w:after="0" w:line="240" w:lineRule="auto"/>
              <w:jc w:val="center"/>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150:50=</w:t>
            </w:r>
            <w:r w:rsidRPr="00442A0B">
              <w:rPr>
                <w:rFonts w:ascii="Times New Roman" w:hAnsi="Times New Roman"/>
                <w:b/>
                <w:i/>
                <w:color w:val="5F497A" w:themeColor="accent4" w:themeShade="BF"/>
                <w:sz w:val="28"/>
                <w:szCs w:val="28"/>
              </w:rPr>
              <w:t>3т</w:t>
            </w:r>
          </w:p>
        </w:tc>
        <w:tc>
          <w:tcPr>
            <w:tcW w:w="1418" w:type="dxa"/>
            <w:shd w:val="clear" w:color="auto" w:fill="FFE599"/>
          </w:tcPr>
          <w:p w:rsidR="00442A0B" w:rsidRPr="00442A0B" w:rsidRDefault="00442A0B" w:rsidP="00A035E4">
            <w:pPr>
              <w:spacing w:after="0" w:line="240" w:lineRule="auto"/>
              <w:jc w:val="center"/>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2м</w:t>
            </w:r>
          </w:p>
        </w:tc>
        <w:tc>
          <w:tcPr>
            <w:tcW w:w="1785" w:type="dxa"/>
            <w:vMerge/>
            <w:shd w:val="clear" w:color="auto" w:fill="FFE599"/>
          </w:tcPr>
          <w:p w:rsidR="00442A0B" w:rsidRPr="00442A0B" w:rsidRDefault="00442A0B" w:rsidP="00A035E4">
            <w:pPr>
              <w:spacing w:after="0" w:line="240" w:lineRule="auto"/>
              <w:jc w:val="center"/>
              <w:rPr>
                <w:rFonts w:ascii="Times New Roman" w:hAnsi="Times New Roman"/>
                <w:color w:val="5F497A" w:themeColor="accent4" w:themeShade="BF"/>
                <w:sz w:val="28"/>
                <w:szCs w:val="28"/>
              </w:rPr>
            </w:pPr>
          </w:p>
        </w:tc>
      </w:tr>
      <w:tr w:rsidR="00442A0B" w:rsidRPr="00442A0B" w:rsidTr="00A035E4">
        <w:tc>
          <w:tcPr>
            <w:tcW w:w="2943" w:type="dxa"/>
            <w:shd w:val="clear" w:color="auto" w:fill="F7CAAC"/>
          </w:tcPr>
          <w:p w:rsidR="00442A0B" w:rsidRPr="00442A0B" w:rsidRDefault="00442A0B" w:rsidP="00A035E4">
            <w:pPr>
              <w:spacing w:after="0" w:line="240" w:lineRule="auto"/>
              <w:jc w:val="both"/>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Бурый медведь</w:t>
            </w:r>
          </w:p>
        </w:tc>
        <w:tc>
          <w:tcPr>
            <w:tcW w:w="4536" w:type="dxa"/>
            <w:shd w:val="clear" w:color="auto" w:fill="F7CAAC"/>
          </w:tcPr>
          <w:p w:rsidR="00442A0B" w:rsidRPr="00442A0B" w:rsidRDefault="00442A0B" w:rsidP="00A035E4">
            <w:pPr>
              <w:spacing w:after="0" w:line="240" w:lineRule="auto"/>
              <w:jc w:val="center"/>
              <w:rPr>
                <w:rFonts w:ascii="Times New Roman" w:hAnsi="Times New Roman"/>
                <w:b/>
                <w:i/>
                <w:color w:val="5F497A" w:themeColor="accent4" w:themeShade="BF"/>
                <w:sz w:val="28"/>
                <w:szCs w:val="28"/>
              </w:rPr>
            </w:pPr>
            <w:r w:rsidRPr="00442A0B">
              <w:rPr>
                <w:rFonts w:ascii="Times New Roman" w:hAnsi="Times New Roman"/>
                <w:b/>
                <w:i/>
                <w:color w:val="5F497A" w:themeColor="accent4" w:themeShade="BF"/>
                <w:sz w:val="28"/>
                <w:szCs w:val="28"/>
              </w:rPr>
              <w:t>750кг</w:t>
            </w:r>
          </w:p>
          <w:p w:rsidR="00442A0B" w:rsidRPr="00442A0B" w:rsidRDefault="00442A0B" w:rsidP="00A035E4">
            <w:pPr>
              <w:spacing w:after="0" w:line="240" w:lineRule="auto"/>
              <w:jc w:val="center"/>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3000:750 = в 4 раза</w:t>
            </w:r>
          </w:p>
          <w:p w:rsidR="00442A0B" w:rsidRPr="00442A0B" w:rsidRDefault="00442A0B" w:rsidP="00A035E4">
            <w:pPr>
              <w:spacing w:after="0" w:line="240" w:lineRule="auto"/>
              <w:jc w:val="center"/>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150.000-750 = на 149.250кг</w:t>
            </w:r>
          </w:p>
        </w:tc>
        <w:tc>
          <w:tcPr>
            <w:tcW w:w="1418" w:type="dxa"/>
            <w:shd w:val="clear" w:color="auto" w:fill="FFE599"/>
          </w:tcPr>
          <w:p w:rsidR="00442A0B" w:rsidRPr="00442A0B" w:rsidRDefault="00442A0B" w:rsidP="00A035E4">
            <w:pPr>
              <w:spacing w:after="0" w:line="240" w:lineRule="auto"/>
              <w:jc w:val="center"/>
              <w:rPr>
                <w:rFonts w:ascii="Times New Roman" w:hAnsi="Times New Roman"/>
                <w:color w:val="5F497A" w:themeColor="accent4" w:themeShade="BF"/>
                <w:sz w:val="28"/>
                <w:szCs w:val="28"/>
              </w:rPr>
            </w:pPr>
          </w:p>
        </w:tc>
        <w:tc>
          <w:tcPr>
            <w:tcW w:w="1785" w:type="dxa"/>
            <w:shd w:val="clear" w:color="auto" w:fill="FFE599"/>
          </w:tcPr>
          <w:p w:rsidR="00442A0B" w:rsidRPr="00442A0B" w:rsidRDefault="00442A0B" w:rsidP="00A035E4">
            <w:pPr>
              <w:spacing w:after="0" w:line="240" w:lineRule="auto"/>
              <w:jc w:val="center"/>
              <w:rPr>
                <w:rFonts w:ascii="Times New Roman" w:hAnsi="Times New Roman"/>
                <w:color w:val="5F497A" w:themeColor="accent4" w:themeShade="BF"/>
                <w:sz w:val="28"/>
                <w:szCs w:val="28"/>
              </w:rPr>
            </w:pPr>
          </w:p>
        </w:tc>
      </w:tr>
      <w:tr w:rsidR="00442A0B" w:rsidRPr="00442A0B" w:rsidTr="00A035E4">
        <w:tc>
          <w:tcPr>
            <w:tcW w:w="2943" w:type="dxa"/>
            <w:shd w:val="clear" w:color="auto" w:fill="F7CAAC"/>
          </w:tcPr>
          <w:p w:rsidR="00442A0B" w:rsidRPr="00442A0B" w:rsidRDefault="00442A0B" w:rsidP="00A035E4">
            <w:pPr>
              <w:spacing w:after="0" w:line="240" w:lineRule="auto"/>
              <w:jc w:val="both"/>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Карликовый хомячок</w:t>
            </w:r>
          </w:p>
        </w:tc>
        <w:tc>
          <w:tcPr>
            <w:tcW w:w="4536" w:type="dxa"/>
            <w:shd w:val="clear" w:color="auto" w:fill="F7CAAC"/>
          </w:tcPr>
          <w:p w:rsidR="00442A0B" w:rsidRPr="00442A0B" w:rsidRDefault="00442A0B" w:rsidP="00A035E4">
            <w:pPr>
              <w:spacing w:after="0" w:line="240" w:lineRule="auto"/>
              <w:jc w:val="center"/>
              <w:rPr>
                <w:rFonts w:ascii="Times New Roman" w:hAnsi="Times New Roman"/>
                <w:b/>
                <w:i/>
                <w:color w:val="5F497A" w:themeColor="accent4" w:themeShade="BF"/>
                <w:sz w:val="28"/>
                <w:szCs w:val="28"/>
              </w:rPr>
            </w:pPr>
            <w:r w:rsidRPr="00442A0B">
              <w:rPr>
                <w:rFonts w:ascii="Times New Roman" w:hAnsi="Times New Roman"/>
                <w:b/>
                <w:i/>
                <w:color w:val="5F497A" w:themeColor="accent4" w:themeShade="BF"/>
                <w:sz w:val="28"/>
                <w:szCs w:val="28"/>
              </w:rPr>
              <w:t>6г</w:t>
            </w:r>
          </w:p>
          <w:p w:rsidR="00442A0B" w:rsidRPr="00442A0B" w:rsidRDefault="00442A0B" w:rsidP="00A035E4">
            <w:pPr>
              <w:spacing w:after="0" w:line="240" w:lineRule="auto"/>
              <w:jc w:val="center"/>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150.000.000г</w:t>
            </w:r>
            <w:proofErr w:type="gramStart"/>
            <w:r w:rsidRPr="00442A0B">
              <w:rPr>
                <w:rFonts w:ascii="Times New Roman" w:hAnsi="Times New Roman"/>
                <w:color w:val="5F497A" w:themeColor="accent4" w:themeShade="BF"/>
                <w:sz w:val="28"/>
                <w:szCs w:val="28"/>
              </w:rPr>
              <w:t xml:space="preserve"> :</w:t>
            </w:r>
            <w:proofErr w:type="gramEnd"/>
            <w:r w:rsidRPr="00442A0B">
              <w:rPr>
                <w:rFonts w:ascii="Times New Roman" w:hAnsi="Times New Roman"/>
                <w:color w:val="5F497A" w:themeColor="accent4" w:themeShade="BF"/>
                <w:sz w:val="28"/>
                <w:szCs w:val="28"/>
              </w:rPr>
              <w:t xml:space="preserve"> 6г = в 25.000.000 раз</w:t>
            </w:r>
          </w:p>
          <w:p w:rsidR="00442A0B" w:rsidRPr="00442A0B" w:rsidRDefault="00442A0B" w:rsidP="00A035E4">
            <w:pPr>
              <w:spacing w:after="0" w:line="240" w:lineRule="auto"/>
              <w:jc w:val="center"/>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3.000.000г</w:t>
            </w:r>
            <w:proofErr w:type="gramStart"/>
            <w:r w:rsidRPr="00442A0B">
              <w:rPr>
                <w:rFonts w:ascii="Times New Roman" w:hAnsi="Times New Roman"/>
                <w:color w:val="5F497A" w:themeColor="accent4" w:themeShade="BF"/>
                <w:sz w:val="28"/>
                <w:szCs w:val="28"/>
              </w:rPr>
              <w:t xml:space="preserve"> :</w:t>
            </w:r>
            <w:proofErr w:type="gramEnd"/>
            <w:r w:rsidRPr="00442A0B">
              <w:rPr>
                <w:rFonts w:ascii="Times New Roman" w:hAnsi="Times New Roman"/>
                <w:color w:val="5F497A" w:themeColor="accent4" w:themeShade="BF"/>
                <w:sz w:val="28"/>
                <w:szCs w:val="28"/>
              </w:rPr>
              <w:t xml:space="preserve"> 6г = в 500.000 раз</w:t>
            </w:r>
          </w:p>
          <w:p w:rsidR="00442A0B" w:rsidRPr="00442A0B" w:rsidRDefault="00442A0B" w:rsidP="00A035E4">
            <w:pPr>
              <w:spacing w:after="0" w:line="240" w:lineRule="auto"/>
              <w:jc w:val="center"/>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750.000г</w:t>
            </w:r>
            <w:proofErr w:type="gramStart"/>
            <w:r w:rsidRPr="00442A0B">
              <w:rPr>
                <w:rFonts w:ascii="Times New Roman" w:hAnsi="Times New Roman"/>
                <w:color w:val="5F497A" w:themeColor="accent4" w:themeShade="BF"/>
                <w:sz w:val="28"/>
                <w:szCs w:val="28"/>
              </w:rPr>
              <w:t xml:space="preserve"> :</w:t>
            </w:r>
            <w:proofErr w:type="gramEnd"/>
            <w:r w:rsidRPr="00442A0B">
              <w:rPr>
                <w:rFonts w:ascii="Times New Roman" w:hAnsi="Times New Roman"/>
                <w:color w:val="5F497A" w:themeColor="accent4" w:themeShade="BF"/>
                <w:sz w:val="28"/>
                <w:szCs w:val="28"/>
              </w:rPr>
              <w:t xml:space="preserve"> 6 = 125.000 хомячков</w:t>
            </w:r>
          </w:p>
          <w:p w:rsidR="00442A0B" w:rsidRPr="00442A0B" w:rsidRDefault="00442A0B" w:rsidP="00A035E4">
            <w:pPr>
              <w:spacing w:after="0" w:line="240" w:lineRule="auto"/>
              <w:jc w:val="center"/>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 xml:space="preserve">5.000.000г – 6г = на 4.999.994г </w:t>
            </w:r>
          </w:p>
        </w:tc>
        <w:tc>
          <w:tcPr>
            <w:tcW w:w="1418" w:type="dxa"/>
            <w:shd w:val="clear" w:color="auto" w:fill="FFE599"/>
          </w:tcPr>
          <w:p w:rsidR="00442A0B" w:rsidRPr="00442A0B" w:rsidRDefault="00442A0B" w:rsidP="00A035E4">
            <w:pPr>
              <w:spacing w:after="0" w:line="240" w:lineRule="auto"/>
              <w:jc w:val="center"/>
              <w:rPr>
                <w:rFonts w:ascii="Times New Roman" w:hAnsi="Times New Roman"/>
                <w:color w:val="5F497A" w:themeColor="accent4" w:themeShade="BF"/>
                <w:sz w:val="28"/>
                <w:szCs w:val="28"/>
              </w:rPr>
            </w:pPr>
          </w:p>
        </w:tc>
        <w:tc>
          <w:tcPr>
            <w:tcW w:w="1785" w:type="dxa"/>
            <w:shd w:val="clear" w:color="auto" w:fill="FFE599"/>
          </w:tcPr>
          <w:p w:rsidR="00442A0B" w:rsidRPr="00442A0B" w:rsidRDefault="00442A0B" w:rsidP="00A035E4">
            <w:pPr>
              <w:spacing w:after="0" w:line="240" w:lineRule="auto"/>
              <w:jc w:val="center"/>
              <w:rPr>
                <w:rFonts w:ascii="Times New Roman" w:hAnsi="Times New Roman"/>
                <w:color w:val="5F497A" w:themeColor="accent4" w:themeShade="BF"/>
                <w:sz w:val="28"/>
                <w:szCs w:val="28"/>
              </w:rPr>
            </w:pPr>
          </w:p>
        </w:tc>
      </w:tr>
      <w:tr w:rsidR="00442A0B" w:rsidRPr="00442A0B" w:rsidTr="00A035E4">
        <w:tc>
          <w:tcPr>
            <w:tcW w:w="2943" w:type="dxa"/>
            <w:shd w:val="clear" w:color="auto" w:fill="F7CAAC"/>
          </w:tcPr>
          <w:p w:rsidR="00442A0B" w:rsidRPr="00442A0B" w:rsidRDefault="00442A0B" w:rsidP="00A035E4">
            <w:pPr>
              <w:spacing w:after="0" w:line="240" w:lineRule="auto"/>
              <w:jc w:val="both"/>
              <w:rPr>
                <w:rFonts w:ascii="Times New Roman" w:hAnsi="Times New Roman"/>
                <w:color w:val="5F497A" w:themeColor="accent4" w:themeShade="BF"/>
                <w:sz w:val="28"/>
                <w:szCs w:val="28"/>
              </w:rPr>
            </w:pPr>
            <w:r w:rsidRPr="00442A0B">
              <w:rPr>
                <w:rFonts w:ascii="Times New Roman" w:hAnsi="Times New Roman"/>
                <w:color w:val="5F497A" w:themeColor="accent4" w:themeShade="BF"/>
                <w:sz w:val="28"/>
                <w:szCs w:val="28"/>
              </w:rPr>
              <w:t>Карликовый игрунок (маленькая обезьянка)</w:t>
            </w:r>
          </w:p>
        </w:tc>
        <w:tc>
          <w:tcPr>
            <w:tcW w:w="4536" w:type="dxa"/>
            <w:shd w:val="clear" w:color="auto" w:fill="F7CAAC"/>
          </w:tcPr>
          <w:p w:rsidR="00442A0B" w:rsidRPr="00442A0B" w:rsidRDefault="00442A0B" w:rsidP="00A035E4">
            <w:pPr>
              <w:spacing w:after="0" w:line="240" w:lineRule="auto"/>
              <w:jc w:val="center"/>
              <w:rPr>
                <w:rFonts w:ascii="Times New Roman" w:hAnsi="Times New Roman"/>
                <w:color w:val="5F497A" w:themeColor="accent4" w:themeShade="BF"/>
                <w:sz w:val="28"/>
                <w:szCs w:val="28"/>
              </w:rPr>
            </w:pPr>
            <w:r w:rsidRPr="00442A0B">
              <w:rPr>
                <w:rFonts w:ascii="Times New Roman" w:hAnsi="Times New Roman"/>
                <w:b/>
                <w:i/>
                <w:color w:val="5F497A" w:themeColor="accent4" w:themeShade="BF"/>
                <w:sz w:val="28"/>
                <w:szCs w:val="28"/>
              </w:rPr>
              <w:t>100г</w:t>
            </w:r>
          </w:p>
          <w:p w:rsidR="00442A0B" w:rsidRPr="00442A0B" w:rsidRDefault="00442A0B" w:rsidP="00A035E4">
            <w:pPr>
              <w:spacing w:after="0" w:line="240" w:lineRule="auto"/>
              <w:jc w:val="center"/>
              <w:rPr>
                <w:rFonts w:ascii="Times New Roman" w:hAnsi="Times New Roman"/>
                <w:color w:val="5F497A" w:themeColor="accent4" w:themeShade="BF"/>
                <w:sz w:val="28"/>
                <w:szCs w:val="28"/>
              </w:rPr>
            </w:pPr>
          </w:p>
        </w:tc>
        <w:tc>
          <w:tcPr>
            <w:tcW w:w="1418" w:type="dxa"/>
            <w:shd w:val="clear" w:color="auto" w:fill="FFE599"/>
          </w:tcPr>
          <w:p w:rsidR="00442A0B" w:rsidRPr="00442A0B" w:rsidRDefault="00442A0B" w:rsidP="00A035E4">
            <w:pPr>
              <w:spacing w:after="0" w:line="240" w:lineRule="auto"/>
              <w:jc w:val="center"/>
              <w:rPr>
                <w:rFonts w:ascii="Times New Roman" w:hAnsi="Times New Roman"/>
                <w:color w:val="5F497A" w:themeColor="accent4" w:themeShade="BF"/>
                <w:sz w:val="28"/>
                <w:szCs w:val="28"/>
              </w:rPr>
            </w:pPr>
          </w:p>
        </w:tc>
        <w:tc>
          <w:tcPr>
            <w:tcW w:w="1785" w:type="dxa"/>
            <w:shd w:val="clear" w:color="auto" w:fill="FFE599"/>
          </w:tcPr>
          <w:p w:rsidR="00442A0B" w:rsidRPr="00442A0B" w:rsidRDefault="00442A0B" w:rsidP="00A035E4">
            <w:pPr>
              <w:spacing w:after="0" w:line="240" w:lineRule="auto"/>
              <w:jc w:val="center"/>
              <w:rPr>
                <w:rFonts w:ascii="Times New Roman" w:hAnsi="Times New Roman"/>
                <w:color w:val="5F497A" w:themeColor="accent4" w:themeShade="BF"/>
                <w:sz w:val="28"/>
                <w:szCs w:val="28"/>
              </w:rPr>
            </w:pPr>
          </w:p>
        </w:tc>
      </w:tr>
    </w:tbl>
    <w:p w:rsidR="00442A0B" w:rsidRPr="0002199D" w:rsidRDefault="00442A0B" w:rsidP="00442A0B">
      <w:pPr>
        <w:spacing w:after="0" w:line="240" w:lineRule="auto"/>
        <w:ind w:left="708"/>
        <w:jc w:val="both"/>
        <w:rPr>
          <w:rFonts w:ascii="Times New Roman" w:hAnsi="Times New Roman"/>
          <w:i/>
          <w:sz w:val="28"/>
          <w:szCs w:val="28"/>
        </w:rPr>
      </w:pPr>
    </w:p>
    <w:p w:rsidR="004071AF" w:rsidRDefault="004071AF" w:rsidP="004071AF">
      <w:pPr>
        <w:pStyle w:val="aa"/>
        <w:shd w:val="clear" w:color="auto" w:fill="FFFFFF"/>
        <w:spacing w:before="0" w:beforeAutospacing="0" w:after="0" w:afterAutospacing="0" w:line="240" w:lineRule="atLeast"/>
        <w:rPr>
          <w:rFonts w:ascii="Helvetica" w:hAnsi="Helvetica" w:cs="Helvetica"/>
          <w:color w:val="333333"/>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574769">
      <w:pPr>
        <w:pStyle w:val="aa"/>
        <w:shd w:val="clear" w:color="auto" w:fill="FFFFFF"/>
        <w:spacing w:before="0" w:beforeAutospacing="0" w:after="0" w:afterAutospacing="0" w:line="240" w:lineRule="atLeast"/>
        <w:ind w:firstLine="709"/>
        <w:jc w:val="both"/>
        <w:rPr>
          <w:rFonts w:ascii="Helvetica" w:hAnsi="Helvetica" w:cs="Helvetica"/>
          <w:color w:val="000000" w:themeColor="text1"/>
          <w:sz w:val="20"/>
          <w:szCs w:val="20"/>
        </w:rPr>
      </w:pPr>
    </w:p>
    <w:p w:rsidR="00D20DEE" w:rsidRDefault="00D20DEE" w:rsidP="00D20DEE">
      <w:pPr>
        <w:pStyle w:val="aa"/>
        <w:shd w:val="clear" w:color="auto" w:fill="FFFFFF"/>
        <w:spacing w:before="0" w:beforeAutospacing="0" w:after="0" w:afterAutospacing="0" w:line="276" w:lineRule="auto"/>
        <w:ind w:firstLine="709"/>
        <w:jc w:val="both"/>
        <w:rPr>
          <w:rFonts w:ascii="Helvetica" w:hAnsi="Helvetica" w:cs="Helvetica"/>
          <w:color w:val="000000" w:themeColor="text1"/>
          <w:sz w:val="20"/>
          <w:szCs w:val="20"/>
        </w:rPr>
      </w:pPr>
    </w:p>
    <w:p w:rsidR="004071AF" w:rsidRPr="00574769" w:rsidRDefault="00574769" w:rsidP="00620FD7">
      <w:pPr>
        <w:pStyle w:val="aa"/>
        <w:shd w:val="clear" w:color="auto" w:fill="FFFFFF"/>
        <w:spacing w:before="0" w:beforeAutospacing="0" w:after="0" w:afterAutospacing="0" w:line="276" w:lineRule="auto"/>
        <w:ind w:firstLine="709"/>
        <w:jc w:val="both"/>
        <w:rPr>
          <w:color w:val="000000" w:themeColor="text1"/>
          <w:szCs w:val="28"/>
        </w:rPr>
      </w:pPr>
      <w:r w:rsidRPr="00574769">
        <w:rPr>
          <w:rFonts w:ascii="Helvetica" w:hAnsi="Helvetica" w:cs="Helvetica"/>
          <w:color w:val="000000" w:themeColor="text1"/>
          <w:sz w:val="20"/>
          <w:szCs w:val="20"/>
        </w:rPr>
        <w:t xml:space="preserve">  </w:t>
      </w:r>
    </w:p>
    <w:p w:rsidR="005A49B2" w:rsidRDefault="005A49B2" w:rsidP="00574769">
      <w:pPr>
        <w:tabs>
          <w:tab w:val="left" w:pos="9315"/>
        </w:tabs>
        <w:spacing w:after="0"/>
        <w:jc w:val="both"/>
        <w:rPr>
          <w:rFonts w:ascii="Times New Roman" w:hAnsi="Times New Roman" w:cs="Times New Roman"/>
          <w:sz w:val="24"/>
          <w:szCs w:val="24"/>
        </w:rPr>
      </w:pPr>
    </w:p>
    <w:p w:rsidR="00574769" w:rsidRDefault="00574769" w:rsidP="00574769">
      <w:pPr>
        <w:tabs>
          <w:tab w:val="left" w:pos="9315"/>
        </w:tabs>
        <w:spacing w:after="0"/>
        <w:jc w:val="both"/>
        <w:rPr>
          <w:rFonts w:ascii="Times New Roman" w:hAnsi="Times New Roman" w:cs="Times New Roman"/>
          <w:sz w:val="24"/>
          <w:szCs w:val="24"/>
        </w:rPr>
      </w:pPr>
    </w:p>
    <w:p w:rsidR="00574769" w:rsidRDefault="00574769" w:rsidP="00574769">
      <w:pPr>
        <w:tabs>
          <w:tab w:val="left" w:pos="9315"/>
        </w:tabs>
        <w:spacing w:after="0"/>
        <w:jc w:val="both"/>
        <w:rPr>
          <w:rFonts w:ascii="Times New Roman" w:hAnsi="Times New Roman" w:cs="Times New Roman"/>
          <w:sz w:val="24"/>
          <w:szCs w:val="24"/>
        </w:rPr>
      </w:pPr>
    </w:p>
    <w:p w:rsidR="00574769" w:rsidRDefault="00574769" w:rsidP="00574769">
      <w:pPr>
        <w:tabs>
          <w:tab w:val="left" w:pos="9315"/>
        </w:tabs>
        <w:spacing w:after="0"/>
        <w:jc w:val="both"/>
        <w:rPr>
          <w:rFonts w:ascii="Times New Roman" w:hAnsi="Times New Roman" w:cs="Times New Roman"/>
          <w:sz w:val="24"/>
          <w:szCs w:val="24"/>
        </w:rPr>
      </w:pPr>
    </w:p>
    <w:p w:rsidR="00574769" w:rsidRDefault="00574769"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D20DEE" w:rsidRDefault="00D20DEE" w:rsidP="00574769">
      <w:pPr>
        <w:tabs>
          <w:tab w:val="left" w:pos="195"/>
          <w:tab w:val="left" w:pos="7020"/>
        </w:tabs>
        <w:spacing w:after="0"/>
        <w:jc w:val="both"/>
        <w:rPr>
          <w:rFonts w:ascii="Times New Roman" w:hAnsi="Times New Roman" w:cs="Times New Roman"/>
          <w:sz w:val="24"/>
          <w:szCs w:val="24"/>
        </w:rPr>
      </w:pPr>
    </w:p>
    <w:p w:rsidR="00574769" w:rsidRDefault="00574769" w:rsidP="00574769">
      <w:pPr>
        <w:tabs>
          <w:tab w:val="left" w:pos="195"/>
          <w:tab w:val="left" w:pos="7020"/>
        </w:tabs>
        <w:spacing w:after="0"/>
        <w:ind w:firstLine="709"/>
        <w:jc w:val="both"/>
        <w:rPr>
          <w:rFonts w:ascii="Times New Roman" w:hAnsi="Times New Roman" w:cs="Times New Roman"/>
          <w:sz w:val="24"/>
          <w:szCs w:val="24"/>
        </w:rPr>
      </w:pPr>
      <w:r w:rsidRPr="007C1F28">
        <w:rPr>
          <w:rFonts w:ascii="Times New Roman" w:hAnsi="Times New Roman" w:cs="Times New Roman"/>
          <w:sz w:val="24"/>
          <w:szCs w:val="24"/>
        </w:rPr>
        <w:t>Вывод</w:t>
      </w:r>
      <w:r>
        <w:rPr>
          <w:rFonts w:ascii="Times New Roman" w:hAnsi="Times New Roman" w:cs="Times New Roman"/>
          <w:sz w:val="24"/>
          <w:szCs w:val="24"/>
        </w:rPr>
        <w:t>:</w:t>
      </w:r>
      <w:r w:rsidRPr="007C1F28">
        <w:rPr>
          <w:rFonts w:ascii="Times New Roman" w:hAnsi="Times New Roman" w:cs="Times New Roman"/>
          <w:sz w:val="24"/>
          <w:szCs w:val="24"/>
        </w:rPr>
        <w:t xml:space="preserve"> </w:t>
      </w:r>
      <w:r w:rsidRPr="00D32D72">
        <w:rPr>
          <w:rFonts w:ascii="Times New Roman" w:hAnsi="Times New Roman" w:cs="Times New Roman"/>
          <w:sz w:val="24"/>
          <w:szCs w:val="24"/>
        </w:rPr>
        <w:t>Чтение рассматривается как качество человека, которое должно совершенствоваться на протяжении всей его жизни в разных ситуациях деятельности и общения.</w:t>
      </w:r>
    </w:p>
    <w:p w:rsidR="00574769" w:rsidRDefault="00574769" w:rsidP="00574769">
      <w:pPr>
        <w:spacing w:after="0"/>
        <w:jc w:val="both"/>
        <w:rPr>
          <w:rFonts w:ascii="Times New Roman" w:hAnsi="Times New Roman" w:cs="Times New Roman"/>
          <w:i/>
          <w:sz w:val="24"/>
          <w:szCs w:val="24"/>
        </w:rPr>
      </w:pPr>
      <w:r w:rsidRPr="00E673CC">
        <w:rPr>
          <w:rFonts w:ascii="Times New Roman" w:hAnsi="Times New Roman" w:cs="Times New Roman"/>
          <w:i/>
          <w:sz w:val="24"/>
          <w:szCs w:val="24"/>
        </w:rPr>
        <w:t>Каждый учитель-предметник  должен специально отслеживать формирование УУД на уроках по своему предмету.</w:t>
      </w:r>
    </w:p>
    <w:p w:rsidR="00574769" w:rsidRPr="005D4540" w:rsidRDefault="00574769" w:rsidP="00574769">
      <w:pPr>
        <w:spacing w:after="0"/>
        <w:jc w:val="both"/>
        <w:rPr>
          <w:rFonts w:ascii="Times New Roman" w:hAnsi="Times New Roman" w:cs="Times New Roman"/>
          <w:i/>
          <w:sz w:val="24"/>
          <w:szCs w:val="24"/>
        </w:rPr>
      </w:pPr>
    </w:p>
    <w:p w:rsidR="00574769" w:rsidRPr="00602782" w:rsidRDefault="00574769" w:rsidP="00574769">
      <w:pPr>
        <w:pStyle w:val="a8"/>
        <w:numPr>
          <w:ilvl w:val="0"/>
          <w:numId w:val="6"/>
        </w:numPr>
        <w:spacing w:after="0"/>
        <w:rPr>
          <w:rFonts w:ascii="Times New Roman" w:hAnsi="Times New Roman" w:cs="Times New Roman"/>
          <w:sz w:val="24"/>
          <w:szCs w:val="24"/>
        </w:rPr>
      </w:pPr>
      <w:r w:rsidRPr="00602782">
        <w:rPr>
          <w:rFonts w:ascii="Times New Roman" w:hAnsi="Times New Roman" w:cs="Times New Roman"/>
          <w:sz w:val="24"/>
          <w:szCs w:val="24"/>
        </w:rPr>
        <w:t>Рефлексия.</w:t>
      </w:r>
    </w:p>
    <w:p w:rsidR="00574769" w:rsidRPr="00602782" w:rsidRDefault="00574769" w:rsidP="00574769">
      <w:pPr>
        <w:ind w:firstLine="708"/>
        <w:jc w:val="both"/>
        <w:rPr>
          <w:rFonts w:ascii="Times New Roman" w:hAnsi="Times New Roman" w:cs="Times New Roman"/>
          <w:sz w:val="24"/>
          <w:szCs w:val="24"/>
        </w:rPr>
      </w:pPr>
      <w:r w:rsidRPr="00602782">
        <w:rPr>
          <w:rFonts w:ascii="Times New Roman" w:hAnsi="Times New Roman" w:cs="Times New Roman"/>
          <w:sz w:val="24"/>
          <w:szCs w:val="24"/>
        </w:rPr>
        <w:t>Д</w:t>
      </w:r>
      <w:r>
        <w:rPr>
          <w:rFonts w:ascii="Times New Roman" w:hAnsi="Times New Roman" w:cs="Times New Roman"/>
          <w:sz w:val="24"/>
          <w:szCs w:val="24"/>
        </w:rPr>
        <w:t>авайте вернемся к нашей таблице</w:t>
      </w:r>
      <w:r w:rsidRPr="00602782">
        <w:rPr>
          <w:rFonts w:ascii="Times New Roman" w:hAnsi="Times New Roman" w:cs="Times New Roman"/>
          <w:sz w:val="24"/>
          <w:szCs w:val="24"/>
        </w:rPr>
        <w:t xml:space="preserve"> </w:t>
      </w:r>
      <w:r>
        <w:rPr>
          <w:rFonts w:ascii="Times New Roman" w:hAnsi="Times New Roman" w:cs="Times New Roman"/>
          <w:sz w:val="24"/>
          <w:szCs w:val="24"/>
        </w:rPr>
        <w:t>(</w:t>
      </w:r>
      <w:r w:rsidRPr="00E673CC">
        <w:rPr>
          <w:rFonts w:ascii="Times New Roman" w:hAnsi="Times New Roman" w:cs="Times New Roman"/>
          <w:b/>
          <w:sz w:val="24"/>
          <w:szCs w:val="24"/>
        </w:rPr>
        <w:t>слайд 3</w:t>
      </w:r>
      <w:r>
        <w:rPr>
          <w:rFonts w:ascii="Times New Roman" w:hAnsi="Times New Roman" w:cs="Times New Roman"/>
          <w:b/>
          <w:sz w:val="24"/>
          <w:szCs w:val="24"/>
        </w:rPr>
        <w:t>0</w:t>
      </w:r>
      <w:r w:rsidRPr="00E673CC">
        <w:rPr>
          <w:rFonts w:ascii="Times New Roman" w:hAnsi="Times New Roman" w:cs="Times New Roman"/>
          <w:b/>
          <w:sz w:val="24"/>
          <w:szCs w:val="24"/>
        </w:rPr>
        <w:t>)</w:t>
      </w:r>
      <w:r>
        <w:rPr>
          <w:rFonts w:ascii="Times New Roman" w:hAnsi="Times New Roman" w:cs="Times New Roman"/>
          <w:sz w:val="24"/>
          <w:szCs w:val="24"/>
        </w:rPr>
        <w:t xml:space="preserve"> </w:t>
      </w:r>
      <w:r w:rsidRPr="00602782">
        <w:rPr>
          <w:rFonts w:ascii="Times New Roman" w:hAnsi="Times New Roman" w:cs="Times New Roman"/>
          <w:sz w:val="24"/>
          <w:szCs w:val="24"/>
        </w:rPr>
        <w:t xml:space="preserve">Заполните, </w:t>
      </w:r>
      <w:proofErr w:type="gramStart"/>
      <w:r w:rsidRPr="00602782">
        <w:rPr>
          <w:rFonts w:ascii="Times New Roman" w:hAnsi="Times New Roman" w:cs="Times New Roman"/>
          <w:sz w:val="24"/>
          <w:szCs w:val="24"/>
        </w:rPr>
        <w:t>пожалуйста</w:t>
      </w:r>
      <w:proofErr w:type="gramEnd"/>
      <w:r w:rsidRPr="00602782">
        <w:rPr>
          <w:rFonts w:ascii="Times New Roman" w:hAnsi="Times New Roman" w:cs="Times New Roman"/>
          <w:sz w:val="24"/>
          <w:szCs w:val="24"/>
        </w:rPr>
        <w:t xml:space="preserve"> последнюю колонку, что же вы узнали. Кто хотел бы озвучить полученный результат?</w:t>
      </w:r>
    </w:p>
    <w:p w:rsidR="00A46904" w:rsidRPr="0002199D" w:rsidRDefault="00574769" w:rsidP="00A46904">
      <w:pPr>
        <w:pStyle w:val="aa"/>
        <w:spacing w:before="0" w:beforeAutospacing="0" w:after="0"/>
        <w:ind w:left="40"/>
        <w:rPr>
          <w:sz w:val="28"/>
          <w:szCs w:val="28"/>
        </w:rPr>
      </w:pPr>
      <w:r w:rsidRPr="00602782">
        <w:t xml:space="preserve">      </w:t>
      </w:r>
      <w:r w:rsidR="00A46904" w:rsidRPr="0002199D">
        <w:rPr>
          <w:sz w:val="28"/>
          <w:szCs w:val="28"/>
        </w:rPr>
        <w:t xml:space="preserve">Предлагаем составить </w:t>
      </w:r>
      <w:proofErr w:type="spellStart"/>
      <w:r w:rsidR="00A46904" w:rsidRPr="0002199D">
        <w:rPr>
          <w:b/>
          <w:bCs/>
          <w:sz w:val="28"/>
          <w:szCs w:val="28"/>
        </w:rPr>
        <w:t>синквейн</w:t>
      </w:r>
      <w:proofErr w:type="spellEnd"/>
      <w:r w:rsidR="00A46904" w:rsidRPr="0002199D">
        <w:rPr>
          <w:sz w:val="28"/>
          <w:szCs w:val="28"/>
        </w:rPr>
        <w:t xml:space="preserve">. </w:t>
      </w:r>
    </w:p>
    <w:p w:rsidR="00A46904" w:rsidRPr="0002199D" w:rsidRDefault="00A46904" w:rsidP="00A46904">
      <w:pPr>
        <w:spacing w:after="0" w:line="240" w:lineRule="auto"/>
        <w:jc w:val="center"/>
        <w:rPr>
          <w:rFonts w:ascii="Times New Roman" w:hAnsi="Times New Roman"/>
          <w:sz w:val="28"/>
          <w:szCs w:val="28"/>
        </w:rPr>
      </w:pPr>
      <w:r w:rsidRPr="0002199D">
        <w:rPr>
          <w:rFonts w:ascii="Times New Roman" w:hAnsi="Times New Roman"/>
          <w:sz w:val="28"/>
          <w:szCs w:val="28"/>
        </w:rPr>
        <w:t>Чтение</w:t>
      </w:r>
    </w:p>
    <w:p w:rsidR="00A46904" w:rsidRPr="0002199D" w:rsidRDefault="00A46904" w:rsidP="00A46904">
      <w:pPr>
        <w:spacing w:after="0" w:line="240" w:lineRule="auto"/>
        <w:jc w:val="center"/>
        <w:rPr>
          <w:rFonts w:ascii="Times New Roman" w:hAnsi="Times New Roman"/>
          <w:sz w:val="28"/>
          <w:szCs w:val="28"/>
        </w:rPr>
      </w:pPr>
      <w:r w:rsidRPr="0002199D">
        <w:rPr>
          <w:rFonts w:ascii="Times New Roman" w:hAnsi="Times New Roman"/>
          <w:sz w:val="28"/>
          <w:szCs w:val="28"/>
        </w:rPr>
        <w:t>Смысловое, осознанное, вдумчивое</w:t>
      </w:r>
    </w:p>
    <w:p w:rsidR="00A46904" w:rsidRPr="0002199D" w:rsidRDefault="00A46904" w:rsidP="00A46904">
      <w:pPr>
        <w:spacing w:after="0" w:line="240" w:lineRule="auto"/>
        <w:jc w:val="center"/>
        <w:rPr>
          <w:rFonts w:ascii="Times New Roman" w:hAnsi="Times New Roman"/>
          <w:sz w:val="28"/>
          <w:szCs w:val="28"/>
        </w:rPr>
      </w:pPr>
      <w:r w:rsidRPr="0002199D">
        <w:rPr>
          <w:rFonts w:ascii="Times New Roman" w:hAnsi="Times New Roman"/>
          <w:sz w:val="28"/>
          <w:szCs w:val="28"/>
        </w:rPr>
        <w:t>Развивает, обогащает, информирует</w:t>
      </w:r>
    </w:p>
    <w:p w:rsidR="00A46904" w:rsidRPr="0002199D" w:rsidRDefault="00A46904" w:rsidP="00A46904">
      <w:pPr>
        <w:pStyle w:val="Default"/>
        <w:jc w:val="center"/>
        <w:rPr>
          <w:rFonts w:eastAsia="Times New Roman"/>
          <w:color w:val="auto"/>
          <w:sz w:val="28"/>
          <w:szCs w:val="28"/>
        </w:rPr>
      </w:pPr>
      <w:proofErr w:type="gramStart"/>
      <w:r w:rsidRPr="0002199D">
        <w:rPr>
          <w:rFonts w:eastAsia="Times New Roman"/>
          <w:b/>
          <w:color w:val="auto"/>
          <w:sz w:val="28"/>
          <w:szCs w:val="28"/>
        </w:rPr>
        <w:t>Смысловое</w:t>
      </w:r>
      <w:proofErr w:type="gramEnd"/>
      <w:r w:rsidRPr="0002199D">
        <w:rPr>
          <w:rFonts w:eastAsia="Times New Roman"/>
          <w:b/>
          <w:color w:val="auto"/>
          <w:sz w:val="28"/>
          <w:szCs w:val="28"/>
        </w:rPr>
        <w:t xml:space="preserve"> чтение</w:t>
      </w:r>
      <w:r w:rsidRPr="0002199D">
        <w:rPr>
          <w:rFonts w:eastAsia="Times New Roman"/>
          <w:color w:val="auto"/>
          <w:sz w:val="28"/>
          <w:szCs w:val="28"/>
        </w:rPr>
        <w:t xml:space="preserve">  - неотъемлемый компонент читательской грамотности.</w:t>
      </w:r>
    </w:p>
    <w:p w:rsidR="00A46904" w:rsidRPr="0002199D" w:rsidRDefault="00A46904" w:rsidP="00A46904">
      <w:pPr>
        <w:pStyle w:val="Default"/>
        <w:jc w:val="center"/>
        <w:rPr>
          <w:rFonts w:eastAsia="Times New Roman"/>
          <w:color w:val="auto"/>
          <w:sz w:val="28"/>
          <w:szCs w:val="28"/>
        </w:rPr>
      </w:pPr>
      <w:r w:rsidRPr="0002199D">
        <w:rPr>
          <w:rFonts w:eastAsia="Times New Roman"/>
          <w:color w:val="auto"/>
          <w:sz w:val="28"/>
          <w:szCs w:val="28"/>
        </w:rPr>
        <w:lastRenderedPageBreak/>
        <w:t>Знание</w:t>
      </w:r>
    </w:p>
    <w:p w:rsidR="00574769" w:rsidRDefault="00A46904" w:rsidP="00A46904">
      <w:pPr>
        <w:jc w:val="both"/>
        <w:rPr>
          <w:rFonts w:ascii="Times New Roman" w:hAnsi="Times New Roman" w:cs="Times New Roman"/>
          <w:sz w:val="24"/>
          <w:szCs w:val="24"/>
        </w:rPr>
      </w:pPr>
      <w:r>
        <w:rPr>
          <w:rFonts w:ascii="Times New Roman" w:hAnsi="Times New Roman" w:cs="Times New Roman"/>
          <w:sz w:val="24"/>
          <w:szCs w:val="24"/>
        </w:rPr>
        <w:t xml:space="preserve"> </w:t>
      </w:r>
      <w:r w:rsidR="00574769">
        <w:rPr>
          <w:rFonts w:ascii="Times New Roman" w:hAnsi="Times New Roman" w:cs="Times New Roman"/>
          <w:sz w:val="24"/>
          <w:szCs w:val="24"/>
        </w:rPr>
        <w:t>(</w:t>
      </w:r>
      <w:r w:rsidR="00574769" w:rsidRPr="00D94B62">
        <w:rPr>
          <w:rFonts w:ascii="Times New Roman" w:hAnsi="Times New Roman" w:cs="Times New Roman"/>
          <w:b/>
          <w:sz w:val="24"/>
          <w:szCs w:val="24"/>
        </w:rPr>
        <w:t>слайд</w:t>
      </w:r>
      <w:r w:rsidR="00574769">
        <w:rPr>
          <w:rFonts w:ascii="Times New Roman" w:hAnsi="Times New Roman" w:cs="Times New Roman"/>
          <w:b/>
          <w:sz w:val="24"/>
          <w:szCs w:val="24"/>
        </w:rPr>
        <w:t xml:space="preserve"> 31</w:t>
      </w:r>
      <w:r w:rsidR="00574769" w:rsidRPr="00D94B62">
        <w:rPr>
          <w:rFonts w:ascii="Times New Roman" w:hAnsi="Times New Roman" w:cs="Times New Roman"/>
          <w:sz w:val="24"/>
          <w:szCs w:val="24"/>
        </w:rPr>
        <w:t xml:space="preserve">) Таким образом, становятся актуальными слова </w:t>
      </w:r>
      <w:proofErr w:type="spellStart"/>
      <w:r w:rsidR="00574769" w:rsidRPr="00D94B62">
        <w:rPr>
          <w:rFonts w:ascii="Times New Roman" w:hAnsi="Times New Roman" w:cs="Times New Roman"/>
          <w:sz w:val="24"/>
          <w:szCs w:val="24"/>
        </w:rPr>
        <w:t>Алвина</w:t>
      </w:r>
      <w:proofErr w:type="spellEnd"/>
      <w:r w:rsidR="00574769" w:rsidRPr="00D94B62">
        <w:rPr>
          <w:rFonts w:ascii="Times New Roman" w:hAnsi="Times New Roman" w:cs="Times New Roman"/>
          <w:sz w:val="24"/>
          <w:szCs w:val="24"/>
        </w:rPr>
        <w:t xml:space="preserve"> </w:t>
      </w:r>
      <w:proofErr w:type="spellStart"/>
      <w:r w:rsidR="00574769" w:rsidRPr="00D94B62">
        <w:rPr>
          <w:rFonts w:ascii="Times New Roman" w:hAnsi="Times New Roman" w:cs="Times New Roman"/>
          <w:sz w:val="24"/>
          <w:szCs w:val="24"/>
        </w:rPr>
        <w:t>Тофлера</w:t>
      </w:r>
      <w:proofErr w:type="spellEnd"/>
      <w:r w:rsidR="00574769" w:rsidRPr="00D94B62">
        <w:rPr>
          <w:rFonts w:ascii="Times New Roman" w:hAnsi="Times New Roman" w:cs="Times New Roman"/>
          <w:sz w:val="24"/>
          <w:szCs w:val="24"/>
        </w:rPr>
        <w:t xml:space="preserve">: </w:t>
      </w:r>
    </w:p>
    <w:p w:rsidR="00574769" w:rsidRDefault="00574769" w:rsidP="00620FD7">
      <w:pPr>
        <w:spacing w:after="0"/>
        <w:jc w:val="right"/>
        <w:rPr>
          <w:rFonts w:ascii="Times New Roman" w:hAnsi="Times New Roman" w:cs="Times New Roman"/>
          <w:b/>
          <w:i/>
          <w:sz w:val="24"/>
          <w:szCs w:val="24"/>
        </w:rPr>
      </w:pPr>
      <w:r w:rsidRPr="0035726A">
        <w:rPr>
          <w:rFonts w:ascii="Times New Roman" w:hAnsi="Times New Roman" w:cs="Times New Roman"/>
          <w:b/>
          <w:i/>
          <w:sz w:val="24"/>
          <w:szCs w:val="24"/>
        </w:rPr>
        <w:t>«В 21 веке безграмотным будет считаться не тот, кто не умеет читать и писать, а тот, кто не умеет учиться и переучиваться, ис</w:t>
      </w:r>
      <w:r>
        <w:rPr>
          <w:rFonts w:ascii="Times New Roman" w:hAnsi="Times New Roman" w:cs="Times New Roman"/>
          <w:b/>
          <w:i/>
          <w:sz w:val="24"/>
          <w:szCs w:val="24"/>
        </w:rPr>
        <w:t>пользуя умения читать и писать»</w:t>
      </w:r>
      <w:r w:rsidR="00A46904" w:rsidRPr="00A46904">
        <w:rPr>
          <w:rFonts w:ascii="Times New Roman" w:eastAsia="Calibri" w:hAnsi="Times New Roman" w:cs="Times New Roman"/>
          <w:sz w:val="28"/>
          <w:szCs w:val="28"/>
        </w:rPr>
        <w:t xml:space="preserve"> </w:t>
      </w:r>
    </w:p>
    <w:p w:rsidR="00A46904" w:rsidRPr="0002199D" w:rsidRDefault="00A46904" w:rsidP="00A46904">
      <w:pPr>
        <w:spacing w:after="0" w:line="240" w:lineRule="auto"/>
        <w:jc w:val="center"/>
        <w:rPr>
          <w:rFonts w:ascii="Times New Roman" w:hAnsi="Times New Roman"/>
          <w:sz w:val="28"/>
          <w:szCs w:val="28"/>
        </w:rPr>
      </w:pPr>
    </w:p>
    <w:p w:rsidR="00574769" w:rsidRDefault="00574769" w:rsidP="00574769">
      <w:pPr>
        <w:tabs>
          <w:tab w:val="left" w:pos="9315"/>
        </w:tabs>
        <w:spacing w:after="0"/>
        <w:jc w:val="both"/>
        <w:rPr>
          <w:rFonts w:ascii="Times New Roman" w:hAnsi="Times New Roman" w:cs="Times New Roman"/>
          <w:sz w:val="24"/>
          <w:szCs w:val="24"/>
        </w:rPr>
      </w:pPr>
    </w:p>
    <w:p w:rsidR="00A46904" w:rsidRPr="00A46904" w:rsidRDefault="00A46904" w:rsidP="00574769">
      <w:pPr>
        <w:tabs>
          <w:tab w:val="left" w:pos="9315"/>
        </w:tabs>
        <w:spacing w:after="0"/>
        <w:jc w:val="both"/>
        <w:rPr>
          <w:rFonts w:ascii="Times New Roman" w:hAnsi="Times New Roman" w:cs="Times New Roman"/>
          <w:color w:val="00B0F0"/>
          <w:sz w:val="24"/>
          <w:szCs w:val="24"/>
        </w:rPr>
      </w:pPr>
    </w:p>
    <w:p w:rsidR="00A46904" w:rsidRPr="00A46904" w:rsidRDefault="00A46904" w:rsidP="00A46904">
      <w:pPr>
        <w:tabs>
          <w:tab w:val="left" w:pos="924"/>
        </w:tabs>
        <w:jc w:val="both"/>
        <w:rPr>
          <w:rFonts w:ascii="Times New Roman" w:eastAsia="Calibri" w:hAnsi="Times New Roman" w:cs="Times New Roman"/>
          <w:color w:val="00B0F0"/>
          <w:sz w:val="28"/>
          <w:szCs w:val="28"/>
          <w:lang w:eastAsia="ru-RU"/>
        </w:rPr>
      </w:pPr>
      <w:r w:rsidRPr="00A46904">
        <w:rPr>
          <w:rFonts w:ascii="Times New Roman" w:eastAsia="Calibri" w:hAnsi="Times New Roman" w:cs="Times New Roman"/>
          <w:i/>
          <w:color w:val="00B0F0"/>
          <w:sz w:val="28"/>
          <w:szCs w:val="28"/>
          <w:u w:val="single"/>
          <w:lang w:eastAsia="ru-RU"/>
        </w:rPr>
        <w:t xml:space="preserve">Перед вами «Ромашка </w:t>
      </w:r>
      <w:proofErr w:type="spellStart"/>
      <w:r w:rsidRPr="00A46904">
        <w:rPr>
          <w:rFonts w:ascii="Times New Roman" w:eastAsia="Calibri" w:hAnsi="Times New Roman" w:cs="Times New Roman"/>
          <w:i/>
          <w:color w:val="00B0F0"/>
          <w:sz w:val="28"/>
          <w:szCs w:val="28"/>
          <w:u w:val="single"/>
          <w:lang w:eastAsia="ru-RU"/>
        </w:rPr>
        <w:t>Блума</w:t>
      </w:r>
      <w:proofErr w:type="spellEnd"/>
      <w:r w:rsidRPr="00A46904">
        <w:rPr>
          <w:rFonts w:ascii="Times New Roman" w:eastAsia="Calibri" w:hAnsi="Times New Roman" w:cs="Times New Roman"/>
          <w:i/>
          <w:color w:val="00B0F0"/>
          <w:sz w:val="28"/>
          <w:szCs w:val="28"/>
          <w:u w:val="single"/>
          <w:lang w:eastAsia="ru-RU"/>
        </w:rPr>
        <w:t xml:space="preserve">». </w:t>
      </w:r>
      <w:r w:rsidRPr="00A46904">
        <w:rPr>
          <w:rFonts w:ascii="Times New Roman" w:eastAsia="Calibri" w:hAnsi="Times New Roman" w:cs="Times New Roman"/>
          <w:color w:val="00B0F0"/>
          <w:sz w:val="28"/>
          <w:szCs w:val="28"/>
          <w:lang w:eastAsia="ru-RU"/>
        </w:rPr>
        <w:t xml:space="preserve">Выберите любой лепесток. На лепестке есть вопросы. Ваша задача приготовить вопросы, начинающиеся с этих слов. Приступайте к работе. </w:t>
      </w:r>
    </w:p>
    <w:p w:rsidR="00A46904" w:rsidRPr="00A46904" w:rsidRDefault="00A46904" w:rsidP="00A46904">
      <w:pPr>
        <w:tabs>
          <w:tab w:val="left" w:pos="924"/>
        </w:tabs>
        <w:jc w:val="both"/>
        <w:rPr>
          <w:rFonts w:ascii="Times New Roman" w:eastAsia="Calibri" w:hAnsi="Times New Roman" w:cs="Times New Roman"/>
          <w:color w:val="00B0F0"/>
          <w:sz w:val="28"/>
          <w:szCs w:val="28"/>
          <w:lang w:eastAsia="ru-RU"/>
        </w:rPr>
      </w:pPr>
      <w:proofErr w:type="gramStart"/>
      <w:r w:rsidRPr="00A46904">
        <w:rPr>
          <w:rFonts w:ascii="Times New Roman" w:eastAsia="Calibri" w:hAnsi="Times New Roman" w:cs="Times New Roman"/>
          <w:color w:val="00B0F0"/>
          <w:sz w:val="28"/>
          <w:szCs w:val="28"/>
          <w:lang w:eastAsia="ru-RU"/>
        </w:rPr>
        <w:t>(Готовят вопросы по тексту.</w:t>
      </w:r>
      <w:proofErr w:type="gramEnd"/>
      <w:r w:rsidRPr="00A46904">
        <w:rPr>
          <w:rFonts w:ascii="Times New Roman" w:eastAsia="Calibri" w:hAnsi="Times New Roman" w:cs="Times New Roman"/>
          <w:color w:val="00B0F0"/>
          <w:sz w:val="28"/>
          <w:szCs w:val="28"/>
          <w:lang w:eastAsia="ru-RU"/>
        </w:rPr>
        <w:t xml:space="preserve"> </w:t>
      </w:r>
      <w:proofErr w:type="gramStart"/>
      <w:r w:rsidRPr="00A46904">
        <w:rPr>
          <w:rFonts w:ascii="Times New Roman" w:eastAsia="Calibri" w:hAnsi="Times New Roman" w:cs="Times New Roman"/>
          <w:color w:val="00B0F0"/>
          <w:sz w:val="28"/>
          <w:szCs w:val="28"/>
          <w:lang w:eastAsia="ru-RU"/>
        </w:rPr>
        <w:t>А затем озвучивают их группам и  группы отвечают на приготовленные вопросы.)</w:t>
      </w:r>
      <w:proofErr w:type="gramEnd"/>
    </w:p>
    <w:p w:rsidR="00A46904" w:rsidRDefault="00A46904" w:rsidP="00574769">
      <w:pPr>
        <w:tabs>
          <w:tab w:val="left" w:pos="9315"/>
        </w:tabs>
        <w:spacing w:after="0"/>
        <w:jc w:val="both"/>
        <w:rPr>
          <w:rFonts w:ascii="Times New Roman" w:hAnsi="Times New Roman" w:cs="Times New Roman"/>
          <w:sz w:val="24"/>
          <w:szCs w:val="24"/>
        </w:rPr>
      </w:pPr>
    </w:p>
    <w:p w:rsidR="00A46904" w:rsidRPr="00F158F0" w:rsidRDefault="00A46904" w:rsidP="00A46904">
      <w:pPr>
        <w:tabs>
          <w:tab w:val="left" w:pos="924"/>
        </w:tabs>
        <w:jc w:val="both"/>
        <w:rPr>
          <w:rFonts w:ascii="Times New Roman" w:eastAsia="Calibri" w:hAnsi="Times New Roman" w:cs="Times New Roman"/>
          <w:i/>
          <w:sz w:val="28"/>
          <w:szCs w:val="28"/>
          <w:u w:val="single"/>
          <w:lang w:eastAsia="ru-RU"/>
        </w:rPr>
      </w:pPr>
      <w:r w:rsidRPr="00F158F0">
        <w:rPr>
          <w:rFonts w:ascii="Times New Roman" w:eastAsia="Calibri" w:hAnsi="Times New Roman" w:cs="Times New Roman"/>
          <w:i/>
          <w:sz w:val="28"/>
          <w:szCs w:val="28"/>
          <w:u w:val="single"/>
          <w:lang w:eastAsia="ru-RU"/>
        </w:rPr>
        <w:t>- Следующее задание «Угадай вопрос».</w:t>
      </w:r>
    </w:p>
    <w:p w:rsidR="00A46904" w:rsidRPr="00F158F0" w:rsidRDefault="00A46904" w:rsidP="00A46904">
      <w:pPr>
        <w:tabs>
          <w:tab w:val="left" w:pos="924"/>
        </w:tabs>
        <w:jc w:val="both"/>
        <w:rPr>
          <w:rFonts w:ascii="Times New Roman" w:eastAsia="Calibri" w:hAnsi="Times New Roman" w:cs="Times New Roman"/>
          <w:sz w:val="28"/>
          <w:szCs w:val="28"/>
          <w:lang w:eastAsia="ru-RU"/>
        </w:rPr>
      </w:pPr>
      <w:r w:rsidRPr="00F158F0">
        <w:rPr>
          <w:rFonts w:ascii="Times New Roman" w:eastAsia="Calibri" w:hAnsi="Times New Roman" w:cs="Times New Roman"/>
          <w:sz w:val="28"/>
          <w:szCs w:val="28"/>
          <w:lang w:eastAsia="ru-RU"/>
        </w:rPr>
        <w:t xml:space="preserve">Ученик выходит к доске и получает карточку с вопросом, не читая </w:t>
      </w:r>
      <w:proofErr w:type="gramStart"/>
      <w:r w:rsidRPr="00F158F0">
        <w:rPr>
          <w:rFonts w:ascii="Times New Roman" w:eastAsia="Calibri" w:hAnsi="Times New Roman" w:cs="Times New Roman"/>
          <w:sz w:val="28"/>
          <w:szCs w:val="28"/>
          <w:lang w:eastAsia="ru-RU"/>
        </w:rPr>
        <w:t>вопроса</w:t>
      </w:r>
      <w:proofErr w:type="gramEnd"/>
      <w:r w:rsidRPr="00F158F0">
        <w:rPr>
          <w:rFonts w:ascii="Times New Roman" w:eastAsia="Calibri" w:hAnsi="Times New Roman" w:cs="Times New Roman"/>
          <w:sz w:val="28"/>
          <w:szCs w:val="28"/>
          <w:lang w:eastAsia="ru-RU"/>
        </w:rPr>
        <w:t xml:space="preserve"> громко отвечает на него, остальным нужно догадаться каким был вопрос.</w:t>
      </w:r>
    </w:p>
    <w:p w:rsidR="009D486E" w:rsidRPr="00574769" w:rsidRDefault="009D486E" w:rsidP="006A0B75">
      <w:pPr>
        <w:tabs>
          <w:tab w:val="left" w:pos="9315"/>
        </w:tabs>
        <w:spacing w:after="0"/>
        <w:jc w:val="both"/>
        <w:rPr>
          <w:rFonts w:ascii="Times New Roman" w:hAnsi="Times New Roman" w:cs="Times New Roman"/>
          <w:sz w:val="24"/>
          <w:szCs w:val="24"/>
        </w:rPr>
      </w:pPr>
    </w:p>
    <w:sectPr w:rsidR="009D486E" w:rsidRPr="00574769" w:rsidSect="005D3F4B">
      <w:pgSz w:w="11906" w:h="16838"/>
      <w:pgMar w:top="567" w:right="851"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A61" w:rsidRDefault="002B2A61" w:rsidP="00AC7DBC">
      <w:pPr>
        <w:spacing w:after="0" w:line="240" w:lineRule="auto"/>
      </w:pPr>
      <w:r>
        <w:separator/>
      </w:r>
    </w:p>
  </w:endnote>
  <w:endnote w:type="continuationSeparator" w:id="0">
    <w:p w:rsidR="002B2A61" w:rsidRDefault="002B2A61" w:rsidP="00AC7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A61" w:rsidRDefault="002B2A61" w:rsidP="00AC7DBC">
      <w:pPr>
        <w:spacing w:after="0" w:line="240" w:lineRule="auto"/>
      </w:pPr>
      <w:r>
        <w:separator/>
      </w:r>
    </w:p>
  </w:footnote>
  <w:footnote w:type="continuationSeparator" w:id="0">
    <w:p w:rsidR="002B2A61" w:rsidRDefault="002B2A61" w:rsidP="00AC7D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175B"/>
    <w:multiLevelType w:val="hybridMultilevel"/>
    <w:tmpl w:val="72C6A61E"/>
    <w:lvl w:ilvl="0" w:tplc="0D0287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6E2A87"/>
    <w:multiLevelType w:val="hybridMultilevel"/>
    <w:tmpl w:val="55784D04"/>
    <w:lvl w:ilvl="0" w:tplc="51C21A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69E6A83"/>
    <w:multiLevelType w:val="hybridMultilevel"/>
    <w:tmpl w:val="72C6A61E"/>
    <w:lvl w:ilvl="0" w:tplc="0D0287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743EB"/>
    <w:multiLevelType w:val="hybridMultilevel"/>
    <w:tmpl w:val="C5804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DD1A84"/>
    <w:multiLevelType w:val="hybridMultilevel"/>
    <w:tmpl w:val="938CEB40"/>
    <w:lvl w:ilvl="0" w:tplc="F1365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6EE6C24"/>
    <w:multiLevelType w:val="hybridMultilevel"/>
    <w:tmpl w:val="0868C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176A42"/>
    <w:multiLevelType w:val="hybridMultilevel"/>
    <w:tmpl w:val="46688F2E"/>
    <w:lvl w:ilvl="0" w:tplc="8A6848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91B8A"/>
    <w:rsid w:val="00004D4B"/>
    <w:rsid w:val="0002399F"/>
    <w:rsid w:val="00055B75"/>
    <w:rsid w:val="000B2051"/>
    <w:rsid w:val="000B55AC"/>
    <w:rsid w:val="000E17DB"/>
    <w:rsid w:val="00113594"/>
    <w:rsid w:val="00121B32"/>
    <w:rsid w:val="0017343F"/>
    <w:rsid w:val="001B38BD"/>
    <w:rsid w:val="001B74CB"/>
    <w:rsid w:val="001C01AE"/>
    <w:rsid w:val="001F0D02"/>
    <w:rsid w:val="0020015F"/>
    <w:rsid w:val="00257296"/>
    <w:rsid w:val="002B2A61"/>
    <w:rsid w:val="002D7B87"/>
    <w:rsid w:val="002F0925"/>
    <w:rsid w:val="00312404"/>
    <w:rsid w:val="0035726A"/>
    <w:rsid w:val="003A3AF8"/>
    <w:rsid w:val="003C73BB"/>
    <w:rsid w:val="003E3E72"/>
    <w:rsid w:val="003E40AA"/>
    <w:rsid w:val="004071AF"/>
    <w:rsid w:val="00423091"/>
    <w:rsid w:val="00442A0B"/>
    <w:rsid w:val="00454BBD"/>
    <w:rsid w:val="00461013"/>
    <w:rsid w:val="004951FD"/>
    <w:rsid w:val="00497135"/>
    <w:rsid w:val="004A2351"/>
    <w:rsid w:val="004A563F"/>
    <w:rsid w:val="004D0FDE"/>
    <w:rsid w:val="004E234F"/>
    <w:rsid w:val="00517047"/>
    <w:rsid w:val="00525E4C"/>
    <w:rsid w:val="005459E3"/>
    <w:rsid w:val="00546E56"/>
    <w:rsid w:val="00564C70"/>
    <w:rsid w:val="00574769"/>
    <w:rsid w:val="005A49B2"/>
    <w:rsid w:val="005B5583"/>
    <w:rsid w:val="005D3F4B"/>
    <w:rsid w:val="005D4540"/>
    <w:rsid w:val="005E156B"/>
    <w:rsid w:val="005E28D5"/>
    <w:rsid w:val="005F4706"/>
    <w:rsid w:val="00602782"/>
    <w:rsid w:val="00602A79"/>
    <w:rsid w:val="006039C0"/>
    <w:rsid w:val="00620FD7"/>
    <w:rsid w:val="00666D0F"/>
    <w:rsid w:val="00673618"/>
    <w:rsid w:val="006A0B75"/>
    <w:rsid w:val="006C653E"/>
    <w:rsid w:val="006C6A17"/>
    <w:rsid w:val="006E4F5E"/>
    <w:rsid w:val="006F7686"/>
    <w:rsid w:val="00705D37"/>
    <w:rsid w:val="00777D6A"/>
    <w:rsid w:val="007861FB"/>
    <w:rsid w:val="00786567"/>
    <w:rsid w:val="007C1F28"/>
    <w:rsid w:val="007F555B"/>
    <w:rsid w:val="0086452B"/>
    <w:rsid w:val="008A764E"/>
    <w:rsid w:val="008B09E4"/>
    <w:rsid w:val="00906CC8"/>
    <w:rsid w:val="0091408B"/>
    <w:rsid w:val="009C6A7B"/>
    <w:rsid w:val="009D486E"/>
    <w:rsid w:val="00A46904"/>
    <w:rsid w:val="00A91B8A"/>
    <w:rsid w:val="00AB1D1C"/>
    <w:rsid w:val="00AC7DBC"/>
    <w:rsid w:val="00AD4882"/>
    <w:rsid w:val="00B2642F"/>
    <w:rsid w:val="00BA314C"/>
    <w:rsid w:val="00C11E86"/>
    <w:rsid w:val="00C34729"/>
    <w:rsid w:val="00C46D34"/>
    <w:rsid w:val="00C5445F"/>
    <w:rsid w:val="00C54761"/>
    <w:rsid w:val="00CB4669"/>
    <w:rsid w:val="00D201A4"/>
    <w:rsid w:val="00D20DEE"/>
    <w:rsid w:val="00D32D72"/>
    <w:rsid w:val="00D54F1A"/>
    <w:rsid w:val="00D94B62"/>
    <w:rsid w:val="00DA197A"/>
    <w:rsid w:val="00DB616F"/>
    <w:rsid w:val="00DF3EED"/>
    <w:rsid w:val="00E17CC7"/>
    <w:rsid w:val="00E36355"/>
    <w:rsid w:val="00E673CC"/>
    <w:rsid w:val="00E963FC"/>
    <w:rsid w:val="00EA3F47"/>
    <w:rsid w:val="00EC51AF"/>
    <w:rsid w:val="00ED0480"/>
    <w:rsid w:val="00F0707D"/>
    <w:rsid w:val="00F118CE"/>
    <w:rsid w:val="00F21D9C"/>
    <w:rsid w:val="00F44511"/>
    <w:rsid w:val="00F5083B"/>
    <w:rsid w:val="00F633DD"/>
    <w:rsid w:val="00F766E5"/>
    <w:rsid w:val="00F8138E"/>
    <w:rsid w:val="00F81755"/>
    <w:rsid w:val="00FC041C"/>
    <w:rsid w:val="00FC2C01"/>
    <w:rsid w:val="00FD572B"/>
    <w:rsid w:val="00FE607F"/>
    <w:rsid w:val="00FF7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8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D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7DBC"/>
  </w:style>
  <w:style w:type="paragraph" w:styleId="a5">
    <w:name w:val="footer"/>
    <w:basedOn w:val="a"/>
    <w:link w:val="a6"/>
    <w:uiPriority w:val="99"/>
    <w:unhideWhenUsed/>
    <w:rsid w:val="00AC7D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7DBC"/>
  </w:style>
  <w:style w:type="table" w:styleId="a7">
    <w:name w:val="Table Grid"/>
    <w:basedOn w:val="a1"/>
    <w:uiPriority w:val="59"/>
    <w:rsid w:val="00F07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F4706"/>
    <w:pPr>
      <w:ind w:left="720"/>
      <w:contextualSpacing/>
    </w:pPr>
  </w:style>
  <w:style w:type="paragraph" w:styleId="a9">
    <w:name w:val="No Spacing"/>
    <w:uiPriority w:val="1"/>
    <w:qFormat/>
    <w:rsid w:val="00546E56"/>
    <w:pPr>
      <w:spacing w:after="0" w:line="240" w:lineRule="auto"/>
    </w:pPr>
  </w:style>
  <w:style w:type="paragraph" w:styleId="aa">
    <w:name w:val="Normal (Web)"/>
    <w:basedOn w:val="a"/>
    <w:uiPriority w:val="99"/>
    <w:unhideWhenUsed/>
    <w:rsid w:val="00407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469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D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7DBC"/>
  </w:style>
  <w:style w:type="paragraph" w:styleId="a5">
    <w:name w:val="footer"/>
    <w:basedOn w:val="a"/>
    <w:link w:val="a6"/>
    <w:uiPriority w:val="99"/>
    <w:unhideWhenUsed/>
    <w:rsid w:val="00AC7D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7DBC"/>
  </w:style>
  <w:style w:type="table" w:styleId="a7">
    <w:name w:val="Table Grid"/>
    <w:basedOn w:val="a1"/>
    <w:uiPriority w:val="59"/>
    <w:rsid w:val="00F07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F4706"/>
    <w:pPr>
      <w:ind w:left="720"/>
      <w:contextualSpacing/>
    </w:pPr>
  </w:style>
  <w:style w:type="paragraph" w:styleId="a9">
    <w:name w:val="No Spacing"/>
    <w:uiPriority w:val="1"/>
    <w:qFormat/>
    <w:rsid w:val="00546E56"/>
    <w:pPr>
      <w:spacing w:after="0" w:line="240" w:lineRule="auto"/>
    </w:pPr>
  </w:style>
</w:styles>
</file>

<file path=word/webSettings.xml><?xml version="1.0" encoding="utf-8"?>
<w:webSettings xmlns:r="http://schemas.openxmlformats.org/officeDocument/2006/relationships" xmlns:w="http://schemas.openxmlformats.org/wordprocessingml/2006/main">
  <w:divs>
    <w:div w:id="314064670">
      <w:bodyDiv w:val="1"/>
      <w:marLeft w:val="0"/>
      <w:marRight w:val="0"/>
      <w:marTop w:val="0"/>
      <w:marBottom w:val="0"/>
      <w:divBdr>
        <w:top w:val="none" w:sz="0" w:space="0" w:color="auto"/>
        <w:left w:val="none" w:sz="0" w:space="0" w:color="auto"/>
        <w:bottom w:val="none" w:sz="0" w:space="0" w:color="auto"/>
        <w:right w:val="none" w:sz="0" w:space="0" w:color="auto"/>
      </w:divBdr>
    </w:div>
    <w:div w:id="418064548">
      <w:bodyDiv w:val="1"/>
      <w:marLeft w:val="0"/>
      <w:marRight w:val="0"/>
      <w:marTop w:val="0"/>
      <w:marBottom w:val="0"/>
      <w:divBdr>
        <w:top w:val="none" w:sz="0" w:space="0" w:color="auto"/>
        <w:left w:val="none" w:sz="0" w:space="0" w:color="auto"/>
        <w:bottom w:val="none" w:sz="0" w:space="0" w:color="auto"/>
        <w:right w:val="none" w:sz="0" w:space="0" w:color="auto"/>
      </w:divBdr>
    </w:div>
    <w:div w:id="597180843">
      <w:bodyDiv w:val="1"/>
      <w:marLeft w:val="0"/>
      <w:marRight w:val="0"/>
      <w:marTop w:val="0"/>
      <w:marBottom w:val="0"/>
      <w:divBdr>
        <w:top w:val="none" w:sz="0" w:space="0" w:color="auto"/>
        <w:left w:val="none" w:sz="0" w:space="0" w:color="auto"/>
        <w:bottom w:val="none" w:sz="0" w:space="0" w:color="auto"/>
        <w:right w:val="none" w:sz="0" w:space="0" w:color="auto"/>
      </w:divBdr>
    </w:div>
    <w:div w:id="953247879">
      <w:bodyDiv w:val="1"/>
      <w:marLeft w:val="0"/>
      <w:marRight w:val="0"/>
      <w:marTop w:val="0"/>
      <w:marBottom w:val="0"/>
      <w:divBdr>
        <w:top w:val="none" w:sz="0" w:space="0" w:color="auto"/>
        <w:left w:val="none" w:sz="0" w:space="0" w:color="auto"/>
        <w:bottom w:val="none" w:sz="0" w:space="0" w:color="auto"/>
        <w:right w:val="none" w:sz="0" w:space="0" w:color="auto"/>
      </w:divBdr>
    </w:div>
    <w:div w:id="1114178687">
      <w:bodyDiv w:val="1"/>
      <w:marLeft w:val="0"/>
      <w:marRight w:val="0"/>
      <w:marTop w:val="0"/>
      <w:marBottom w:val="0"/>
      <w:divBdr>
        <w:top w:val="none" w:sz="0" w:space="0" w:color="auto"/>
        <w:left w:val="none" w:sz="0" w:space="0" w:color="auto"/>
        <w:bottom w:val="none" w:sz="0" w:space="0" w:color="auto"/>
        <w:right w:val="none" w:sz="0" w:space="0" w:color="auto"/>
      </w:divBdr>
    </w:div>
    <w:div w:id="17407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1F89F-D32D-457F-963F-10EA2E9F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10</Pages>
  <Words>3299</Words>
  <Characters>18810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Vishera</dc:creator>
  <cp:lastModifiedBy>Марина</cp:lastModifiedBy>
  <cp:revision>17</cp:revision>
  <cp:lastPrinted>2019-04-10T15:18:00Z</cp:lastPrinted>
  <dcterms:created xsi:type="dcterms:W3CDTF">2019-04-09T15:38:00Z</dcterms:created>
  <dcterms:modified xsi:type="dcterms:W3CDTF">2019-04-10T15:34:00Z</dcterms:modified>
</cp:coreProperties>
</file>