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CC" w:rsidRPr="00AC45CC" w:rsidRDefault="00AC45CC" w:rsidP="00AC45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20"/>
          <w:position w:val="4"/>
          <w:sz w:val="32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pacing w:val="-20"/>
          <w:position w:val="4"/>
          <w:sz w:val="32"/>
          <w:szCs w:val="28"/>
          <w:lang w:eastAsia="ru-RU"/>
        </w:rPr>
        <w:t>Рабочая  программа</w:t>
      </w:r>
    </w:p>
    <w:p w:rsidR="00AC45CC" w:rsidRPr="00AC45CC" w:rsidRDefault="00AC45CC" w:rsidP="00AC45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20"/>
          <w:position w:val="4"/>
          <w:sz w:val="32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pacing w:val="-20"/>
          <w:position w:val="4"/>
          <w:sz w:val="32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2018 – 2019</w:t>
      </w:r>
      <w:r w:rsidRPr="00AC45C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учебный год (1 год обучения)</w:t>
      </w:r>
    </w:p>
    <w:p w:rsidR="00AC45CC" w:rsidRPr="00AC45CC" w:rsidRDefault="00AC45CC" w:rsidP="00AC45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20"/>
          <w:position w:val="4"/>
          <w:sz w:val="32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pacing w:val="-20"/>
          <w:position w:val="4"/>
          <w:sz w:val="32"/>
          <w:szCs w:val="28"/>
          <w:lang w:eastAsia="ru-RU"/>
        </w:rPr>
        <w:t>к дополнительной общеобразовательной</w:t>
      </w:r>
    </w:p>
    <w:p w:rsidR="00AC45CC" w:rsidRPr="00AC45CC" w:rsidRDefault="00AC45CC" w:rsidP="00AC45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20"/>
          <w:position w:val="4"/>
          <w:sz w:val="32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pacing w:val="-20"/>
          <w:position w:val="4"/>
          <w:sz w:val="32"/>
          <w:szCs w:val="28"/>
          <w:lang w:eastAsia="ru-RU"/>
        </w:rPr>
        <w:t>общеразвивающей программе</w:t>
      </w:r>
    </w:p>
    <w:p w:rsidR="00AC45CC" w:rsidRPr="00AC45CC" w:rsidRDefault="00AC45CC" w:rsidP="00AC45CC">
      <w:pPr>
        <w:autoSpaceDE w:val="0"/>
        <w:autoSpaceDN w:val="0"/>
        <w:adjustRightInd w:val="0"/>
        <w:spacing w:after="0" w:line="240" w:lineRule="auto"/>
        <w:ind w:right="1498"/>
        <w:contextualSpacing/>
        <w:jc w:val="center"/>
        <w:rPr>
          <w:rFonts w:ascii="Times New Roman" w:eastAsia="Times New Roman" w:hAnsi="Times New Roman" w:cs="Times New Roman"/>
          <w:spacing w:val="-20"/>
          <w:sz w:val="32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pacing w:val="-20"/>
          <w:sz w:val="32"/>
          <w:szCs w:val="28"/>
          <w:lang w:eastAsia="ru-RU"/>
        </w:rPr>
        <w:t>«Мастера-волшебники»</w:t>
      </w:r>
    </w:p>
    <w:p w:rsidR="00AC45CC" w:rsidRPr="00AC45CC" w:rsidRDefault="00AC45CC" w:rsidP="00AC45CC">
      <w:pPr>
        <w:autoSpaceDE w:val="0"/>
        <w:autoSpaceDN w:val="0"/>
        <w:adjustRightInd w:val="0"/>
        <w:spacing w:after="0" w:line="240" w:lineRule="auto"/>
        <w:ind w:right="1498"/>
        <w:contextualSpacing/>
        <w:jc w:val="center"/>
        <w:rPr>
          <w:rFonts w:ascii="Times New Roman" w:eastAsia="Times New Roman" w:hAnsi="Times New Roman" w:cs="Times New Roman"/>
          <w:spacing w:val="-20"/>
          <w:sz w:val="32"/>
          <w:szCs w:val="28"/>
          <w:lang w:eastAsia="ru-RU"/>
        </w:rPr>
      </w:pPr>
    </w:p>
    <w:p w:rsidR="00AC45CC" w:rsidRPr="00AC45CC" w:rsidRDefault="00AC45CC" w:rsidP="00AC45CC">
      <w:pPr>
        <w:autoSpaceDE w:val="0"/>
        <w:autoSpaceDN w:val="0"/>
        <w:adjustRightInd w:val="0"/>
        <w:spacing w:after="0" w:line="240" w:lineRule="auto"/>
        <w:ind w:right="1498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45"/>
        <w:tblW w:w="9180" w:type="dxa"/>
        <w:tblLook w:val="04A0" w:firstRow="1" w:lastRow="0" w:firstColumn="1" w:lastColumn="0" w:noHBand="0" w:noVBand="1"/>
      </w:tblPr>
      <w:tblGrid>
        <w:gridCol w:w="4620"/>
        <w:gridCol w:w="4560"/>
      </w:tblGrid>
      <w:tr w:rsidR="00AC45CC" w:rsidRPr="00AC45CC" w:rsidTr="006A01C1">
        <w:tc>
          <w:tcPr>
            <w:tcW w:w="4620" w:type="dxa"/>
          </w:tcPr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</w:tcPr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Направленность программы – </w:t>
            </w:r>
          </w:p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научно-техническая</w:t>
            </w: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 – начальное техническое моделирование,</w:t>
            </w:r>
          </w:p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учащихс</w:t>
            </w:r>
            <w:proofErr w:type="gramStart"/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средний </w:t>
            </w:r>
          </w:p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возраст,</w:t>
            </w:r>
          </w:p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часов – 144 ч., </w:t>
            </w:r>
          </w:p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– 2 года.</w:t>
            </w:r>
          </w:p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45CC" w:rsidRPr="00AC45CC" w:rsidTr="006A01C1">
        <w:tc>
          <w:tcPr>
            <w:tcW w:w="4620" w:type="dxa"/>
          </w:tcPr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  <w:hideMark/>
          </w:tcPr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ind w:right="-171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45CC" w:rsidRPr="00AC45CC" w:rsidRDefault="00AC45CC" w:rsidP="00AC45CC">
      <w:pPr>
        <w:spacing w:after="0" w:line="240" w:lineRule="auto"/>
        <w:ind w:right="-171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45CC" w:rsidRDefault="00AC45CC" w:rsidP="00AC45CC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45CC" w:rsidRDefault="00AC45CC" w:rsidP="00AC45CC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45CC" w:rsidRDefault="00AC45CC" w:rsidP="00AC45CC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45CC" w:rsidRDefault="00AC45CC" w:rsidP="00AC45CC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45CC" w:rsidRDefault="00AC45CC" w:rsidP="00AC45CC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45CC" w:rsidRDefault="00AC45CC" w:rsidP="00AC45CC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45CC" w:rsidRDefault="00AC45CC" w:rsidP="00AC45CC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45CC" w:rsidRDefault="00AC45CC" w:rsidP="00AC45CC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45CC" w:rsidRDefault="00AC45CC" w:rsidP="00AC45CC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45CC" w:rsidRDefault="00AC45CC" w:rsidP="00AC45CC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45CC" w:rsidRDefault="00AC45CC" w:rsidP="00AC45CC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45CC" w:rsidRDefault="00AC45CC" w:rsidP="00AC45CC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45CC" w:rsidRDefault="00AC45CC" w:rsidP="00AC45CC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45CC" w:rsidRDefault="00AC45CC" w:rsidP="00AC45CC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45CC" w:rsidRDefault="00AC45CC" w:rsidP="00AC45CC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45CC" w:rsidRPr="00AC45CC" w:rsidRDefault="00AC45CC" w:rsidP="00AC45CC">
      <w:pPr>
        <w:spacing w:after="0" w:line="240" w:lineRule="auto"/>
        <w:ind w:right="-17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45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1.Пояснительная записка</w:t>
      </w:r>
    </w:p>
    <w:p w:rsidR="00AC45CC" w:rsidRPr="00AC45CC" w:rsidRDefault="00AC45CC" w:rsidP="00AC45CC">
      <w:pPr>
        <w:spacing w:after="0" w:line="240" w:lineRule="auto"/>
        <w:ind w:right="-171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45CC" w:rsidRPr="00AC45CC" w:rsidRDefault="00AC45CC" w:rsidP="00AC45CC">
      <w:pPr>
        <w:spacing w:after="0" w:line="240" w:lineRule="auto"/>
        <w:ind w:firstLine="67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дополнительного образования (далее – Программа) «Мастера-волшебники» составлена в соответствии с Законом РФ «Об образовании в Российской Федерации» №273 от 29 декабря 2012 года; приказом Министерства образования и науки Российской Федерации от 29 августа 2013 №1008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  <w:proofErr w:type="gram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«Санитарно-эпидемиологических требований к условиям и организации обучения в общеобразовательных учреждениях», утвержденных Главным государственным санитарным врачом РФ 29 декабря 2012 года №189; письма </w:t>
      </w:r>
      <w:proofErr w:type="spell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11.12.2006 г.  №06-1844 «О примерных требованиях к программам дополнительного образования обучающихся»; Лицензии МКУ ДО ЦДТ  на образовательную деятельность; Устава муниципального  казенного учреждения дополнительного образования «Центр детского творчества» </w:t>
      </w:r>
      <w:proofErr w:type="spell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края;</w:t>
      </w:r>
      <w:proofErr w:type="gramEnd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общеобразовательной общеразвивающей программы МКУ ДО ЦДТ, срок реализации которой – 2 года, автор-составитель – Ларина С.В.. </w:t>
      </w:r>
    </w:p>
    <w:p w:rsidR="00AC45CC" w:rsidRPr="00AC45CC" w:rsidRDefault="00AC45CC" w:rsidP="00AC45CC">
      <w:pPr>
        <w:spacing w:after="0" w:line="240" w:lineRule="auto"/>
        <w:ind w:left="142" w:right="1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на базе МКУ ДО ЦДТ в объединении «Умелые ручки».</w:t>
      </w:r>
    </w:p>
    <w:p w:rsidR="00AC45CC" w:rsidRPr="00AC45CC" w:rsidRDefault="00AC45CC" w:rsidP="00AC45CC">
      <w:pPr>
        <w:shd w:val="clear" w:color="auto" w:fill="FFFFFF"/>
        <w:spacing w:before="375" w:after="375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развитие пространственного мышления, развития технического кругозора, творчества, постепенного расширения практических и теоретических знаний, умений и навыков.</w:t>
      </w:r>
    </w:p>
    <w:p w:rsidR="00AC45CC" w:rsidRPr="00AC45CC" w:rsidRDefault="00AC45CC" w:rsidP="00AC45C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различными материалами в разных </w:t>
      </w:r>
      <w:hyperlink r:id="rId6" w:history="1">
        <w:r w:rsidRPr="00AC45C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техниках</w:t>
        </w:r>
      </w:hyperlink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расширяет круг возможностей ребенка, развивает конструкторские способности.</w:t>
      </w:r>
    </w:p>
    <w:p w:rsidR="00AC45CC" w:rsidRPr="00AC45CC" w:rsidRDefault="00AC45CC" w:rsidP="00AC45C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знакомит детей с различными материалами: бумагой и картоном, бросовым материалом, нетрадиционными материалами, пластилином, а также со способами сборки из плоских и объемных деталей, простейших моделей технических сооружений, транспортной </w:t>
      </w:r>
      <w:hyperlink r:id="rId7" w:history="1">
        <w:r w:rsidRPr="00AC45C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техники</w:t>
        </w:r>
      </w:hyperlink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созданием художественных образов сказочных персонажей, выполнением динамических игрушек.</w:t>
      </w:r>
    </w:p>
    <w:p w:rsidR="00AC45CC" w:rsidRPr="00AC45CC" w:rsidRDefault="00AC45CC" w:rsidP="00AC45C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программе создаёт благоприятные условия для интеллектуального и духовного воспитания личности ребенка, социально-культурного и </w:t>
      </w:r>
      <w:hyperlink r:id="rId8" w:history="1">
        <w:r w:rsidRPr="00AC45C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профессионального</w:t>
        </w:r>
      </w:hyperlink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самоопределения, развития познавательной активности и творческой самореализации учащихся.</w:t>
      </w:r>
    </w:p>
    <w:p w:rsidR="00AC45CC" w:rsidRPr="00AC45CC" w:rsidRDefault="00AC45CC" w:rsidP="00AC45C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программы учитывались знания возрастных, </w:t>
      </w:r>
      <w:hyperlink r:id="rId9" w:history="1">
        <w:r w:rsidRPr="00AC45C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психолого-педагогических</w:t>
        </w:r>
      </w:hyperlink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tooltip="Физиология" w:history="1">
        <w:r w:rsidRPr="00AC45C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физиологических</w:t>
        </w:r>
      </w:hyperlink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 детей младшего и среднего </w:t>
      </w:r>
      <w:hyperlink r:id="rId11" w:tooltip="Курсы для школьников" w:history="1">
        <w:r w:rsidRPr="00AC45C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школьного</w:t>
        </w:r>
      </w:hyperlink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возраста.</w:t>
      </w:r>
    </w:p>
    <w:p w:rsidR="00AC45CC" w:rsidRPr="00AC45CC" w:rsidRDefault="00AC45CC" w:rsidP="00AC45CC">
      <w:pPr>
        <w:spacing w:after="0" w:line="240" w:lineRule="auto"/>
        <w:ind w:firstLine="67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усвоения программы – репродуктивный и креативный. Функциональное назначение – </w:t>
      </w:r>
      <w:proofErr w:type="gram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</w:t>
      </w:r>
      <w:proofErr w:type="gramEnd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развивающая. Направленность – научно-техническая.</w:t>
      </w: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Главным направлением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программы </w:t>
      </w:r>
      <w:r w:rsidRPr="00AC45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«Мастера-волшебники»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обеспечение планируемых результатов по достижению детьми целевых установок, знаний, умений, навыков и компетентностей, определяемых личностными, общественными, государственными потребностями и возможностями ребёнка младшего и среднего школьного возраста, индивидуальными особенностями его развития и состояния здоровья.</w:t>
      </w:r>
    </w:p>
    <w:p w:rsidR="00AC45CC" w:rsidRPr="00AC45CC" w:rsidRDefault="00AC45CC" w:rsidP="00AC45CC">
      <w:pPr>
        <w:shd w:val="clear" w:color="auto" w:fill="FFFFFF"/>
        <w:spacing w:after="0" w:line="0" w:lineRule="auto"/>
        <w:jc w:val="both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C45CC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технического </w:t>
      </w:r>
      <w:r w:rsidRPr="00AC45CC">
        <w:rPr>
          <w:rFonts w:ascii="inherit" w:eastAsia="Times New Roman" w:hAnsi="inherit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AC45CC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моделирования </w:t>
      </w:r>
      <w:r w:rsidRPr="00AC45CC">
        <w:rPr>
          <w:rFonts w:ascii="inherit" w:eastAsia="Times New Roman" w:hAnsi="inherit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AC45CC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являются </w:t>
      </w:r>
      <w:r w:rsidRPr="00AC45CC">
        <w:rPr>
          <w:rFonts w:ascii="inherit" w:eastAsia="Times New Roman" w:hAnsi="inherit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AC45CC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наиболее </w:t>
      </w:r>
      <w:r w:rsidRPr="00AC45CC">
        <w:rPr>
          <w:rFonts w:ascii="inherit" w:eastAsia="Times New Roman" w:hAnsi="inherit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AC45CC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удачной </w:t>
      </w:r>
      <w:r w:rsidRPr="00AC45CC">
        <w:rPr>
          <w:rFonts w:ascii="inherit" w:eastAsia="Times New Roman" w:hAnsi="inherit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AC45CC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формой </w:t>
      </w:r>
      <w:r w:rsidRPr="00AC45CC">
        <w:rPr>
          <w:rFonts w:ascii="inherit" w:eastAsia="Times New Roman" w:hAnsi="inherit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AC45CC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приобщения </w:t>
      </w:r>
      <w:r w:rsidRPr="00AC45CC">
        <w:rPr>
          <w:rFonts w:ascii="inherit" w:eastAsia="Times New Roman" w:hAnsi="inherit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AC45CC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младших </w:t>
      </w:r>
    </w:p>
    <w:p w:rsidR="00AC45CC" w:rsidRPr="00AC45CC" w:rsidRDefault="00AC45CC" w:rsidP="00AC45CC">
      <w:pPr>
        <w:shd w:val="clear" w:color="auto" w:fill="FFFFFF"/>
        <w:spacing w:after="0" w:line="0" w:lineRule="auto"/>
        <w:jc w:val="both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AC45CC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школьников к техническому творчеству.</w:t>
      </w:r>
    </w:p>
    <w:p w:rsidR="00AC45CC" w:rsidRPr="00AC45CC" w:rsidRDefault="00AC45CC" w:rsidP="00AC45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Актуальность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обусловлена общественной потребностью в творчески активных и технически грамотных молодых людях, в возрождении интереса молодежи к современной технике, в воспитании культуры жизненного и профессионального самоопределения. </w:t>
      </w:r>
    </w:p>
    <w:p w:rsidR="00AC45CC" w:rsidRPr="00AC45CC" w:rsidRDefault="00AC45CC" w:rsidP="00AC4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Характеризуя актуальность темы, видим, что особое значение приобретает проблема творчества; способностей детей, развитие которых выступает своеобразной гарантией социализации личности ребенка в обществе.</w:t>
      </w:r>
    </w:p>
    <w:p w:rsidR="00AC45CC" w:rsidRPr="00AC45CC" w:rsidRDefault="00AC45CC" w:rsidP="00AC45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для детей, проявляющих интерес и способности к моделированию, так и для детей, которым сложно определиться в выборе увлечения. Настоящая программа предусматривает расширение технического кругозора, развитие пространственного мышления, формирование устойчивого интереса к технике и технолог</w:t>
      </w:r>
      <w:proofErr w:type="gram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чащихся.</w:t>
      </w:r>
    </w:p>
    <w:p w:rsidR="00AC45CC" w:rsidRPr="00AC45CC" w:rsidRDefault="00AC45CC" w:rsidP="00AC45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C45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Отличительными особенностями являются:</w:t>
      </w:r>
    </w:p>
    <w:p w:rsidR="00AC45CC" w:rsidRPr="00AC45CC" w:rsidRDefault="00AC45CC" w:rsidP="00AC45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1.Определение видов    организации деятельности учащихся, направленных  на достижение  личностных, </w:t>
      </w:r>
      <w:proofErr w:type="spell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 освоения учебного курса.</w:t>
      </w:r>
    </w:p>
    <w:p w:rsidR="00AC45CC" w:rsidRPr="00AC45CC" w:rsidRDefault="00AC45CC" w:rsidP="00AC45CC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основу реализации программы положены  </w:t>
      </w:r>
      <w:r w:rsidRPr="00AC45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ценностные ориентиры и  воспитательные результаты. </w:t>
      </w:r>
    </w:p>
    <w:p w:rsidR="00AC45CC" w:rsidRPr="00AC45CC" w:rsidRDefault="00AC45CC" w:rsidP="00AC45CC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3.Ценностные ориентации организации деятельности  предполагают </w:t>
      </w:r>
      <w:r w:rsidRPr="00AC4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уровневую оценку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достижении планируемых результатов.  </w:t>
      </w:r>
    </w:p>
    <w:p w:rsidR="00AC45CC" w:rsidRPr="00AC45CC" w:rsidRDefault="00AC45CC" w:rsidP="00AC45CC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4.Достижения планируемых результатов отслеживаются  в рамках внутренней системы оценки: педагогом, администрацией, психологом.</w:t>
      </w:r>
    </w:p>
    <w:p w:rsidR="00AC45CC" w:rsidRPr="00AC45CC" w:rsidRDefault="00AC45CC" w:rsidP="00AC45CC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планировании содержания занятий  прописаны виды познавательной деятельности учащихся по каждой теме.</w:t>
      </w:r>
    </w:p>
    <w:p w:rsidR="00AC45CC" w:rsidRPr="00AC45CC" w:rsidRDefault="00AC45CC" w:rsidP="00AC4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Цель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Pr="00AC45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C45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всесторонне развивать личность учащихся путём введения их в мир труда, техники, производства; раскрытие познавательного интереса учащихся к технике, формирование нравственных качеств личности. </w:t>
      </w:r>
    </w:p>
    <w:p w:rsidR="00AC45CC" w:rsidRPr="00AC45CC" w:rsidRDefault="00AC45CC" w:rsidP="00AC45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Cs/>
          <w:color w:val="FF0000"/>
          <w:spacing w:val="-3"/>
          <w:sz w:val="28"/>
          <w:szCs w:val="28"/>
          <w:lang w:eastAsia="ru-RU"/>
        </w:rPr>
        <w:t xml:space="preserve">      </w:t>
      </w:r>
      <w:r w:rsidRPr="00AC45C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Основные </w:t>
      </w:r>
      <w:r w:rsidRPr="00AC45CC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eastAsia="ru-RU"/>
        </w:rPr>
        <w:t xml:space="preserve">задачи  </w:t>
      </w:r>
      <w:r w:rsidRPr="00AC45C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рабочей программы:</w:t>
      </w:r>
    </w:p>
    <w:p w:rsidR="00AC45CC" w:rsidRPr="00AC45CC" w:rsidRDefault="00AC45CC" w:rsidP="00AC4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и расширять знания, полученные на занятиях, способствовать их систематизации;</w:t>
      </w:r>
    </w:p>
    <w:p w:rsidR="00AC45CC" w:rsidRPr="00AC45CC" w:rsidRDefault="00AC45CC" w:rsidP="00AC4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умения и формировать навыки работы с наиболее распространенными инструментами и приспособлениями ручного труда при обработке различных материалов;</w:t>
      </w:r>
    </w:p>
    <w:p w:rsidR="00AC45CC" w:rsidRPr="00AC45CC" w:rsidRDefault="00AC45CC" w:rsidP="00AC4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формирование образного технического мышления и умения выразить свой замысел на плоскости (с помощью наброска, рисунка, простейшего чертежа, силуэта);</w:t>
      </w:r>
    </w:p>
    <w:p w:rsidR="00AC45CC" w:rsidRPr="00AC45CC" w:rsidRDefault="00AC45CC" w:rsidP="00AC4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пробуждать любознательность и интерес к устройству простейших технических объектов, развивать стремление разобраться в их конструкции;</w:t>
      </w:r>
    </w:p>
    <w:p w:rsidR="00AC45CC" w:rsidRPr="00AC45CC" w:rsidRDefault="00AC45CC" w:rsidP="00AC4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смекалку, изобретательность и устойчивый интерес к поисковой творческой деятельности;</w:t>
      </w:r>
    </w:p>
    <w:p w:rsidR="00AC45CC" w:rsidRPr="00AC45CC" w:rsidRDefault="00AC45CC" w:rsidP="00AC4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с простейшими элементами художественного конструирования и оформления изделий.</w:t>
      </w:r>
    </w:p>
    <w:p w:rsidR="00AC45CC" w:rsidRPr="00AC45CC" w:rsidRDefault="00AC45CC" w:rsidP="00AC4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воспитать чувство коллективизма, аккуратность и самостоятельность при изготовлении поделок.</w:t>
      </w:r>
    </w:p>
    <w:p w:rsidR="00AC45CC" w:rsidRPr="00AC45CC" w:rsidRDefault="00AC45CC" w:rsidP="00AC4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CC" w:rsidRPr="00AC45CC" w:rsidRDefault="00AC45CC" w:rsidP="00AC45CC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Принципы реализации программы</w:t>
      </w:r>
    </w:p>
    <w:p w:rsidR="00AC45CC" w:rsidRPr="00AC45CC" w:rsidRDefault="00AC45CC" w:rsidP="00AC45CC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и обучение в совместной деятельности педагога и ребёнка;</w:t>
      </w:r>
    </w:p>
    <w:p w:rsidR="00AC45CC" w:rsidRPr="00AC45CC" w:rsidRDefault="00AC45CC" w:rsidP="00AC45CC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-Последовательность и системность обучения;</w:t>
      </w:r>
    </w:p>
    <w:p w:rsidR="00AC45CC" w:rsidRPr="00AC45CC" w:rsidRDefault="00AC45CC" w:rsidP="00AC45CC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-Принцип перехода от репродуктивных видов мыслительной деятельности через поэтапное освоение элементов творческого блока к творческой конструкторской деятельности;</w:t>
      </w:r>
    </w:p>
    <w:p w:rsidR="00AC45CC" w:rsidRPr="00AC45CC" w:rsidRDefault="00AC45CC" w:rsidP="00AC45CC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-Принцип доступности;</w:t>
      </w:r>
    </w:p>
    <w:p w:rsidR="00AC45CC" w:rsidRPr="00AC45CC" w:rsidRDefault="00AC45CC" w:rsidP="00AC45CC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-Принцип свободы выбора ребёнком видов деятельности;</w:t>
      </w:r>
    </w:p>
    <w:p w:rsidR="00AC45CC" w:rsidRPr="00AC45CC" w:rsidRDefault="00AC45CC" w:rsidP="00AC45CC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-Принцип создания условий для самореализации личности ребёнка;</w:t>
      </w:r>
    </w:p>
    <w:p w:rsidR="00AC45CC" w:rsidRPr="00AC45CC" w:rsidRDefault="00AC45CC" w:rsidP="00AC45CC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-Принцип динамичности;</w:t>
      </w:r>
    </w:p>
    <w:p w:rsidR="00AC45CC" w:rsidRPr="00AC45CC" w:rsidRDefault="00AC45CC" w:rsidP="00AC45CC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-Принцип результативности и стимулирования.</w:t>
      </w:r>
    </w:p>
    <w:p w:rsidR="00AC45CC" w:rsidRPr="00AC45CC" w:rsidRDefault="00AC45CC" w:rsidP="00AC45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Большое внимание при обучении в объединении уделяется развитию у учащихся творческой инициативы и самостоятельности, конструкторских и исследовательских навыков, воспитанию трудолюбия, культуры труда, умения работать в коллективе. </w:t>
      </w:r>
    </w:p>
    <w:p w:rsidR="00AC45CC" w:rsidRPr="00AC45CC" w:rsidRDefault="00AC45CC" w:rsidP="00AC45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Содержание теоретического материала предусматривает ознакомление учащихся с видами техники, объектами окружающей среды, с основами техники работы с бумагой, материаловедения, с технологией изготовления игрушек и моделей. </w:t>
      </w:r>
    </w:p>
    <w:p w:rsidR="00AC45CC" w:rsidRPr="00AC45CC" w:rsidRDefault="00AC45CC" w:rsidP="00AC45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Теоретический материал усваивается в сочетании с упражнениями и практическими работами. </w:t>
      </w:r>
    </w:p>
    <w:p w:rsidR="00AC45CC" w:rsidRPr="00AC45CC" w:rsidRDefault="00AC45CC" w:rsidP="00AC45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Теоретическое и практическое обучение учащихся проводится одновременно, при некотором опережающем обучении теоретического материала. </w:t>
      </w:r>
    </w:p>
    <w:p w:rsidR="00AC45CC" w:rsidRPr="00AC45CC" w:rsidRDefault="00AC45CC" w:rsidP="00AC45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Каждое практическое занятие начинается с инструктажа, направленного на правильное и безопасное выполнение работ, бережное отношение к инструменту и оборудованию, а также экономное расходование материалов, эффективное использование рабочего времени. </w:t>
      </w:r>
    </w:p>
    <w:p w:rsidR="00AC45CC" w:rsidRPr="00AC45CC" w:rsidRDefault="00AC45CC" w:rsidP="00AC45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Весь процесс обучения должен быть творческим, носить воспитательный характер. </w:t>
      </w:r>
    </w:p>
    <w:p w:rsidR="00AC45CC" w:rsidRPr="00AC45CC" w:rsidRDefault="00AC45CC" w:rsidP="00AC45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Персональное взаимодействие педагога с каждым учащимся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обязательным условием успешности образовательного процесса: Организуя индивидуальный процесс, педагог дополнительного образования решает целый ряд педагогических задач:</w:t>
      </w:r>
    </w:p>
    <w:p w:rsidR="00AC45CC" w:rsidRPr="00AC45CC" w:rsidRDefault="00AC45CC" w:rsidP="00AC45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помогает ребенку адаптироваться в коллективе;</w:t>
      </w:r>
    </w:p>
    <w:p w:rsidR="00AC45CC" w:rsidRPr="00AC45CC" w:rsidRDefault="00AC45CC" w:rsidP="00AC45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выявляет и развивает интеллектуальные и творческие  способности учащегося;</w:t>
      </w:r>
    </w:p>
    <w:p w:rsidR="00AC45CC" w:rsidRPr="00AC45CC" w:rsidRDefault="00AC45CC" w:rsidP="00AC45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формирует художественный вкус;</w:t>
      </w:r>
    </w:p>
    <w:p w:rsidR="00AC45CC" w:rsidRPr="00AC45CC" w:rsidRDefault="00AC45CC" w:rsidP="00AC45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способствует развитию коммуникативных навыков у младших школьников;</w:t>
      </w:r>
    </w:p>
    <w:p w:rsidR="00AC45CC" w:rsidRPr="00AC45CC" w:rsidRDefault="00AC45CC" w:rsidP="00AC45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формирует чувства толерантности и </w:t>
      </w:r>
      <w:proofErr w:type="spell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5CC" w:rsidRPr="00AC45CC" w:rsidRDefault="00AC45CC" w:rsidP="00AC45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тому же педагогу необходимо отслеживать организационные вопросы: как регулярно ребенок посещает занятия (в случае пропуска 2-3 занятий подряд необходимо сделать звонок домой и уточнить причины), насколько он активен в учебном процессе и на мероприятиях, каковы его отношения с другими учащимися. </w:t>
      </w: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Воспитательная работа </w:t>
      </w:r>
      <w:r w:rsidRPr="00AC45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является приоритетным направлением в ходе реализации Программы. 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воспитательной работы воспитывается чувство  любви к родной земле, уважение к традициям своего народа, 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формируются чувства толерантности и </w:t>
      </w:r>
      <w:proofErr w:type="spell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воспитывается уважение к народному наследию.</w:t>
      </w: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Систематизация данных критериев и параметров позволит педагогу использовать в своей работе диагностику (или мониторинг) воспитанности обучающихся детского объединения дополнительного образования (см. Приложение к рабочей программе).</w:t>
      </w:r>
    </w:p>
    <w:p w:rsidR="00AC45CC" w:rsidRPr="00AC45CC" w:rsidRDefault="00AC45CC" w:rsidP="00AC45CC">
      <w:pPr>
        <w:autoSpaceDE w:val="0"/>
        <w:autoSpaceDN w:val="0"/>
        <w:adjustRightInd w:val="0"/>
        <w:spacing w:after="0" w:line="240" w:lineRule="auto"/>
        <w:ind w:left="17" w:firstLine="69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на один год (</w:t>
      </w:r>
      <w:r w:rsidRPr="00AC45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2016-2017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год) с расчётом на учащихся 1 года обучения и предусматривает приобретение необходимых знаний, умений и навыков для успешного </w:t>
      </w:r>
      <w:proofErr w:type="gram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программе</w:t>
      </w:r>
      <w:proofErr w:type="gramEnd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5CC" w:rsidRPr="00AC45CC" w:rsidRDefault="00AC45CC" w:rsidP="00AC45CC">
      <w:pPr>
        <w:autoSpaceDE w:val="0"/>
        <w:autoSpaceDN w:val="0"/>
        <w:adjustRightInd w:val="0"/>
        <w:spacing w:after="0" w:line="240" w:lineRule="auto"/>
        <w:ind w:left="17" w:firstLine="6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Время, отведенное на обучение, составляет ___72_____ часа в год, </w:t>
      </w:r>
      <w:r w:rsidRPr="00AC4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причем практические занятия составляют большую часть программы.</w:t>
      </w:r>
    </w:p>
    <w:p w:rsidR="00AC45CC" w:rsidRPr="00AC45CC" w:rsidRDefault="00AC45CC" w:rsidP="00AC45CC">
      <w:pPr>
        <w:autoSpaceDE w:val="0"/>
        <w:autoSpaceDN w:val="0"/>
        <w:adjustRightInd w:val="0"/>
        <w:spacing w:after="0" w:line="240" w:lineRule="auto"/>
        <w:ind w:left="41" w:firstLine="67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состав группы данного года обучения _10___ человек.  Занятия проводятся с полным составом объединени</w:t>
      </w:r>
      <w:r w:rsidRPr="00AC4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я, 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по мере роста опыта, </w:t>
      </w:r>
      <w:proofErr w:type="gram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делается больший упор на исследовательскую и проектную деятельность.</w:t>
      </w:r>
    </w:p>
    <w:p w:rsidR="00AC45CC" w:rsidRPr="00AC45CC" w:rsidRDefault="00AC45CC" w:rsidP="00AC45CC">
      <w:pPr>
        <w:tabs>
          <w:tab w:val="center" w:pos="4677"/>
          <w:tab w:val="left" w:pos="71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C45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формы деятельности по программе:</w:t>
      </w: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Учебные занятия.</w:t>
      </w: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Изучение литературных источников,  документов по истории края, района, села.</w:t>
      </w: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Участие в  школьных, </w:t>
      </w:r>
      <w:proofErr w:type="spell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внутрицентровских</w:t>
      </w:r>
      <w:proofErr w:type="spellEnd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мероприятиях, районных, краевых, всероссийских олимпиадах, викторинах.</w:t>
      </w: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Игры, конкурсы и другие массовые мероприятия. </w:t>
      </w:r>
    </w:p>
    <w:p w:rsidR="00AC45CC" w:rsidRPr="00AC45CC" w:rsidRDefault="00AC45CC" w:rsidP="00AC45CC">
      <w:pPr>
        <w:autoSpaceDE w:val="0"/>
        <w:autoSpaceDN w:val="0"/>
        <w:adjustRightInd w:val="0"/>
        <w:spacing w:after="0" w:line="240" w:lineRule="auto"/>
        <w:ind w:firstLine="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и практические занятия проводятся с привлечением наглядных материалов, использованием различных методик.   </w:t>
      </w:r>
    </w:p>
    <w:p w:rsidR="00AC45CC" w:rsidRPr="00AC45CC" w:rsidRDefault="00AC45CC" w:rsidP="00AC45CC">
      <w:pPr>
        <w:tabs>
          <w:tab w:val="center" w:pos="4677"/>
          <w:tab w:val="left" w:pos="71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AC45CC" w:rsidRPr="00AC45CC" w:rsidRDefault="00AC45CC" w:rsidP="00AC45CC">
      <w:pPr>
        <w:tabs>
          <w:tab w:val="center" w:pos="4677"/>
          <w:tab w:val="left" w:pos="71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3.Годовой календарно-учебный график.</w:t>
      </w:r>
    </w:p>
    <w:p w:rsidR="00AC45CC" w:rsidRPr="00AC45CC" w:rsidRDefault="00AC45CC" w:rsidP="00AC45CC">
      <w:pPr>
        <w:autoSpaceDE w:val="0"/>
        <w:autoSpaceDN w:val="0"/>
        <w:adjustRightInd w:val="0"/>
        <w:spacing w:before="2"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C45CC" w:rsidRPr="00AC45CC" w:rsidRDefault="00AC45CC" w:rsidP="00AC45CC">
      <w:pPr>
        <w:autoSpaceDE w:val="0"/>
        <w:autoSpaceDN w:val="0"/>
        <w:adjustRightInd w:val="0"/>
        <w:spacing w:before="2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C45CC" w:rsidRPr="00AC45CC" w:rsidRDefault="00AC45CC" w:rsidP="00AC45CC">
      <w:pPr>
        <w:autoSpaceDE w:val="0"/>
        <w:autoSpaceDN w:val="0"/>
        <w:adjustRightInd w:val="0"/>
        <w:spacing w:before="2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Почасовая разбивка учебного курса: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5479"/>
        <w:gridCol w:w="851"/>
        <w:gridCol w:w="850"/>
        <w:gridCol w:w="992"/>
        <w:gridCol w:w="100"/>
      </w:tblGrid>
      <w:tr w:rsidR="00AC45CC" w:rsidRPr="00AC45CC" w:rsidTr="006A01C1">
        <w:trPr>
          <w:trHeight w:val="285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7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занятий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 </w:t>
            </w:r>
            <w:proofErr w:type="gramStart"/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–в</w:t>
            </w:r>
            <w:proofErr w:type="gramEnd"/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часов</w:t>
            </w:r>
          </w:p>
        </w:tc>
        <w:tc>
          <w:tcPr>
            <w:tcW w:w="100" w:type="dxa"/>
            <w:vMerge w:val="restart"/>
            <w:shd w:val="clear" w:color="auto" w:fill="auto"/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45CC" w:rsidRPr="00AC45CC" w:rsidTr="006A01C1">
        <w:trPr>
          <w:trHeight w:val="285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</w:t>
            </w:r>
            <w:proofErr w:type="spellEnd"/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0" w:type="dxa"/>
            <w:vMerge/>
            <w:shd w:val="clear" w:color="auto" w:fill="auto"/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45CC" w:rsidRPr="00AC45CC" w:rsidTr="006A01C1">
        <w:trPr>
          <w:gridAfter w:val="1"/>
          <w:wAfter w:w="100" w:type="dxa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C45CC" w:rsidRPr="00AC45CC" w:rsidTr="006A01C1">
        <w:trPr>
          <w:gridAfter w:val="1"/>
          <w:wAfter w:w="100" w:type="dxa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Первоначальные графические знания.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C45CC" w:rsidRPr="00AC45CC" w:rsidTr="006A01C1">
        <w:trPr>
          <w:gridAfter w:val="1"/>
          <w:wAfter w:w="100" w:type="dxa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C45CC" w:rsidRPr="00AC45CC" w:rsidTr="006A01C1">
        <w:trPr>
          <w:gridAfter w:val="1"/>
          <w:wAfter w:w="100" w:type="dxa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Необыкновенные чудеса.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C45CC" w:rsidRPr="00AC45CC" w:rsidTr="006A01C1">
        <w:trPr>
          <w:gridAfter w:val="1"/>
          <w:wAfter w:w="100" w:type="dxa"/>
          <w:trHeight w:val="62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Объёмные модели технических объектов.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C45CC" w:rsidRPr="00AC45CC" w:rsidTr="006A01C1">
        <w:trPr>
          <w:gridAfter w:val="1"/>
          <w:wAfter w:w="100" w:type="dxa"/>
          <w:trHeight w:val="255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 из ничего.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C45CC" w:rsidRPr="00AC45CC" w:rsidTr="006A01C1">
        <w:trPr>
          <w:gridAfter w:val="1"/>
          <w:wAfter w:w="100" w:type="dxa"/>
          <w:trHeight w:val="80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45CC" w:rsidRPr="00AC45CC" w:rsidTr="006A01C1">
        <w:trPr>
          <w:gridAfter w:val="1"/>
          <w:wAfter w:w="10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работы.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C45CC" w:rsidRPr="00AC45CC" w:rsidTr="006A01C1">
        <w:trPr>
          <w:gridAfter w:val="1"/>
          <w:wAfter w:w="10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занятие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C45CC" w:rsidRPr="00AC45CC" w:rsidTr="006A01C1">
        <w:trPr>
          <w:gridAfter w:val="1"/>
          <w:wAfter w:w="10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45CC" w:rsidRPr="00AC45CC" w:rsidRDefault="00AC45CC" w:rsidP="00AC4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:rsidR="00AC45CC" w:rsidRPr="00AC45CC" w:rsidRDefault="00AC45CC" w:rsidP="00AC45CC">
      <w:pPr>
        <w:autoSpaceDE w:val="0"/>
        <w:autoSpaceDN w:val="0"/>
        <w:adjustRightInd w:val="0"/>
        <w:spacing w:before="2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C45CC" w:rsidRPr="00AC45CC" w:rsidRDefault="00AC45CC" w:rsidP="00AC45CC">
      <w:pPr>
        <w:autoSpaceDE w:val="0"/>
        <w:autoSpaceDN w:val="0"/>
        <w:adjustRightInd w:val="0"/>
        <w:spacing w:before="2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C45CC" w:rsidRDefault="00AC45CC" w:rsidP="00AC45CC">
      <w:pPr>
        <w:autoSpaceDE w:val="0"/>
        <w:autoSpaceDN w:val="0"/>
        <w:adjustRightInd w:val="0"/>
        <w:spacing w:before="2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C45CC" w:rsidRPr="00AC45CC" w:rsidRDefault="00AC45CC" w:rsidP="00AC45CC">
      <w:pPr>
        <w:autoSpaceDE w:val="0"/>
        <w:autoSpaceDN w:val="0"/>
        <w:adjustRightInd w:val="0"/>
        <w:spacing w:before="2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C45CC" w:rsidRPr="00AC45CC" w:rsidRDefault="00AC45CC" w:rsidP="00AC45CC">
      <w:pPr>
        <w:autoSpaceDE w:val="0"/>
        <w:autoSpaceDN w:val="0"/>
        <w:adjustRightInd w:val="0"/>
        <w:spacing w:before="2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Режим занятий:</w:t>
      </w:r>
    </w:p>
    <w:p w:rsidR="00AC45CC" w:rsidRPr="00AC45CC" w:rsidRDefault="00AC45CC" w:rsidP="00AC45CC">
      <w:pPr>
        <w:autoSpaceDE w:val="0"/>
        <w:autoSpaceDN w:val="0"/>
        <w:adjustRightInd w:val="0"/>
        <w:spacing w:before="2"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C45CC" w:rsidRPr="00AC45CC" w:rsidRDefault="00AC45CC" w:rsidP="00AC45CC">
      <w:pPr>
        <w:autoSpaceDE w:val="0"/>
        <w:autoSpaceDN w:val="0"/>
        <w:adjustRightInd w:val="0"/>
        <w:spacing w:before="2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2018-2019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Pr="00AC45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понедельник - 14</w:t>
      </w:r>
      <w:r w:rsidRPr="00AC45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-15</w:t>
      </w:r>
      <w:r w:rsidRPr="00AC45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30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«А»)</w:t>
      </w:r>
    </w:p>
    <w:p w:rsidR="00AC45CC" w:rsidRPr="00AC45CC" w:rsidRDefault="00AC45CC" w:rsidP="00AC45CC">
      <w:pPr>
        <w:autoSpaceDE w:val="0"/>
        <w:autoSpaceDN w:val="0"/>
        <w:adjustRightInd w:val="0"/>
        <w:spacing w:before="2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- вторник – 14</w:t>
      </w:r>
      <w:r w:rsidRPr="00AC45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50 - 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C45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20  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(1 «Б»)</w:t>
      </w:r>
    </w:p>
    <w:p w:rsidR="00AC45CC" w:rsidRPr="00AC45CC" w:rsidRDefault="00AC45CC" w:rsidP="00AC45CC">
      <w:pPr>
        <w:autoSpaceDE w:val="0"/>
        <w:autoSpaceDN w:val="0"/>
        <w:adjustRightInd w:val="0"/>
        <w:spacing w:before="2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- среда – 11</w:t>
      </w:r>
      <w:r w:rsidRPr="00AC45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30 – 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C45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10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, 14</w:t>
      </w:r>
      <w:r w:rsidRPr="00AC45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00 – 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C45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40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(1 «В»)</w:t>
      </w:r>
    </w:p>
    <w:p w:rsidR="00AC45CC" w:rsidRPr="00AC45CC" w:rsidRDefault="00AC45CC" w:rsidP="00AC45CC">
      <w:pPr>
        <w:autoSpaceDE w:val="0"/>
        <w:autoSpaceDN w:val="0"/>
        <w:adjustRightInd w:val="0"/>
        <w:spacing w:before="2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- пятница -  14</w:t>
      </w:r>
      <w:r w:rsidRPr="00AC45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50 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-16</w:t>
      </w:r>
      <w:r w:rsidRPr="00AC45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20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(1 «Г»)</w:t>
      </w: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аттестации: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42"/>
        <w:gridCol w:w="4404"/>
      </w:tblGrid>
      <w:tr w:rsidR="00AC45CC" w:rsidRPr="00AC45CC" w:rsidTr="006A01C1">
        <w:tc>
          <w:tcPr>
            <w:tcW w:w="3369" w:type="dxa"/>
          </w:tcPr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аттестации</w:t>
            </w:r>
          </w:p>
        </w:tc>
        <w:tc>
          <w:tcPr>
            <w:tcW w:w="1842" w:type="dxa"/>
          </w:tcPr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аттестации</w:t>
            </w:r>
          </w:p>
        </w:tc>
        <w:tc>
          <w:tcPr>
            <w:tcW w:w="4404" w:type="dxa"/>
          </w:tcPr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аттестации</w:t>
            </w:r>
          </w:p>
        </w:tc>
      </w:tr>
      <w:tr w:rsidR="00AC45CC" w:rsidRPr="00AC45CC" w:rsidTr="006A01C1">
        <w:tc>
          <w:tcPr>
            <w:tcW w:w="3369" w:type="dxa"/>
          </w:tcPr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Входной контроль (предварительная аттестация)</w:t>
            </w:r>
          </w:p>
        </w:tc>
        <w:tc>
          <w:tcPr>
            <w:tcW w:w="1842" w:type="dxa"/>
          </w:tcPr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404" w:type="dxa"/>
          </w:tcPr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AC45CC" w:rsidRPr="00AC45CC" w:rsidTr="006A01C1">
        <w:tc>
          <w:tcPr>
            <w:tcW w:w="3369" w:type="dxa"/>
          </w:tcPr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Текущая</w:t>
            </w:r>
          </w:p>
        </w:tc>
        <w:tc>
          <w:tcPr>
            <w:tcW w:w="1842" w:type="dxa"/>
          </w:tcPr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</w:tcPr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тестирование;</w:t>
            </w:r>
          </w:p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работы;</w:t>
            </w:r>
          </w:p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творческие  </w:t>
            </w:r>
          </w:p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учащихся;</w:t>
            </w:r>
          </w:p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задания, участие в выставках и конкурсах.</w:t>
            </w:r>
          </w:p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45CC" w:rsidRPr="00AC45CC" w:rsidTr="006A01C1">
        <w:tc>
          <w:tcPr>
            <w:tcW w:w="3369" w:type="dxa"/>
          </w:tcPr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(итоговая)</w:t>
            </w:r>
          </w:p>
        </w:tc>
        <w:tc>
          <w:tcPr>
            <w:tcW w:w="1842" w:type="dxa"/>
          </w:tcPr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404" w:type="dxa"/>
          </w:tcPr>
          <w:p w:rsidR="00AC45CC" w:rsidRPr="00AC45CC" w:rsidRDefault="00AC45CC" w:rsidP="00AC4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Тестирование, участие в выставках и конкурсах различного уровня.</w:t>
            </w:r>
          </w:p>
        </w:tc>
      </w:tr>
    </w:tbl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 форма контроля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551"/>
        <w:gridCol w:w="1843"/>
      </w:tblGrid>
      <w:tr w:rsidR="00AC45CC" w:rsidRPr="00AC45CC" w:rsidTr="006A01C1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знания, умения и навыки  контролируются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контроля</w:t>
            </w:r>
          </w:p>
        </w:tc>
      </w:tr>
      <w:tr w:rsidR="00AC45CC" w:rsidRPr="00AC45CC" w:rsidTr="006A01C1">
        <w:tc>
          <w:tcPr>
            <w:tcW w:w="93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Знания</w:t>
            </w:r>
          </w:p>
        </w:tc>
      </w:tr>
      <w:tr w:rsidR="00AC45CC" w:rsidRPr="00AC45CC" w:rsidTr="006A01C1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  <w:proofErr w:type="gramEnd"/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мере изучения материала)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Середина года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1.Технология изготовления моделей методом сгибания из бумаги и картона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2.Суд</w:t>
            </w:r>
            <w:proofErr w:type="gramStart"/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авиа-, автостроительная терминология.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3.Технология изготовления плоских и объёмных моделей.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моделей из бумаги и картона в соответствии с технологией.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специализированных названий деталей.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Знание технологии изготовления контурных </w:t>
            </w: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моделей.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Наблюдение, контрольные работы, опрос, тестирование.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Опрос, тестирование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45CC" w:rsidRPr="00AC45CC" w:rsidTr="006A01C1">
        <w:tc>
          <w:tcPr>
            <w:tcW w:w="93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Умения</w:t>
            </w:r>
          </w:p>
        </w:tc>
      </w:tr>
      <w:tr w:rsidR="00AC45CC" w:rsidRPr="00AC45CC" w:rsidTr="006A01C1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Середина и конец года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  <w:proofErr w:type="gramEnd"/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мере готовности моделей)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1.Разметка: точность и правильность.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2.Изготовление деталей моделей по шаблону.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3.Изготовление деталей по эскизу и чертежу.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4.Окраска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работать с чертёжными инструментами, точность разметки деталей.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шаблонами деталей моделей.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вычерчивать детали по эскизу, точность изготовления деталей и сборки.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окрасить детали модели кистью.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контрольное задание.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Наблюдение.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контрольное задание.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Наблюдение.</w:t>
            </w:r>
          </w:p>
        </w:tc>
      </w:tr>
      <w:tr w:rsidR="00AC45CC" w:rsidRPr="00AC45CC" w:rsidTr="006A01C1">
        <w:tc>
          <w:tcPr>
            <w:tcW w:w="93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Навыки</w:t>
            </w:r>
          </w:p>
        </w:tc>
      </w:tr>
      <w:tr w:rsidR="00AC45CC" w:rsidRPr="00AC45CC" w:rsidTr="006A01C1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  <w:proofErr w:type="gramEnd"/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мере изучения материала)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</w:t>
            </w:r>
            <w:proofErr w:type="gramEnd"/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конце года)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1.Работа ручным инструментом.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2.Качество изготовления деталей и модели в целом.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3.Самостоятельность в работе. Самоконтроль.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4.Участие в конкурсах и выставках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работы инструментами. Техника безопасности при работе.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работы чертёжным, ручным и др. инструментом, качество изготовления деталей и моделей.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организовывать рабочее место, соблюдение правил техники безопасности, сообразительность, творческий подход к работе.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участия в выставках и конкурсах.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Наблюдение.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Наблюдение, </w:t>
            </w:r>
            <w:proofErr w:type="gramStart"/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работой.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Наблюдение.</w:t>
            </w: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5CC" w:rsidRPr="00AC45CC" w:rsidRDefault="00AC45CC" w:rsidP="00AC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Грамоты.</w:t>
            </w:r>
          </w:p>
        </w:tc>
      </w:tr>
    </w:tbl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C45CC" w:rsidRDefault="00AC45CC" w:rsidP="00AC45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C45CC" w:rsidRPr="00AC45CC" w:rsidRDefault="00AC45CC" w:rsidP="00AC45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C45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4.Личностные, </w:t>
      </w:r>
      <w:proofErr w:type="spellStart"/>
      <w:r w:rsidRPr="00AC45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метапредметные</w:t>
      </w:r>
      <w:proofErr w:type="spellEnd"/>
      <w:r w:rsidRPr="00AC45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 предметные </w:t>
      </w:r>
    </w:p>
    <w:p w:rsidR="00AC45CC" w:rsidRPr="00AC45CC" w:rsidRDefault="00AC45CC" w:rsidP="00AC45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C45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результаты освоения программы.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</w:t>
      </w: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результатами являются: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проявление познавательных интересов и активности в данной области предметной технологической деятельности;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трудолюбия и ответственности за качество своей деятельности;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овладение установками, нормами и правилами научной организации умственного и физического труда;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становление самоопределения в выбранной сфере будущей профессиональной деятельности;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планирование образовательной и профессиональной карьеры;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бережное отношение к природным и хозяйственным ресурсам;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готовность к рациональному ведению домашнего хозяйства;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проявление технико-технологического и экономического мышления при организации своей деятельности;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самооценка готовности к предпринимательской деятельности в сфере технического труда.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4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результатами являются: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алгоритмизированное планирование процесса познавательно-трудовой деятельности;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поиск новых решений возникшей технической или организационной проблемы;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самостоятельная организация и выполнение различных творческих работ по созданию технических изделий;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виртуальное и натурное моделирование технических объектов и технологических процессов;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выявление потребностей, проектирование и создание объектов, имеющих потребительную стоимость;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  <w:proofErr w:type="spellEnd"/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базы данных;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согласование и координация совместной познавательно-трудовой деятельности с другими ее участниками;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объективное оценивание вклада своей познавательно-трудовой деятельности в решение общих задач коллектива;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диагностика результатов познавательно-трудовой деятельности по принятым критериям и показателям;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обоснование путей и средств устранения ошибок или разрешения противоречий в выполняемых технологических процессах;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соблюдение норм и правил культуры труда в соответствии с технологической культурой производства;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соблюдение норм и правил безопасности познавательно-трудовой деятельности и созидательного труда.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</w:t>
      </w: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результатами являются: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познавательной сфере: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оценка технологических свойств сырья, материалов и областей их применения;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ориентация в имеющихся и возможных средствах и технологиях создания объектов труда;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владение алгоритмами и методами решения организационных и технико-технологических задач;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применение элементов прикладной экономики при обосновании технологий и проектов.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трудовой сфере: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планирование технологического процесса и процесса труда;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подбор материалов с учетом характера объекта труда и технологии;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проведение необходимых опытов и исследований при подборе сырья, материалов и проектировании объекта труда;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проектирование последовательности операций и составление операционной карты работ;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выполнение технологических операций с соблюдением установленных норм, стандартов и ограничений;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соблюдение норм и правил безопасности труда, пожарной безопасности, правил санитарии и гигиены;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соблюдение трудовой и технологической дисциплины;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обоснование критериев и показателей качества промежуточных и конечных результатов труда;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выявление допущенных ошибок в процессе труда и обоснование способов их исправления;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документирование результатов труда и проектной деятельности;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расчет себестоимости продукта труда;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примерная экономическая оценка возможной прибыли с учетом сложившейся ситуации на рынке товаров и услуг.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мотивационной сфере: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оценивание своей способности и готовности к труду в конкретной предметной деятельности;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оценивание своей способности и готовности к предпринимательской деятельности;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выраженная готовность к труду в сфере материального производства или сфере услуг;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осознание ответственности за качество результатов труда;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наличие экологической культуры при обосновании объекта труда и выполнении работ;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стремление к экономии и бережливости в расходовании времени, материалов, денежных средств и труда.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эстетической сфере: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дизайнерское проектирование изделия или рациональная эстетическая организация работ;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моделирование художественного оформления объекта труда и оптимальное планирование работ;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разработка варианта рекламы выполненного объекта или результатов труда;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рациональный выбор рабочего костюма и опрятное содержание рабочей одежды.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коммуникативной сфере: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выбор знаковых систем и сре</w:t>
      </w:r>
      <w:proofErr w:type="gramStart"/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кодирования и оформления информации в процессе коммуникации;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публичная презентация и защита проекта изделия, продукта труда или услуги;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разработка вариантов рекламных образов, слоганов и лейблов;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потребительская оценка зрительного ряда действующей рекламы.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физиолого-психологической сфере: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достижение необходимой точности движений при выполнении различных технологических операций;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соблюдение требуемой величины усилия, прикладываемого к инструменту, с учетом технологических требований;</w:t>
      </w:r>
    </w:p>
    <w:p w:rsidR="00AC45CC" w:rsidRPr="00AC45CC" w:rsidRDefault="00AC45CC" w:rsidP="00AC45CC">
      <w:pPr>
        <w:shd w:val="clear" w:color="auto" w:fill="FFFFFF"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сочетание образного и логического мышления в процессе проектной деятельности.</w:t>
      </w:r>
    </w:p>
    <w:p w:rsidR="00AC45CC" w:rsidRPr="00AC45CC" w:rsidRDefault="00AC45CC" w:rsidP="00AC45CC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симметрии.</w:t>
      </w:r>
    </w:p>
    <w:p w:rsidR="00AC45CC" w:rsidRPr="00AC45CC" w:rsidRDefault="00AC45CC" w:rsidP="00AC45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C45C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5. Содержание тем учебного курса</w:t>
      </w:r>
    </w:p>
    <w:p w:rsidR="00AC45CC" w:rsidRPr="00AC45CC" w:rsidRDefault="00AC45CC" w:rsidP="00AC45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C45C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 программе «Мастера-волшебники» 1 года обучения</w:t>
      </w:r>
      <w:r w:rsidRPr="00AC45C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</w:t>
      </w:r>
    </w:p>
    <w:p w:rsidR="00AC45CC" w:rsidRPr="00AC45CC" w:rsidRDefault="00AC45CC" w:rsidP="00AC4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C4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Вводная беседа (2 часа).                                                                                                   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Беседа, ознакомление детей с особенностями занятий в кружке.                             - Требования к поведению учащихся во время занятия.                                                             - Понятия о материалах и инструментах.                                                                          - Соблюдение правил по технике безопасности.                                                           2.</w:t>
      </w:r>
      <w:r w:rsidRPr="00AC4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Первоначальные графические знания (4 часа).                                                                   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Закрепление, углубление и расширение знаний о чертёжных инструментах и приспособлениях: линейке, угольнике, циркуле, карандаше. Их название, правила пользования.                                                                                                               - Знакомство с линиями чертежа.                                                                                       -  Изготовление бумерангов, летающих тарелок.                                                         -  Изготовление воздушного змея, его применение.                                                          3.</w:t>
      </w:r>
      <w:r w:rsidRPr="00AC4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Конструирование (6 часов).                                                                                                          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Понятие о контуре, силуэте технического объекта.                                                   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Расширение и углубление понятий о геометрических фигурах (прямоугольник, треугольник, круг, квадрат и т. д.).                                                                                  - Элементарные понятия о разметках, выкройках, простых геометрических тел.      4.</w:t>
      </w:r>
      <w:r w:rsidRPr="00AC4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Необыкновенные чудеса (10 часов).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-  Беседа: «Из чего изготовлены одноразовые тарелки» (полистирол, картон).         - Изготовление «Неваляшки», её применение.                                                                   - Тарелки легко режутся ножницами, что увеличивает область их применения.         - Учить мыслить нестандартно и находить в простых предметах интересные идеи.                                                                                                                                     - Овладение техникой изготовления интерьерного решения из бросового материала, развитие фантазии.                                                                                         - Поделки </w:t>
      </w:r>
      <w:proofErr w:type="gram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компакт</w:t>
      </w:r>
      <w:proofErr w:type="gramEnd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дисков – создание весёлого настроения.                                                     - Ручная работа, </w:t>
      </w:r>
      <w:proofErr w:type="gram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поделки, сделанные своими руками всегда ценились</w:t>
      </w:r>
      <w:proofErr w:type="gramEnd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были в моде. </w:t>
      </w:r>
    </w:p>
    <w:p w:rsidR="00AC45CC" w:rsidRPr="00AC45CC" w:rsidRDefault="00AC45CC" w:rsidP="00AC4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отличный способ утилизации ненужных вещей, которые на первый взгляд, ни на что не годятся, но выкинуть их жалко.</w:t>
      </w:r>
    </w:p>
    <w:p w:rsidR="00AC45CC" w:rsidRPr="00AC45CC" w:rsidRDefault="00AC45CC" w:rsidP="00AC4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5.Объёмные модели технических объектов (20 часов).                                                        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Сопоставление формы окружающих предметов, технических объектов и их основных частей с формой геометрических фигур – прямоугольник, квадрат, круг.                                                                                                                                    - Совершенствование способов и приёмов работы по шаблонам.                                           - Конструирование макетов и моделей технических объектов на основе выполненных развёрток.                                                                                          </w:t>
      </w:r>
    </w:p>
    <w:p w:rsidR="00AC45CC" w:rsidRPr="00AC45CC" w:rsidRDefault="00AC45CC" w:rsidP="00AC4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6.Игрушки из ничего (20 часов).                                                                                                      - </w:t>
      </w: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разными материалами, дети знакомятся с их свойствами, разнообразной структурой, приобретают трудовые навыки и умения, учатся мыслить.                                                                                                                           - Рассматривание образцов игрушек. Объяснение преимуществ этих игрушек. Формирование устойчивого интереса к работе с различными материалами.</w:t>
      </w:r>
    </w:p>
    <w:p w:rsidR="00AC45CC" w:rsidRPr="00AC45CC" w:rsidRDefault="00AC45CC" w:rsidP="00AC4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7.Творческие работы (8 часов).</w:t>
      </w:r>
    </w:p>
    <w:p w:rsidR="00AC45CC" w:rsidRPr="00AC45CC" w:rsidRDefault="00AC45CC" w:rsidP="00AC4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Научить оформлять работы. Коллективные работы лучше всего построить так, чтобы дети могли показать свои умения и навыки, приобретённые в каждом разделе. </w:t>
      </w:r>
    </w:p>
    <w:p w:rsidR="00AC45CC" w:rsidRPr="00AC45CC" w:rsidRDefault="00AC45CC" w:rsidP="00AC4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Конкурсы, соревнования, викторины помогут детям в игровой форме закрепить, отработать, показать свои знания в области бумажного мира, а педагогу правильно построить и скорректировать свою работу в дальнейшем.</w:t>
      </w:r>
    </w:p>
    <w:p w:rsidR="00AC45CC" w:rsidRPr="00AC45CC" w:rsidRDefault="00AC45CC" w:rsidP="00AC4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 сувениров.</w:t>
      </w:r>
    </w:p>
    <w:p w:rsidR="00AC45CC" w:rsidRPr="00AC45CC" w:rsidRDefault="00AC45CC" w:rsidP="00AC4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</w:t>
      </w:r>
      <w:r w:rsidRPr="00AC4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Заключительное занятие (2 часа).</w:t>
      </w:r>
    </w:p>
    <w:p w:rsidR="00AC45CC" w:rsidRPr="00AC45CC" w:rsidRDefault="00AC45CC" w:rsidP="00AC4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за год. Задание на лето. </w:t>
      </w:r>
    </w:p>
    <w:p w:rsidR="00AC45CC" w:rsidRPr="00AC45CC" w:rsidRDefault="00AC45CC" w:rsidP="00AC4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CC" w:rsidRDefault="00AC45CC" w:rsidP="00AC45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5CC" w:rsidRDefault="00AC45CC" w:rsidP="00AC45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5CC" w:rsidRDefault="00AC45CC" w:rsidP="00AC45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5CC" w:rsidRDefault="00AC45CC" w:rsidP="00AC45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5CC" w:rsidRDefault="00AC45CC" w:rsidP="00AC45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5CC" w:rsidRDefault="00AC45CC" w:rsidP="00AC45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5CC" w:rsidRDefault="00AC45CC" w:rsidP="00AC45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5CC" w:rsidRDefault="00AC45CC" w:rsidP="00AC45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5CC" w:rsidRDefault="00AC45CC" w:rsidP="00AC45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C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Формы подведения итогов реализации учебной программы.</w:t>
      </w:r>
    </w:p>
    <w:p w:rsidR="00AC45CC" w:rsidRPr="00AC45CC" w:rsidRDefault="00AC45CC" w:rsidP="00AC45CC">
      <w:pPr>
        <w:keepNext/>
        <w:numPr>
          <w:ilvl w:val="5"/>
          <w:numId w:val="1"/>
        </w:numPr>
        <w:suppressAutoHyphens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bCs/>
          <w:i/>
          <w:color w:val="000000"/>
          <w:spacing w:val="-3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предусматривает следующие способы проверки знаний и умений:</w:t>
      </w:r>
    </w:p>
    <w:p w:rsidR="00AC45CC" w:rsidRPr="00AC45CC" w:rsidRDefault="00AC45CC" w:rsidP="00AC45CC">
      <w:pPr>
        <w:keepNext/>
        <w:numPr>
          <w:ilvl w:val="5"/>
          <w:numId w:val="1"/>
        </w:numPr>
        <w:suppressAutoHyphens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bCs/>
          <w:i/>
          <w:color w:val="000000"/>
          <w:spacing w:val="-3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тестирование, </w:t>
      </w:r>
    </w:p>
    <w:p w:rsidR="00AC45CC" w:rsidRPr="00AC45CC" w:rsidRDefault="00AC45CC" w:rsidP="00AC45CC">
      <w:pPr>
        <w:keepNext/>
        <w:numPr>
          <w:ilvl w:val="5"/>
          <w:numId w:val="1"/>
        </w:numPr>
        <w:suppressAutoHyphens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bCs/>
          <w:i/>
          <w:color w:val="000000"/>
          <w:spacing w:val="-3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участие в выставках, конкурсах,</w:t>
      </w:r>
    </w:p>
    <w:p w:rsidR="00AC45CC" w:rsidRPr="00AC45CC" w:rsidRDefault="00AC45CC" w:rsidP="00AC45CC">
      <w:pPr>
        <w:keepNext/>
        <w:numPr>
          <w:ilvl w:val="5"/>
          <w:numId w:val="1"/>
        </w:numPr>
        <w:suppressAutoHyphens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bCs/>
          <w:i/>
          <w:color w:val="000000"/>
          <w:spacing w:val="-3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устные зачеты.</w:t>
      </w:r>
    </w:p>
    <w:p w:rsidR="00AC45CC" w:rsidRPr="00AC45CC" w:rsidRDefault="00AC45CC" w:rsidP="00AC45CC">
      <w:pPr>
        <w:keepNext/>
        <w:numPr>
          <w:ilvl w:val="5"/>
          <w:numId w:val="1"/>
        </w:numPr>
        <w:suppressAutoHyphens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Cs/>
          <w:i/>
          <w:color w:val="000000"/>
          <w:spacing w:val="-3"/>
          <w:sz w:val="28"/>
          <w:szCs w:val="28"/>
          <w:lang w:eastAsia="ru-RU"/>
        </w:rPr>
        <w:t>Итогом освоения программы является:</w:t>
      </w:r>
    </w:p>
    <w:p w:rsidR="00AC45CC" w:rsidRPr="00AC45CC" w:rsidRDefault="00AC45CC" w:rsidP="00AC45CC">
      <w:pPr>
        <w:keepNext/>
        <w:numPr>
          <w:ilvl w:val="5"/>
          <w:numId w:val="1"/>
        </w:numPr>
        <w:suppressAutoHyphens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</w:pPr>
      <w:proofErr w:type="gramStart"/>
      <w:r w:rsidRPr="00AC45C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- участие обучающихся в выставках различного  </w:t>
      </w:r>
      <w:r w:rsidRPr="00AC45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уровня;</w:t>
      </w:r>
      <w:proofErr w:type="gramEnd"/>
    </w:p>
    <w:p w:rsidR="00AC45CC" w:rsidRPr="00AC45CC" w:rsidRDefault="00AC45CC" w:rsidP="00AC45CC">
      <w:pPr>
        <w:keepNext/>
        <w:numPr>
          <w:ilvl w:val="5"/>
          <w:numId w:val="1"/>
        </w:numPr>
        <w:suppressAutoHyphens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>- развитие творческой активности учащихся;</w:t>
      </w:r>
    </w:p>
    <w:p w:rsidR="00AC45CC" w:rsidRPr="00AC45CC" w:rsidRDefault="00AC45CC" w:rsidP="00AC45CC">
      <w:pPr>
        <w:keepNext/>
        <w:numPr>
          <w:ilvl w:val="5"/>
          <w:numId w:val="1"/>
        </w:numPr>
        <w:tabs>
          <w:tab w:val="left" w:pos="284"/>
        </w:tabs>
        <w:suppressAutoHyphens/>
        <w:spacing w:after="0" w:line="240" w:lineRule="auto"/>
        <w:ind w:left="426"/>
        <w:contextualSpacing/>
        <w:jc w:val="both"/>
        <w:outlineLvl w:val="5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- формирование   необходимых   специальных   технических   умений   и </w:t>
      </w:r>
      <w:r w:rsidRPr="00AC45CC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>знаний и использование их на практике;</w:t>
      </w:r>
    </w:p>
    <w:p w:rsidR="00AC45CC" w:rsidRPr="00AC45CC" w:rsidRDefault="00AC45CC" w:rsidP="00AC45CC">
      <w:pPr>
        <w:keepNext/>
        <w:numPr>
          <w:ilvl w:val="5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- воспитание     личности,     обладающей     стремлением     к     активной</w:t>
      </w:r>
      <w:r w:rsidRPr="00AC45C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br/>
      </w:r>
      <w:r w:rsidRPr="00AC45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жизненной    позиции,    способной    к    творческой    деятельности    и</w:t>
      </w:r>
      <w:r w:rsidRPr="00AC45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AC45CC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настроенной на самосовершенствование.</w:t>
      </w:r>
    </w:p>
    <w:p w:rsidR="00AC45CC" w:rsidRPr="00AC45CC" w:rsidRDefault="00AC45CC" w:rsidP="00AC4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CC" w:rsidRPr="00AC45CC" w:rsidRDefault="00AC45CC" w:rsidP="00AC45CC">
      <w:pPr>
        <w:spacing w:before="75" w:after="75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7.Воспитательная работа</w:t>
      </w:r>
    </w:p>
    <w:p w:rsidR="00AC45CC" w:rsidRPr="00AC45CC" w:rsidRDefault="00AC45CC" w:rsidP="00AC45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3"/>
          <w:sz w:val="28"/>
          <w:szCs w:val="28"/>
          <w:u w:val="single"/>
          <w:lang w:eastAsia="ru-RU"/>
        </w:rPr>
      </w:pPr>
      <w:r w:rsidRPr="00AC45CC">
        <w:rPr>
          <w:rFonts w:ascii="Times New Roman" w:eastAsia="Times New Roman" w:hAnsi="Times New Roman" w:cs="Times New Roman"/>
          <w:i/>
          <w:spacing w:val="-3"/>
          <w:sz w:val="28"/>
          <w:szCs w:val="28"/>
          <w:u w:val="single"/>
          <w:lang w:eastAsia="ru-RU"/>
        </w:rPr>
        <w:t>Ожидаемый результат в воспитательном плане:</w:t>
      </w:r>
    </w:p>
    <w:p w:rsidR="00AC45CC" w:rsidRPr="00AC45CC" w:rsidRDefault="00AC45CC" w:rsidP="00AC45CC">
      <w:pPr>
        <w:spacing w:before="75" w:after="75" w:line="240" w:lineRule="auto"/>
        <w:ind w:left="567" w:right="14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Реализация принципа сотрудничества детей, родителей, педагога.</w:t>
      </w:r>
    </w:p>
    <w:p w:rsidR="00AC45CC" w:rsidRPr="00AC45CC" w:rsidRDefault="00AC45CC" w:rsidP="00AC45CC">
      <w:pPr>
        <w:spacing w:before="75" w:after="75" w:line="240" w:lineRule="auto"/>
        <w:ind w:left="567" w:right="14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Создание условий для социализации обучающихся, осмысления своего места в коллективе.</w:t>
      </w:r>
    </w:p>
    <w:p w:rsidR="00AC45CC" w:rsidRPr="00AC45CC" w:rsidRDefault="00AC45CC" w:rsidP="00AC45CC">
      <w:pPr>
        <w:spacing w:before="75" w:after="75" w:line="240" w:lineRule="auto"/>
        <w:ind w:left="567" w:right="14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Развитие чувства толерантности.</w:t>
      </w:r>
    </w:p>
    <w:p w:rsidR="00AC45CC" w:rsidRPr="00AC45CC" w:rsidRDefault="00AC45CC" w:rsidP="00AC45CC">
      <w:pPr>
        <w:spacing w:before="75" w:after="75" w:line="240" w:lineRule="auto"/>
        <w:ind w:left="567" w:right="14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4. Формирование активной жизненной позиции.</w:t>
      </w:r>
    </w:p>
    <w:p w:rsidR="00AC45CC" w:rsidRPr="00AC45CC" w:rsidRDefault="00AC45CC" w:rsidP="00AC45CC">
      <w:pPr>
        <w:spacing w:before="75" w:after="75" w:line="240" w:lineRule="auto"/>
        <w:ind w:left="567" w:right="14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5. Развитие творческой деятельности через КТД.</w:t>
      </w:r>
    </w:p>
    <w:p w:rsidR="00AC45CC" w:rsidRPr="00AC45CC" w:rsidRDefault="00AC45CC" w:rsidP="00AC45CC">
      <w:pPr>
        <w:spacing w:before="75" w:after="75" w:line="240" w:lineRule="auto"/>
        <w:ind w:left="567" w:right="14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Способствование сплочению  коллектива студии «Волшебный узор».</w:t>
      </w:r>
    </w:p>
    <w:p w:rsidR="00AC45CC" w:rsidRPr="00AC45CC" w:rsidRDefault="00AC45CC" w:rsidP="00AC45CC">
      <w:pPr>
        <w:spacing w:before="75" w:after="75" w:line="240" w:lineRule="auto"/>
        <w:ind w:left="567" w:right="14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CC" w:rsidRPr="00AC45CC" w:rsidRDefault="00AC45CC" w:rsidP="00AC45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C45CC" w:rsidRPr="00AC45CC" w:rsidRDefault="00AC45CC" w:rsidP="00AC45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  <w:lang w:eastAsia="ru-RU"/>
        </w:rPr>
      </w:pPr>
    </w:p>
    <w:p w:rsidR="00AC45CC" w:rsidRPr="00AC45CC" w:rsidRDefault="00AC45CC" w:rsidP="00AC45CC">
      <w:pPr>
        <w:spacing w:before="1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sectPr w:rsidR="00AC45CC" w:rsidRPr="00AC45CC" w:rsidSect="0058173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C45CC" w:rsidRPr="00AC45CC" w:rsidRDefault="00AC45CC" w:rsidP="00AC45CC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AC45CC" w:rsidRPr="00AC45CC" w:rsidRDefault="00AC45CC" w:rsidP="00AC45CC">
      <w:pPr>
        <w:spacing w:before="18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9.Условия реализации программы</w:t>
      </w:r>
    </w:p>
    <w:p w:rsidR="00AC45CC" w:rsidRPr="00AC45CC" w:rsidRDefault="00AC45CC" w:rsidP="00AC45CC">
      <w:pPr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необходимы:</w:t>
      </w:r>
    </w:p>
    <w:p w:rsidR="00AC45CC" w:rsidRPr="00AC45CC" w:rsidRDefault="00AC45CC" w:rsidP="00AC45CC">
      <w:pPr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Инструменты: </w:t>
      </w:r>
    </w:p>
    <w:p w:rsidR="00AC45CC" w:rsidRPr="00AC45CC" w:rsidRDefault="00AC45CC" w:rsidP="00AC45CC">
      <w:pPr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карандаши, линейки, ножницы, ластики, циркули. </w:t>
      </w:r>
    </w:p>
    <w:p w:rsidR="00AC45CC" w:rsidRPr="00AC45CC" w:rsidRDefault="00AC45CC" w:rsidP="00AC45CC">
      <w:pPr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Материалы: </w:t>
      </w:r>
    </w:p>
    <w:p w:rsidR="00AC45CC" w:rsidRPr="00AC45CC" w:rsidRDefault="00AC45CC" w:rsidP="00AC45CC">
      <w:pPr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цветная и белая бумага, белый и цветной картон, ватман, калька, копировальная бумага, фольга, клей ПВА, фломастеры, цветные карандаши, акварель. </w:t>
      </w:r>
      <w:proofErr w:type="gramEnd"/>
    </w:p>
    <w:p w:rsidR="00AC45CC" w:rsidRPr="00AC45CC" w:rsidRDefault="00AC45CC" w:rsidP="00AC45CC">
      <w:pPr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 пособия:</w:t>
      </w:r>
    </w:p>
    <w:p w:rsidR="00AC45CC" w:rsidRPr="00AC45CC" w:rsidRDefault="00AC45CC" w:rsidP="00AC45CC">
      <w:pPr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демонстрационные работы; </w:t>
      </w:r>
    </w:p>
    <w:p w:rsidR="00AC45CC" w:rsidRPr="00AC45CC" w:rsidRDefault="00AC45CC" w:rsidP="00AC45CC">
      <w:pPr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схемы (базовые формы оригами, геометрические фигуры, трафареты для изготовления моделей, шаблоны фигур); </w:t>
      </w:r>
    </w:p>
    <w:p w:rsidR="00AC45CC" w:rsidRPr="00AC45CC" w:rsidRDefault="00AC45CC" w:rsidP="00AC45CC">
      <w:pPr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тематические загадки, пословицы, поговорки, кроссворды, задания, конкурсы, викторины; - иллюстрационный материал к тематическим занятиям; </w:t>
      </w:r>
      <w:proofErr w:type="gramEnd"/>
    </w:p>
    <w:p w:rsidR="00AC45CC" w:rsidRPr="00AC45CC" w:rsidRDefault="00AC45CC" w:rsidP="00AC45CC">
      <w:pPr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</w:t>
      </w:r>
      <w:proofErr w:type="gram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5CC" w:rsidRPr="00AC45CC" w:rsidRDefault="00AC45CC" w:rsidP="00AC45CC">
      <w:pPr>
        <w:shd w:val="clear" w:color="auto" w:fill="FFFFFF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C45CC" w:rsidRPr="00AC45CC" w:rsidRDefault="00AC45CC" w:rsidP="00AC45CC">
      <w:pPr>
        <w:tabs>
          <w:tab w:val="left" w:pos="198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Список литературы для педагога.</w:t>
      </w:r>
    </w:p>
    <w:p w:rsidR="00AC45CC" w:rsidRPr="00AC45CC" w:rsidRDefault="00AC45CC" w:rsidP="00AC45CC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Андрианов П.М.  Техническое творчество учащихся. Пособие для учителей и руководителей кружков. – М.: «Просвещение», 1986.</w:t>
      </w:r>
    </w:p>
    <w:p w:rsidR="00AC45CC" w:rsidRPr="00AC45CC" w:rsidRDefault="00AC45CC" w:rsidP="00AC45CC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Архипова Н.А. Методические рекомендации. – М.: Станция юных техников им. 70-летя ВЛКСМ, 1989.</w:t>
      </w:r>
    </w:p>
    <w:p w:rsidR="00AC45CC" w:rsidRPr="00AC45CC" w:rsidRDefault="00AC45CC" w:rsidP="00AC45CC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Боровков Ю.А. Технический справочник учителя труда. – М.: «Просвещение», 1971.</w:t>
      </w:r>
    </w:p>
    <w:p w:rsidR="00AC45CC" w:rsidRPr="00AC45CC" w:rsidRDefault="00AC45CC" w:rsidP="00AC45CC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Вяткин Г.П. Машиностроительное черчение. – М.: «Просвещение», 1977.</w:t>
      </w:r>
    </w:p>
    <w:p w:rsidR="00AC45CC" w:rsidRPr="00AC45CC" w:rsidRDefault="00AC45CC" w:rsidP="00AC45CC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Дорин</w:t>
      </w:r>
      <w:proofErr w:type="spellEnd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proofErr w:type="gram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End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почему плавает судно. – Л.: «</w:t>
      </w:r>
      <w:proofErr w:type="spell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Судпромгиз</w:t>
      </w:r>
      <w:proofErr w:type="spellEnd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», 1957.</w:t>
      </w:r>
    </w:p>
    <w:p w:rsidR="00AC45CC" w:rsidRPr="00AC45CC" w:rsidRDefault="00AC45CC" w:rsidP="00AC45CC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Жабров А.</w:t>
      </w:r>
      <w:proofErr w:type="gram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proofErr w:type="gramEnd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и как летают самолёты. – М.: «</w:t>
      </w:r>
      <w:proofErr w:type="spell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Физматгиз</w:t>
      </w:r>
      <w:proofErr w:type="spellEnd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», 1959</w:t>
      </w:r>
    </w:p>
    <w:p w:rsidR="00AC45CC" w:rsidRPr="00AC45CC" w:rsidRDefault="00AC45CC" w:rsidP="00AC45CC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Журавлёва А.П., Болотина Л.А. Начальное техническое моделирование: Пособие для учителей нач. классов  по внеклассной работе. – М.: Просвещение, 1982.</w:t>
      </w:r>
    </w:p>
    <w:p w:rsidR="00AC45CC" w:rsidRPr="00AC45CC" w:rsidRDefault="00AC45CC" w:rsidP="00AC45CC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Заворотов В.А. От идеи до модели. – М.: «Просвещение», 1988.</w:t>
      </w:r>
    </w:p>
    <w:p w:rsidR="00AC45CC" w:rsidRPr="00AC45CC" w:rsidRDefault="00AC45CC" w:rsidP="00AC45CC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Тимофеева М.С. Твори, выдумывай, пробуй. – М.: «Просвещение», 1981.</w:t>
      </w:r>
    </w:p>
    <w:p w:rsidR="00AC45CC" w:rsidRPr="00AC45CC" w:rsidRDefault="00AC45CC" w:rsidP="00AC45CC">
      <w:pPr>
        <w:tabs>
          <w:tab w:val="left" w:pos="1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C45CC" w:rsidRPr="00AC45CC" w:rsidRDefault="00AC45CC" w:rsidP="00AC45CC">
      <w:pPr>
        <w:tabs>
          <w:tab w:val="left" w:pos="198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для детей и родителей.</w:t>
      </w:r>
    </w:p>
    <w:p w:rsidR="00AC45CC" w:rsidRPr="00AC45CC" w:rsidRDefault="00AC45CC" w:rsidP="00AC45CC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Загайкевич</w:t>
      </w:r>
      <w:proofErr w:type="spellEnd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 Общее устройство судна. – Л.: «</w:t>
      </w:r>
      <w:proofErr w:type="spell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Судпромгиз</w:t>
      </w:r>
      <w:proofErr w:type="spellEnd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», 1956.</w:t>
      </w:r>
    </w:p>
    <w:p w:rsidR="00AC45CC" w:rsidRPr="00AC45CC" w:rsidRDefault="00AC45CC" w:rsidP="00AC45CC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«Моделист – конструктор» М.: 1973 – 2005 гг.</w:t>
      </w:r>
    </w:p>
    <w:p w:rsidR="00AC45CC" w:rsidRPr="00AC45CC" w:rsidRDefault="00AC45CC" w:rsidP="00AC45CC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Кравченко А.С., Шумков Б.М. Новые самоделки из бумаги. 94 современные модели. – М.: </w:t>
      </w:r>
      <w:proofErr w:type="spell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Лирус</w:t>
      </w:r>
      <w:proofErr w:type="spellEnd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, 1995.</w:t>
      </w:r>
    </w:p>
    <w:p w:rsidR="00AC45CC" w:rsidRPr="00AC45CC" w:rsidRDefault="00AC45CC" w:rsidP="00AC45CC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Лагутин О.В. Самолёт на столе. – М.: Изд-во ДОСААФ, 1988.</w:t>
      </w:r>
    </w:p>
    <w:p w:rsidR="00AC45CC" w:rsidRPr="00AC45CC" w:rsidRDefault="00AC45CC" w:rsidP="00AC45CC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Целовальников А. С. Справочник судомоделиста. –  М.: ДОСААФ, 1978, 1981, 1983 </w:t>
      </w:r>
      <w:proofErr w:type="spellStart"/>
      <w:proofErr w:type="gram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, ч. 1, 2, 3</w:t>
      </w:r>
    </w:p>
    <w:p w:rsidR="00AC45CC" w:rsidRPr="00AC45CC" w:rsidRDefault="00AC45CC" w:rsidP="00AC45CC">
      <w:pPr>
        <w:tabs>
          <w:tab w:val="left" w:pos="1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5CC" w:rsidRPr="00AC45CC" w:rsidRDefault="00AC45CC" w:rsidP="00AC45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11. Методическое обеспечение рабочей  программы </w:t>
      </w:r>
    </w:p>
    <w:p w:rsidR="00AC45CC" w:rsidRPr="00AC45CC" w:rsidRDefault="00AC45CC" w:rsidP="00AC45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«Мастера-волшебники».</w:t>
      </w:r>
    </w:p>
    <w:p w:rsidR="00AC45CC" w:rsidRPr="00AC45CC" w:rsidRDefault="00AC45CC" w:rsidP="00AC45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C45CC" w:rsidRPr="00AC45CC" w:rsidRDefault="00AC45CC" w:rsidP="00AC45CC">
      <w:pPr>
        <w:shd w:val="clear" w:color="auto" w:fill="FFFFFF"/>
        <w:spacing w:before="120" w:after="216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Содержание, методы и приёмы </w:t>
      </w:r>
      <w:proofErr w:type="gramStart"/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</w:t>
      </w:r>
      <w:proofErr w:type="gramEnd"/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программе направлены, прежде всего, на то, чтобы раскрыть и использовать субъективный опыт каждого обучающегося, помочь становлению личности путём организации познавательной деятельности.</w:t>
      </w:r>
    </w:p>
    <w:p w:rsidR="00AC45CC" w:rsidRPr="00AC45CC" w:rsidRDefault="00AC45CC" w:rsidP="00AC45CC">
      <w:pPr>
        <w:shd w:val="clear" w:color="auto" w:fill="FFFFFF"/>
        <w:spacing w:before="120" w:after="216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Занятия в объединении планируются исходя из того, что творческое начало заложено в каждом ребенке и важно </w:t>
      </w:r>
      <w:proofErr w:type="gramStart"/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</w:t>
      </w:r>
      <w:proofErr w:type="gramEnd"/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их раскрытия. Как показывает практика, вера в</w:t>
      </w: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успех у детей приносит реальные плоды. Такая позиция даёт возможность оказать внимание каждому -  замечен успех или неудача, вовремя исправлена ошибка, поощрен каждый учащийся. В общем виде почти каждое занятие состоит из следующих этапов:</w:t>
      </w:r>
    </w:p>
    <w:p w:rsidR="00AC45CC" w:rsidRPr="00AC45CC" w:rsidRDefault="00AC45CC" w:rsidP="00AC45CC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Постановка задачи: </w:t>
      </w: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Показом образца или рассказом возбуждается</w:t>
      </w:r>
      <w:r w:rsidRPr="00AC4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воспитанников. Формируется волевой импульс - немедленно смастерить то же самое.</w:t>
      </w: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Энергия импульса расходуется рационально - на обсуждение технологии, выполнение в рабочей тетради эскиза (это обязательно), подготовительные операции. Без руководителя воспитанник ничего делать не стане</w:t>
      </w:r>
      <w:proofErr w:type="gramStart"/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поспешит к конечному результату, всё испортит и расстроится.</w:t>
      </w:r>
    </w:p>
    <w:p w:rsidR="00AC45CC" w:rsidRPr="00AC45CC" w:rsidRDefault="00AC45CC" w:rsidP="00AC45CC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Исполнение</w:t>
      </w: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поддержания ровного тонуса полезно одновременно вести беседу с   учащимися на темы, близкие к теме занятия. Благотворна функциональная музыка.</w:t>
      </w:r>
    </w:p>
    <w:p w:rsidR="00AC45CC" w:rsidRPr="00AC45CC" w:rsidRDefault="00AC45CC" w:rsidP="00AC45CC">
      <w:pPr>
        <w:shd w:val="clear" w:color="auto" w:fill="FFFFFF"/>
        <w:spacing w:before="120" w:after="216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Оценка результатов</w:t>
      </w: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даётся сначала группой, затем руководителем. Работы</w:t>
      </w: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выставляются на подиум, сравниваются. Действующие модели в конце занятия</w:t>
      </w: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участвуют в мини-состязании. Лучшие имеют право участвовать в итоговой выставке</w:t>
      </w: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окончании учебного года и районной выставке технического творчества.</w:t>
      </w:r>
    </w:p>
    <w:p w:rsidR="00AC45CC" w:rsidRPr="00AC45CC" w:rsidRDefault="00AC45CC" w:rsidP="00AC45CC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Методическая основа курса – </w:t>
      </w:r>
      <w:proofErr w:type="spellStart"/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т.е. организация максимально продуктивной творческой деятельности детей. Деятельность воспитанников первоначально имеет, главным образом, индивидуальный характер. Но постепенно увеличивается доля коллективных работ, особенно творческих, обобщающего характера – проектов.</w:t>
      </w:r>
    </w:p>
    <w:p w:rsidR="00AC45CC" w:rsidRPr="00AC45CC" w:rsidRDefault="00AC45CC" w:rsidP="00AC45CC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продвижения ребёнка в его развитии важна как оценка качества его деятельности на занятии, так и оценка, отражающая его творческие поиски.</w:t>
      </w:r>
    </w:p>
    <w:p w:rsidR="00AC45CC" w:rsidRPr="00AC45CC" w:rsidRDefault="00AC45CC" w:rsidP="00AC45C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курс обеспечивает связи </w:t>
      </w:r>
      <w:proofErr w:type="spellStart"/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надпредметного</w:t>
      </w:r>
      <w:proofErr w:type="spellEnd"/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характера, в первую очередь, с предметами таких областей, как информатика, физика, черчение.</w:t>
      </w:r>
    </w:p>
    <w:p w:rsidR="00AC45CC" w:rsidRPr="00AC45CC" w:rsidRDefault="00AC45CC" w:rsidP="00AC45C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рабочая программа направлена на достижение результатов освоения основной образовательной программы МОУГ в соответствии с </w:t>
      </w: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требованиями к ее структуре и содержанию Государственного стандарта образования и способствует:</w:t>
      </w:r>
    </w:p>
    <w:p w:rsidR="00AC45CC" w:rsidRPr="00AC45CC" w:rsidRDefault="00AC45CC" w:rsidP="00AC45C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основ гражданской идентичности: чувства сопричастности и гордости за свою Родину, уважения к истории и культуре народа, воспитания нравственности ребенка, освоения основных социальных ролей, норм и правил;</w:t>
      </w:r>
    </w:p>
    <w:p w:rsidR="00AC45CC" w:rsidRPr="00AC45CC" w:rsidRDefault="00AC45CC" w:rsidP="00AC45C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эффективному личностному и познавательному развитию учащегося;</w:t>
      </w:r>
    </w:p>
    <w:p w:rsidR="00AC45CC" w:rsidRPr="00AC45CC" w:rsidRDefault="00AC45CC" w:rsidP="00AC45C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сохранению и укреплению физического и психического здоровья детей путем включения в учебный процесс разнообразных видов деятельности и построения для учащегося индивидуальных траектории развития;</w:t>
      </w:r>
    </w:p>
    <w:p w:rsidR="00AC45CC" w:rsidRPr="00AC45CC" w:rsidRDefault="00AC45CC" w:rsidP="00AC45C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личностно-ориентированной педагогики, где учащийся субъект учебного процесса и ему создаются условия для выбора деятельности;</w:t>
      </w:r>
    </w:p>
    <w:p w:rsidR="00AC45CC" w:rsidRPr="00AC45CC" w:rsidRDefault="00AC45CC" w:rsidP="00AC45C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формированию, развитию и сохранению у учащихся интереса к учению;</w:t>
      </w:r>
    </w:p>
    <w:p w:rsidR="00AC45CC" w:rsidRPr="00AC45CC" w:rsidRDefault="00AC45CC" w:rsidP="00AC45C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ориентации учебного процесса на воспитание нравственности ребенка, патриотических убеждений, освоение основных социальных ролей, норм и правил.</w:t>
      </w:r>
    </w:p>
    <w:p w:rsidR="00AC45CC" w:rsidRPr="00AC45CC" w:rsidRDefault="00AC45CC" w:rsidP="00AC45C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 по данной программе включают в себя организационную, теоретическую и практическую части. Организационная часть должна обеспечить наличие всех необходимых для работы инструментов, материалов и иллюстраций. Теоретическая часть занятий при работе должна быть максимально компактной и сопровождаться показом иллюстраций, методов и приемов работы.</w:t>
      </w:r>
    </w:p>
    <w:p w:rsidR="00AC45CC" w:rsidRPr="00AC45CC" w:rsidRDefault="00AC45CC" w:rsidP="00AC45C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поддержки интереса и стимулирования творческой и познавательной деятельности детей следует использовать различные формы работы – выставки, конкурсы, соревнования, экскурсии и т.д. Чрезмерные требования к учащимся «проведение экзамена» и резкая критика в их адрес могут погасить интерес и увлеченность данным делом. Надо исходить из того, что творческое начало заложено в каждом ребенке и важно </w:t>
      </w:r>
      <w:proofErr w:type="gram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</w:t>
      </w:r>
      <w:proofErr w:type="gramEnd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и способы его раскрытия. </w:t>
      </w:r>
    </w:p>
    <w:p w:rsidR="00AC45CC" w:rsidRPr="00AC45CC" w:rsidRDefault="00AC45CC" w:rsidP="00AC45C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моментом поддержки интереса является создание «ситуации успеха». Перед </w:t>
      </w:r>
      <w:proofErr w:type="gram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ставить конкретные и доступные задачи, обязательно отметить достигнутое, а затем постепенно усложнять задания – умело использовать принцип от простого к сложному. </w:t>
      </w:r>
    </w:p>
    <w:p w:rsidR="00AC45CC" w:rsidRPr="00AC45CC" w:rsidRDefault="00AC45CC" w:rsidP="00AC45C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ВЫПУСКНИКА.</w:t>
      </w:r>
    </w:p>
    <w:p w:rsidR="00AC45CC" w:rsidRPr="00AC45CC" w:rsidRDefault="00AC45CC" w:rsidP="00AC45C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Освоив образовательную программу, учащийся приобретает широкий круг компетенций, позволяющих ему ориентироваться в условиях современного мира, реализовать себя и свои возможности в жизни. </w:t>
      </w:r>
    </w:p>
    <w:p w:rsidR="00AC45CC" w:rsidRPr="00AC45CC" w:rsidRDefault="00AC45CC" w:rsidP="00AC45C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выпускника включает следующие личностные качества и характеристики: </w:t>
      </w:r>
    </w:p>
    <w:p w:rsidR="00AC45CC" w:rsidRPr="00AC45CC" w:rsidRDefault="00AC45CC" w:rsidP="00AC45C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Духовно-нравственные качества:</w:t>
      </w:r>
    </w:p>
    <w:p w:rsidR="00AC45CC" w:rsidRPr="00AC45CC" w:rsidRDefault="00AC45CC" w:rsidP="00AC45C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доброта; </w:t>
      </w:r>
    </w:p>
    <w:p w:rsidR="00AC45CC" w:rsidRPr="00AC45CC" w:rsidRDefault="00AC45CC" w:rsidP="00AC45C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нравственность; </w:t>
      </w:r>
    </w:p>
    <w:p w:rsidR="00AC45CC" w:rsidRPr="00AC45CC" w:rsidRDefault="00AC45CC" w:rsidP="00AC45C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способность жить в согласии с самим собой, окружающими тебя людьми, обществом. </w:t>
      </w:r>
    </w:p>
    <w:p w:rsidR="00AC45CC" w:rsidRPr="00AC45CC" w:rsidRDefault="00AC45CC" w:rsidP="00AC45C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Творческие способности: </w:t>
      </w:r>
    </w:p>
    <w:p w:rsidR="00AC45CC" w:rsidRPr="00AC45CC" w:rsidRDefault="00AC45CC" w:rsidP="00AC45C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творческая активность; </w:t>
      </w:r>
    </w:p>
    <w:p w:rsidR="00AC45CC" w:rsidRPr="00AC45CC" w:rsidRDefault="00AC45CC" w:rsidP="00AC45C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владение навыками самоанализа. </w:t>
      </w:r>
    </w:p>
    <w:p w:rsidR="00AC45CC" w:rsidRPr="00AC45CC" w:rsidRDefault="00AC45CC" w:rsidP="00AC45C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Универсальные учебные действия и ключевые компетенции: </w:t>
      </w:r>
    </w:p>
    <w:p w:rsidR="00AC45CC" w:rsidRPr="00AC45CC" w:rsidRDefault="00AC45CC" w:rsidP="00AC45C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память, внимание, мышление; </w:t>
      </w:r>
    </w:p>
    <w:p w:rsidR="00AC45CC" w:rsidRPr="00AC45CC" w:rsidRDefault="00AC45CC" w:rsidP="00AC45C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вести диалог, работать самостоятельно и в коллективе;</w:t>
      </w:r>
    </w:p>
    <w:p w:rsidR="00AC45CC" w:rsidRPr="00AC45CC" w:rsidRDefault="00AC45CC" w:rsidP="00AC45C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решать творческую задачу, ставить перед собой цель при планировании хода работы. </w:t>
      </w:r>
    </w:p>
    <w:p w:rsidR="00AC45CC" w:rsidRPr="00AC45CC" w:rsidRDefault="00AC45CC" w:rsidP="00AC45C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разобраться в современных источниках информации. </w:t>
      </w:r>
    </w:p>
    <w:p w:rsidR="00AC45CC" w:rsidRPr="00AC45CC" w:rsidRDefault="00AC45CC" w:rsidP="00AC45C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Учебно-творческие знания, умения, владения: </w:t>
      </w:r>
    </w:p>
    <w:p w:rsidR="00AC45CC" w:rsidRPr="00AC45CC" w:rsidRDefault="00AC45CC" w:rsidP="00AC45C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познавательная активность; </w:t>
      </w:r>
    </w:p>
    <w:p w:rsidR="00AC45CC" w:rsidRPr="00AC45CC" w:rsidRDefault="00AC45CC" w:rsidP="00AC45C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интерес к техническому творчеству; </w:t>
      </w:r>
    </w:p>
    <w:p w:rsidR="00AC45CC" w:rsidRPr="00AC45CC" w:rsidRDefault="00AC45CC" w:rsidP="00AC45C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уверенное владение техническими приемами и навыками; </w:t>
      </w:r>
    </w:p>
    <w:p w:rsidR="00AC45CC" w:rsidRPr="00AC45CC" w:rsidRDefault="00AC45CC" w:rsidP="00AC45C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техническая грамотность. </w:t>
      </w:r>
    </w:p>
    <w:p w:rsidR="00AC45CC" w:rsidRPr="00AC45CC" w:rsidRDefault="00AC45CC" w:rsidP="00AC45C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завершению изучения полного курса программы у учащихся будет сформулированы представления </w:t>
      </w:r>
      <w:proofErr w:type="gramStart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эстетическом восприятии окружающей действительности, об экономических и экологических аспектах деятельности человека, о методах конструирования и технологии обработки материалов.</w:t>
      </w:r>
    </w:p>
    <w:p w:rsidR="005453C8" w:rsidRDefault="005453C8"/>
    <w:sectPr w:rsidR="005453C8" w:rsidSect="002879A4">
      <w:pgSz w:w="11906" w:h="16838"/>
      <w:pgMar w:top="851" w:right="86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C5F0E7C"/>
    <w:multiLevelType w:val="multilevel"/>
    <w:tmpl w:val="31B204A8"/>
    <w:name w:val="WW8Num322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color w:val="auto"/>
      </w:rPr>
    </w:lvl>
    <w:lvl w:ilvl="2">
      <w:start w:val="1"/>
      <w:numFmt w:val="decimal"/>
      <w:suff w:val="nothing"/>
      <w:lvlText w:val="%3."/>
      <w:lvlJc w:val="left"/>
      <w:pPr>
        <w:tabs>
          <w:tab w:val="num" w:pos="568"/>
        </w:tabs>
        <w:ind w:left="568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56387749"/>
    <w:multiLevelType w:val="multilevel"/>
    <w:tmpl w:val="31B204A8"/>
    <w:name w:val="WW8Num32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color w:val="auto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59817601"/>
    <w:multiLevelType w:val="multilevel"/>
    <w:tmpl w:val="921E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44"/>
    <w:rsid w:val="005453C8"/>
    <w:rsid w:val="005C0044"/>
    <w:rsid w:val="00AC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92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/wiki/001/231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231.php" TargetMode="External"/><Relationship Id="rId11" Type="http://schemas.openxmlformats.org/officeDocument/2006/relationships/hyperlink" Target="http://pandia.ru/text/categ/wiki/001/83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/nauka/12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wiki/001/259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5220</Words>
  <Characters>29755</Characters>
  <Application>Microsoft Office Word</Application>
  <DocSecurity>0</DocSecurity>
  <Lines>247</Lines>
  <Paragraphs>69</Paragraphs>
  <ScaleCrop>false</ScaleCrop>
  <Company/>
  <LinksUpToDate>false</LinksUpToDate>
  <CharactersWithSpaces>34906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Стриченюк</dc:creator>
  <cp:keywords/>
  <dc:description/>
  <cp:lastModifiedBy>Миша Стриченюк</cp:lastModifiedBy>
  <cp:revision>2</cp:revision>
  <dcterms:created xsi:type="dcterms:W3CDTF">2019-08-26T18:54:00Z</dcterms:created>
  <dcterms:modified xsi:type="dcterms:W3CDTF">2019-08-26T18:58:00Z</dcterms:modified>
</cp:coreProperties>
</file>