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A5" w:rsidRPr="000B2C58" w:rsidRDefault="001319A5" w:rsidP="001319A5">
      <w:pPr>
        <w:ind w:firstLine="567"/>
        <w:rPr>
          <w:b/>
        </w:rPr>
      </w:pPr>
      <w:r w:rsidRPr="00F12268">
        <w:rPr>
          <w:b/>
        </w:rPr>
        <w:t xml:space="preserve">Конспект </w:t>
      </w:r>
      <w:r>
        <w:rPr>
          <w:b/>
        </w:rPr>
        <w:t>Нейропсихологическое</w:t>
      </w:r>
      <w:r w:rsidRPr="00F12268">
        <w:rPr>
          <w:b/>
        </w:rPr>
        <w:t xml:space="preserve"> заняти</w:t>
      </w:r>
      <w:r>
        <w:rPr>
          <w:b/>
        </w:rPr>
        <w:t>е</w:t>
      </w:r>
      <w:r w:rsidRPr="00F12268">
        <w:rPr>
          <w:b/>
        </w:rPr>
        <w:t xml:space="preserve"> с детьми 6-7 лет</w:t>
      </w:r>
      <w:r w:rsidRPr="000B2C58">
        <w:rPr>
          <w:b/>
        </w:rPr>
        <w:t xml:space="preserve"> в логопедической группе</w:t>
      </w:r>
    </w:p>
    <w:p w:rsidR="001319A5" w:rsidRDefault="001319A5" w:rsidP="001319A5">
      <w:pPr>
        <w:ind w:firstLine="567"/>
      </w:pPr>
      <w:r>
        <w:t xml:space="preserve">Контингент: дети с </w:t>
      </w:r>
      <w:proofErr w:type="spellStart"/>
      <w:r>
        <w:t>несформированностью</w:t>
      </w:r>
      <w:proofErr w:type="spellEnd"/>
      <w:r>
        <w:t xml:space="preserve"> или слабостью нейродинамического, кинестетического, пространственного, соматического факторов</w:t>
      </w:r>
    </w:p>
    <w:p w:rsidR="001319A5" w:rsidRDefault="001319A5" w:rsidP="001319A5">
      <w:pPr>
        <w:ind w:firstLine="567"/>
      </w:pPr>
      <w:r w:rsidRPr="00F12268">
        <w:rPr>
          <w:b/>
        </w:rPr>
        <w:t>Цель:</w:t>
      </w:r>
      <w:r>
        <w:t xml:space="preserve"> формирование и развитие нейропсихологического пространства ребенка.</w:t>
      </w:r>
    </w:p>
    <w:p w:rsidR="001319A5" w:rsidRPr="00F12268" w:rsidRDefault="001319A5" w:rsidP="001319A5">
      <w:pPr>
        <w:ind w:firstLine="567"/>
        <w:rPr>
          <w:b/>
        </w:rPr>
      </w:pPr>
      <w:r w:rsidRPr="00F12268">
        <w:rPr>
          <w:b/>
        </w:rPr>
        <w:t>Задачи:</w:t>
      </w:r>
    </w:p>
    <w:p w:rsidR="001319A5" w:rsidRDefault="001319A5" w:rsidP="001319A5">
      <w:pPr>
        <w:ind w:firstLine="567"/>
      </w:pPr>
      <w:r>
        <w:t>— восстановление процессов нервной деятельности;</w:t>
      </w:r>
    </w:p>
    <w:p w:rsidR="001319A5" w:rsidRDefault="001319A5" w:rsidP="001319A5">
      <w:pPr>
        <w:ind w:firstLine="567"/>
      </w:pPr>
      <w:r>
        <w:t>— повышение уровня тонуса тела;</w:t>
      </w:r>
    </w:p>
    <w:p w:rsidR="001319A5" w:rsidRDefault="001319A5" w:rsidP="001319A5">
      <w:pPr>
        <w:ind w:firstLine="567"/>
      </w:pPr>
      <w:r>
        <w:t>— формирование произвольного компонента деятельности (произвольной регуляции);</w:t>
      </w:r>
    </w:p>
    <w:p w:rsidR="001319A5" w:rsidRDefault="001319A5" w:rsidP="001319A5">
      <w:pPr>
        <w:ind w:firstLine="567"/>
      </w:pPr>
      <w:r>
        <w:t>— улучшение интеллектуальных способностей.</w:t>
      </w:r>
    </w:p>
    <w:p w:rsidR="001319A5" w:rsidRPr="00F12268" w:rsidRDefault="001319A5" w:rsidP="001319A5">
      <w:pPr>
        <w:ind w:firstLine="567"/>
        <w:rPr>
          <w:b/>
        </w:rPr>
      </w:pPr>
      <w:r w:rsidRPr="00F12268">
        <w:rPr>
          <w:b/>
        </w:rPr>
        <w:t>Материалы, оборудование:</w:t>
      </w:r>
    </w:p>
    <w:p w:rsidR="001319A5" w:rsidRDefault="001319A5" w:rsidP="001319A5">
      <w:pPr>
        <w:ind w:firstLine="567"/>
      </w:pPr>
      <w:r>
        <w:t xml:space="preserve"> — пластмассовые звездочки на палочке по количеству участников;</w:t>
      </w:r>
    </w:p>
    <w:p w:rsidR="001319A5" w:rsidRDefault="001319A5" w:rsidP="001319A5">
      <w:pPr>
        <w:ind w:firstLine="567"/>
      </w:pPr>
      <w:r>
        <w:t>— коврики на каждого человека;</w:t>
      </w:r>
    </w:p>
    <w:p w:rsidR="001319A5" w:rsidRDefault="001319A5" w:rsidP="001319A5">
      <w:pPr>
        <w:ind w:firstLine="567"/>
      </w:pPr>
      <w:r>
        <w:t>— бигуди;</w:t>
      </w:r>
    </w:p>
    <w:p w:rsidR="001319A5" w:rsidRDefault="001319A5" w:rsidP="001319A5">
      <w:pPr>
        <w:ind w:firstLine="567"/>
      </w:pPr>
      <w:r>
        <w:t>— аудиозапись спокойной музыки.</w:t>
      </w:r>
    </w:p>
    <w:p w:rsidR="001319A5" w:rsidRPr="00F12268" w:rsidRDefault="001319A5" w:rsidP="001319A5">
      <w:pPr>
        <w:ind w:firstLine="567"/>
        <w:rPr>
          <w:b/>
          <w:u w:val="single"/>
        </w:rPr>
      </w:pPr>
      <w:r w:rsidRPr="00F12268">
        <w:rPr>
          <w:b/>
          <w:u w:val="single"/>
        </w:rPr>
        <w:t>Ход занятия:</w:t>
      </w:r>
    </w:p>
    <w:p w:rsidR="001319A5" w:rsidRDefault="001319A5" w:rsidP="001319A5">
      <w:pPr>
        <w:ind w:firstLine="567"/>
      </w:pPr>
      <w:r w:rsidRPr="00F12268">
        <w:rPr>
          <w:b/>
        </w:rPr>
        <w:t>Приветствие</w:t>
      </w:r>
      <w:r>
        <w:t>:</w:t>
      </w:r>
    </w:p>
    <w:p w:rsidR="001319A5" w:rsidRDefault="001319A5" w:rsidP="001319A5">
      <w:pPr>
        <w:ind w:firstLine="567"/>
      </w:pPr>
      <w:r>
        <w:t>Все дети вместе с психологом выполняют движения под текст:</w:t>
      </w:r>
    </w:p>
    <w:p w:rsidR="001319A5" w:rsidRDefault="001319A5" w:rsidP="001319A5">
      <w:pPr>
        <w:ind w:firstLine="567"/>
      </w:pPr>
      <w:r>
        <w:t xml:space="preserve">Здравствуй, солнце золотое!          постукивают указательным пальцем по </w:t>
      </w:r>
      <w:proofErr w:type="gramStart"/>
      <w:r>
        <w:t>большому</w:t>
      </w:r>
      <w:proofErr w:type="gramEnd"/>
    </w:p>
    <w:p w:rsidR="001319A5" w:rsidRDefault="001319A5" w:rsidP="001319A5">
      <w:pPr>
        <w:ind w:firstLine="567"/>
      </w:pPr>
      <w:r>
        <w:t xml:space="preserve">Здравствуй, небо голубое!             постукивают средним пальцем по </w:t>
      </w:r>
      <w:proofErr w:type="gramStart"/>
      <w:r>
        <w:t>большому</w:t>
      </w:r>
      <w:proofErr w:type="gramEnd"/>
    </w:p>
    <w:p w:rsidR="001319A5" w:rsidRDefault="001319A5" w:rsidP="001319A5">
      <w:pPr>
        <w:ind w:firstLine="567"/>
      </w:pPr>
      <w:r>
        <w:t xml:space="preserve">Здравствуй, вольный ветерок!      постукивают безымянным пальцем по </w:t>
      </w:r>
      <w:proofErr w:type="gramStart"/>
      <w:r>
        <w:t>большому</w:t>
      </w:r>
      <w:proofErr w:type="gramEnd"/>
    </w:p>
    <w:p w:rsidR="001319A5" w:rsidRDefault="001319A5" w:rsidP="001319A5">
      <w:pPr>
        <w:ind w:firstLine="567"/>
      </w:pPr>
      <w:r>
        <w:t>Здравствуй, маленький дубок!     постукивают мизинцем по большому пальцу</w:t>
      </w:r>
    </w:p>
    <w:p w:rsidR="001319A5" w:rsidRDefault="001319A5" w:rsidP="001319A5">
      <w:pPr>
        <w:ind w:firstLine="567"/>
      </w:pPr>
      <w:r>
        <w:t>Мы живем в одном краю!             сжимают, разжимают пальцы</w:t>
      </w:r>
    </w:p>
    <w:p w:rsidR="001319A5" w:rsidRDefault="001319A5" w:rsidP="001319A5">
      <w:pPr>
        <w:ind w:firstLine="567"/>
      </w:pPr>
      <w:r>
        <w:t>Всех я вас приветствую!               хлопают в ладоши, стучат кулаками друг по другу</w:t>
      </w:r>
    </w:p>
    <w:p w:rsidR="001319A5" w:rsidRDefault="001319A5" w:rsidP="001319A5">
      <w:pPr>
        <w:ind w:firstLine="567"/>
      </w:pPr>
      <w:r>
        <w:t>Движения под 1-4 строки выполняются двумя руками одновременно</w:t>
      </w:r>
    </w:p>
    <w:p w:rsidR="001319A5" w:rsidRDefault="001319A5" w:rsidP="001319A5">
      <w:pPr>
        <w:ind w:firstLine="567"/>
      </w:pPr>
      <w:r>
        <w:t xml:space="preserve"> </w:t>
      </w:r>
      <w:r w:rsidRPr="00F12268">
        <w:rPr>
          <w:b/>
        </w:rPr>
        <w:t>Основная часть.</w:t>
      </w:r>
      <w:r>
        <w:t xml:space="preserve"> Главное условия выполнения всех упражнений – движения без резких рывков, в среднем темпе.</w:t>
      </w:r>
    </w:p>
    <w:p w:rsidR="001319A5" w:rsidRDefault="001319A5" w:rsidP="001319A5">
      <w:pPr>
        <w:pStyle w:val="a3"/>
        <w:numPr>
          <w:ilvl w:val="0"/>
          <w:numId w:val="1"/>
        </w:numPr>
      </w:pPr>
      <w:r>
        <w:t>Упражнение «</w:t>
      </w:r>
      <w:proofErr w:type="spellStart"/>
      <w:r>
        <w:t>Хомка</w:t>
      </w:r>
      <w:proofErr w:type="spellEnd"/>
      <w:r>
        <w:t xml:space="preserve">». </w:t>
      </w:r>
    </w:p>
    <w:p w:rsidR="001319A5" w:rsidRDefault="001319A5" w:rsidP="001319A5">
      <w:pPr>
        <w:ind w:left="567"/>
      </w:pPr>
      <w:proofErr w:type="spellStart"/>
      <w:r>
        <w:t>Хомка</w:t>
      </w:r>
      <w:proofErr w:type="spellEnd"/>
      <w:r>
        <w:t xml:space="preserve"> - </w:t>
      </w:r>
      <w:proofErr w:type="spellStart"/>
      <w:r>
        <w:t>хомка</w:t>
      </w:r>
      <w:proofErr w:type="spellEnd"/>
      <w:r>
        <w:t xml:space="preserve"> хомячок (надуваем щёки)</w:t>
      </w:r>
    </w:p>
    <w:p w:rsidR="001319A5" w:rsidRDefault="001319A5" w:rsidP="001319A5">
      <w:pPr>
        <w:ind w:firstLine="567"/>
      </w:pPr>
      <w:proofErr w:type="spellStart"/>
      <w:r>
        <w:t>Полосатенький</w:t>
      </w:r>
      <w:proofErr w:type="spellEnd"/>
      <w:r>
        <w:t xml:space="preserve"> бочок</w:t>
      </w:r>
    </w:p>
    <w:p w:rsidR="001319A5" w:rsidRDefault="001319A5" w:rsidP="001319A5">
      <w:pPr>
        <w:ind w:firstLine="567"/>
      </w:pPr>
      <w:r>
        <w:lastRenderedPageBreak/>
        <w:t>(делать движения по тексту)</w:t>
      </w:r>
    </w:p>
    <w:p w:rsidR="001319A5" w:rsidRDefault="001319A5" w:rsidP="001319A5">
      <w:pPr>
        <w:ind w:firstLine="567"/>
      </w:pPr>
      <w:proofErr w:type="spellStart"/>
      <w:r>
        <w:t>Хомка</w:t>
      </w:r>
      <w:proofErr w:type="spellEnd"/>
      <w:r>
        <w:t xml:space="preserve"> рано встаёт, щёчки моет, ушки трёт</w:t>
      </w:r>
    </w:p>
    <w:p w:rsidR="001319A5" w:rsidRDefault="001319A5" w:rsidP="001319A5">
      <w:pPr>
        <w:ind w:firstLine="567"/>
      </w:pPr>
      <w:r>
        <w:t xml:space="preserve">Подметает </w:t>
      </w:r>
      <w:proofErr w:type="spellStart"/>
      <w:r>
        <w:t>Хомка</w:t>
      </w:r>
      <w:proofErr w:type="spellEnd"/>
      <w:r>
        <w:t xml:space="preserve"> хатку и выходит на зарядку,</w:t>
      </w:r>
    </w:p>
    <w:p w:rsidR="001319A5" w:rsidRDefault="001319A5" w:rsidP="001319A5">
      <w:pPr>
        <w:ind w:firstLine="567"/>
      </w:pPr>
      <w:r>
        <w:t>Раз, два, три, четыре, пять,</w:t>
      </w:r>
    </w:p>
    <w:p w:rsidR="001319A5" w:rsidRDefault="001319A5" w:rsidP="001319A5">
      <w:pPr>
        <w:ind w:firstLine="567"/>
      </w:pPr>
      <w:proofErr w:type="spellStart"/>
      <w:r>
        <w:t>Хомка</w:t>
      </w:r>
      <w:proofErr w:type="spellEnd"/>
      <w:r>
        <w:t xml:space="preserve"> сильным хочет стать.</w:t>
      </w:r>
    </w:p>
    <w:p w:rsidR="001319A5" w:rsidRDefault="001319A5" w:rsidP="001319A5">
      <w:pPr>
        <w:ind w:firstLine="567"/>
      </w:pPr>
      <w:r>
        <w:t xml:space="preserve">2. </w:t>
      </w:r>
      <w:proofErr w:type="spellStart"/>
      <w:r>
        <w:t>Глазодвигательное</w:t>
      </w:r>
      <w:proofErr w:type="spellEnd"/>
      <w:r>
        <w:t xml:space="preserve"> упражнение. Не шевеля головой, дети следят за звездочкой, зажатой в руке, двигающейся по пяти направлениям:</w:t>
      </w:r>
    </w:p>
    <w:p w:rsidR="001319A5" w:rsidRDefault="001319A5" w:rsidP="001319A5">
      <w:pPr>
        <w:ind w:firstLine="567"/>
      </w:pPr>
      <w:r>
        <w:t>— вправо и в исходное положение,</w:t>
      </w:r>
    </w:p>
    <w:p w:rsidR="001319A5" w:rsidRDefault="001319A5" w:rsidP="001319A5">
      <w:pPr>
        <w:ind w:firstLine="567"/>
      </w:pPr>
      <w:r>
        <w:t>— влево и  в исходное положение,</w:t>
      </w:r>
    </w:p>
    <w:p w:rsidR="001319A5" w:rsidRDefault="001319A5" w:rsidP="001319A5">
      <w:pPr>
        <w:ind w:firstLine="567"/>
      </w:pPr>
      <w:r>
        <w:t>— вверх и в исходное положение,</w:t>
      </w:r>
    </w:p>
    <w:p w:rsidR="001319A5" w:rsidRDefault="001319A5" w:rsidP="001319A5">
      <w:pPr>
        <w:ind w:firstLine="567"/>
      </w:pPr>
      <w:r>
        <w:t>— вниз и в исходное положение,</w:t>
      </w:r>
    </w:p>
    <w:p w:rsidR="001319A5" w:rsidRDefault="001319A5" w:rsidP="001319A5">
      <w:pPr>
        <w:ind w:firstLine="567"/>
      </w:pPr>
      <w:r>
        <w:t>—  переносице и в исходное положение.</w:t>
      </w:r>
    </w:p>
    <w:p w:rsidR="001319A5" w:rsidRDefault="001319A5" w:rsidP="001319A5">
      <w:pPr>
        <w:ind w:firstLine="567"/>
      </w:pPr>
      <w:r>
        <w:t>Исходное положение звездочки  — напротив переносицы.</w:t>
      </w:r>
    </w:p>
    <w:p w:rsidR="001319A5" w:rsidRDefault="001319A5" w:rsidP="001319A5">
      <w:pPr>
        <w:ind w:firstLine="567"/>
      </w:pPr>
      <w:r>
        <w:t>Дети держат звездочку в трех положениях:</w:t>
      </w:r>
    </w:p>
    <w:p w:rsidR="001319A5" w:rsidRDefault="001319A5" w:rsidP="001319A5">
      <w:pPr>
        <w:ind w:firstLine="567"/>
      </w:pPr>
      <w:r>
        <w:t>— на вытянутой руке,</w:t>
      </w:r>
    </w:p>
    <w:p w:rsidR="001319A5" w:rsidRDefault="001319A5" w:rsidP="001319A5">
      <w:pPr>
        <w:ind w:firstLine="567"/>
      </w:pPr>
      <w:r>
        <w:t>— в согнутой руке;</w:t>
      </w:r>
    </w:p>
    <w:p w:rsidR="001319A5" w:rsidRDefault="001319A5" w:rsidP="001319A5">
      <w:pPr>
        <w:ind w:firstLine="567"/>
      </w:pPr>
      <w:r>
        <w:t>— в руке, находящейся у переносицы.</w:t>
      </w:r>
    </w:p>
    <w:p w:rsidR="001319A5" w:rsidRDefault="001319A5" w:rsidP="001319A5">
      <w:pPr>
        <w:ind w:firstLine="567"/>
      </w:pPr>
      <w:r>
        <w:t xml:space="preserve"> 3. Растяжка сидя.</w:t>
      </w:r>
    </w:p>
    <w:p w:rsidR="001319A5" w:rsidRDefault="001319A5" w:rsidP="001319A5">
      <w:pPr>
        <w:ind w:firstLine="567"/>
      </w:pPr>
      <w:r>
        <w:t>И.п. – сидя на полу, ноги разведены в стороны на ширине плеч, руки упор на полу.</w:t>
      </w:r>
    </w:p>
    <w:p w:rsidR="001319A5" w:rsidRDefault="001319A5" w:rsidP="001319A5">
      <w:pPr>
        <w:ind w:firstLine="567"/>
      </w:pPr>
      <w:r>
        <w:t>На счет раз – правая рука берется за левое плечо, разворот туловища в левую сторону, взгляд за плечо.</w:t>
      </w:r>
    </w:p>
    <w:p w:rsidR="001319A5" w:rsidRDefault="001319A5" w:rsidP="001319A5">
      <w:pPr>
        <w:ind w:firstLine="567"/>
      </w:pPr>
      <w:r>
        <w:t>Два – и.п.</w:t>
      </w:r>
    </w:p>
    <w:p w:rsidR="001319A5" w:rsidRDefault="001319A5" w:rsidP="001319A5">
      <w:pPr>
        <w:ind w:firstLine="567"/>
      </w:pPr>
      <w:r>
        <w:t>Три – левая рука берется за правое плечо, разворот туловища в правую сторону, взгляд за плечо.</w:t>
      </w:r>
    </w:p>
    <w:p w:rsidR="001319A5" w:rsidRDefault="001319A5" w:rsidP="001319A5">
      <w:pPr>
        <w:ind w:firstLine="567"/>
      </w:pPr>
      <w:r>
        <w:t>Четыре – и.п.</w:t>
      </w:r>
    </w:p>
    <w:p w:rsidR="001319A5" w:rsidRDefault="001319A5" w:rsidP="001319A5">
      <w:pPr>
        <w:ind w:firstLine="567"/>
      </w:pPr>
      <w:r>
        <w:t xml:space="preserve">4. </w:t>
      </w:r>
      <w:proofErr w:type="gramStart"/>
      <w:r>
        <w:t xml:space="preserve">Игровой </w:t>
      </w:r>
      <w:proofErr w:type="spellStart"/>
      <w:r>
        <w:t>самомассаж</w:t>
      </w:r>
      <w:proofErr w:type="spellEnd"/>
      <w:r>
        <w:t xml:space="preserve"> «У сосны».</w:t>
      </w:r>
      <w:proofErr w:type="gramEnd"/>
      <w:r>
        <w:t xml:space="preserve"> Дети катают бигуди между ладонями под ритм следующего текста:</w:t>
      </w:r>
    </w:p>
    <w:p w:rsidR="001319A5" w:rsidRDefault="001319A5" w:rsidP="001319A5">
      <w:pPr>
        <w:ind w:firstLine="567"/>
      </w:pPr>
      <w:r>
        <w:t>У сосны, у пихты, елки</w:t>
      </w:r>
    </w:p>
    <w:p w:rsidR="001319A5" w:rsidRDefault="001319A5" w:rsidP="001319A5">
      <w:pPr>
        <w:ind w:firstLine="567"/>
      </w:pPr>
      <w:r>
        <w:t>Очень колкие иголки.</w:t>
      </w:r>
    </w:p>
    <w:p w:rsidR="001319A5" w:rsidRDefault="001319A5" w:rsidP="001319A5">
      <w:pPr>
        <w:ind w:firstLine="567"/>
      </w:pPr>
      <w:r>
        <w:t>Но еще сильней, чем ельник,</w:t>
      </w:r>
    </w:p>
    <w:p w:rsidR="001319A5" w:rsidRDefault="001319A5" w:rsidP="001319A5">
      <w:pPr>
        <w:ind w:firstLine="567"/>
      </w:pPr>
      <w:r>
        <w:lastRenderedPageBreak/>
        <w:t>Вас уколет можжевельник.</w:t>
      </w:r>
    </w:p>
    <w:p w:rsidR="001319A5" w:rsidRDefault="001319A5" w:rsidP="001319A5">
      <w:pPr>
        <w:ind w:firstLine="567"/>
      </w:pPr>
      <w:r>
        <w:t>5. Упражнение «Часики»</w:t>
      </w:r>
    </w:p>
    <w:p w:rsidR="001319A5" w:rsidRDefault="001319A5" w:rsidP="001319A5">
      <w:pPr>
        <w:ind w:firstLine="567"/>
      </w:pPr>
      <w:r>
        <w:t xml:space="preserve">Цель: снять </w:t>
      </w:r>
      <w:proofErr w:type="spellStart"/>
      <w:r>
        <w:t>психоэмоциональное</w:t>
      </w:r>
      <w:proofErr w:type="spellEnd"/>
      <w:r>
        <w:t xml:space="preserve"> напряжение через дыхательные техники, создание положительного эмоционального фона. Монотонные движения руками затормаживают отрицательные эмоции.</w:t>
      </w:r>
    </w:p>
    <w:p w:rsidR="001319A5" w:rsidRDefault="001319A5" w:rsidP="001319A5">
      <w:pPr>
        <w:ind w:firstLine="567"/>
      </w:pPr>
    </w:p>
    <w:p w:rsidR="001319A5" w:rsidRDefault="001319A5" w:rsidP="001319A5">
      <w:pPr>
        <w:ind w:firstLine="567"/>
      </w:pPr>
      <w:r>
        <w:t>Проведение: сегодня мы будем с вами часиками. Станьте прямо, ножки слегка расставьте, ручки опустите вниз. Мама часики завела, и они стали тикать: тик-так. Размахивание руками вперед назад.</w:t>
      </w:r>
    </w:p>
    <w:p w:rsidR="001319A5" w:rsidRDefault="001319A5" w:rsidP="001319A5">
      <w:pPr>
        <w:ind w:firstLine="567"/>
      </w:pPr>
      <w:r>
        <w:t xml:space="preserve"> 6. «Пальчики»</w:t>
      </w:r>
    </w:p>
    <w:p w:rsidR="001319A5" w:rsidRDefault="001319A5" w:rsidP="001319A5">
      <w:pPr>
        <w:ind w:firstLine="567"/>
      </w:pPr>
      <w:r>
        <w:t>Цель: снять напряжение, развивать мелкую моторику рук, развивать коммуникативную функцию речи.</w:t>
      </w:r>
    </w:p>
    <w:p w:rsidR="001319A5" w:rsidRDefault="001319A5" w:rsidP="001319A5">
      <w:pPr>
        <w:ind w:firstLine="567"/>
      </w:pPr>
      <w:r>
        <w:t>Выполнять движения в такт стихотворению:</w:t>
      </w:r>
    </w:p>
    <w:p w:rsidR="001319A5" w:rsidRDefault="001319A5" w:rsidP="001319A5">
      <w:pPr>
        <w:ind w:firstLine="567"/>
      </w:pPr>
      <w:r>
        <w:t xml:space="preserve">Пальчик, пальчик шевелись: </w:t>
      </w:r>
    </w:p>
    <w:p w:rsidR="001319A5" w:rsidRDefault="001319A5" w:rsidP="001319A5">
      <w:pPr>
        <w:ind w:firstLine="567"/>
      </w:pPr>
      <w:r>
        <w:t xml:space="preserve">И согнись, и разогнись. </w:t>
      </w:r>
    </w:p>
    <w:p w:rsidR="001319A5" w:rsidRDefault="001319A5" w:rsidP="001319A5">
      <w:pPr>
        <w:ind w:firstLine="567"/>
      </w:pPr>
      <w:r>
        <w:t xml:space="preserve">Шевелиться вам не лень </w:t>
      </w:r>
    </w:p>
    <w:p w:rsidR="001319A5" w:rsidRDefault="001319A5" w:rsidP="001319A5">
      <w:pPr>
        <w:ind w:firstLine="567"/>
      </w:pPr>
      <w:r>
        <w:t>Час, и два, и целый день. 7.Функциональное упражнение «Кошечка – лошадка».</w:t>
      </w:r>
    </w:p>
    <w:p w:rsidR="001319A5" w:rsidRDefault="001319A5" w:rsidP="001319A5">
      <w:pPr>
        <w:ind w:firstLine="567"/>
      </w:pPr>
      <w:r>
        <w:t>По команде «кошечка» – двигаются стоя на четвереньках перекрестным ходом.</w:t>
      </w:r>
    </w:p>
    <w:p w:rsidR="001319A5" w:rsidRDefault="001319A5" w:rsidP="001319A5">
      <w:pPr>
        <w:ind w:firstLine="567"/>
      </w:pPr>
      <w:r>
        <w:t>По команде «лошадка» — одноименный ход.</w:t>
      </w:r>
    </w:p>
    <w:p w:rsidR="001319A5" w:rsidRDefault="001319A5" w:rsidP="001319A5">
      <w:r>
        <w:t xml:space="preserve"> 7. Упражнение с правилами «У костра».</w:t>
      </w:r>
    </w:p>
    <w:p w:rsidR="001319A5" w:rsidRDefault="001319A5" w:rsidP="001319A5">
      <w:pPr>
        <w:ind w:firstLine="567"/>
      </w:pPr>
      <w:r>
        <w:t>Дети стоят в кругу вокруг предмета, символизирующего костер.</w:t>
      </w:r>
    </w:p>
    <w:p w:rsidR="001319A5" w:rsidRDefault="001319A5" w:rsidP="001319A5">
      <w:pPr>
        <w:ind w:firstLine="567"/>
      </w:pPr>
      <w:r>
        <w:t>По команде (словесной инструкции) «жарко» дети должны отойти от «костра»,</w:t>
      </w:r>
    </w:p>
    <w:p w:rsidR="001319A5" w:rsidRDefault="001319A5" w:rsidP="001319A5">
      <w:pPr>
        <w:ind w:firstLine="567"/>
      </w:pPr>
      <w:r>
        <w:t>по команде «руки замерзли» — протянуть руки к «костру»,</w:t>
      </w:r>
    </w:p>
    <w:p w:rsidR="001319A5" w:rsidRDefault="001319A5" w:rsidP="001319A5">
      <w:pPr>
        <w:ind w:firstLine="567"/>
      </w:pPr>
      <w:r>
        <w:t>по команде «ой, какой большой костер» —  махать руками,</w:t>
      </w:r>
    </w:p>
    <w:p w:rsidR="001319A5" w:rsidRDefault="001319A5" w:rsidP="001319A5">
      <w:pPr>
        <w:ind w:firstLine="567"/>
      </w:pPr>
      <w:r>
        <w:t>по команде «искры полетели» — хлопать в ладоши,</w:t>
      </w:r>
    </w:p>
    <w:p w:rsidR="001319A5" w:rsidRDefault="001319A5" w:rsidP="001319A5">
      <w:pPr>
        <w:ind w:firstLine="567"/>
      </w:pPr>
      <w:r>
        <w:t>по команде «дружбу и веселье» — взяться за руки.</w:t>
      </w:r>
    </w:p>
    <w:p w:rsidR="001319A5" w:rsidRDefault="001319A5" w:rsidP="001319A5">
      <w:pPr>
        <w:ind w:firstLine="567"/>
      </w:pPr>
      <w:r>
        <w:t>Взрослый произносит следующий текст:</w:t>
      </w:r>
    </w:p>
    <w:p w:rsidR="001319A5" w:rsidRDefault="001319A5" w:rsidP="001319A5">
      <w:pPr>
        <w:ind w:firstLine="567"/>
      </w:pPr>
    </w:p>
    <w:p w:rsidR="001319A5" w:rsidRDefault="001319A5" w:rsidP="001319A5">
      <w:pPr>
        <w:ind w:firstLine="567"/>
      </w:pPr>
      <w:r>
        <w:t>Греться всем пришла пора:</w:t>
      </w:r>
    </w:p>
    <w:p w:rsidR="001319A5" w:rsidRDefault="001319A5" w:rsidP="001319A5">
      <w:pPr>
        <w:ind w:firstLine="567"/>
      </w:pPr>
      <w:r>
        <w:t>Руки-то замерзли.</w:t>
      </w:r>
    </w:p>
    <w:p w:rsidR="001319A5" w:rsidRDefault="001319A5" w:rsidP="001319A5">
      <w:pPr>
        <w:ind w:firstLine="567"/>
      </w:pPr>
      <w:r>
        <w:t>Очень жарко у костра,</w:t>
      </w:r>
    </w:p>
    <w:p w:rsidR="001319A5" w:rsidRDefault="001319A5" w:rsidP="001319A5">
      <w:pPr>
        <w:ind w:firstLine="567"/>
      </w:pPr>
      <w:r>
        <w:lastRenderedPageBreak/>
        <w:t>Затушим его после.</w:t>
      </w:r>
    </w:p>
    <w:p w:rsidR="001319A5" w:rsidRDefault="001319A5" w:rsidP="001319A5">
      <w:pPr>
        <w:ind w:firstLine="567"/>
      </w:pPr>
      <w:r>
        <w:t>Ой, какой большой костер!</w:t>
      </w:r>
    </w:p>
    <w:p w:rsidR="001319A5" w:rsidRDefault="001319A5" w:rsidP="001319A5">
      <w:pPr>
        <w:ind w:firstLine="567"/>
      </w:pPr>
      <w:r>
        <w:t>Искры полетели.</w:t>
      </w:r>
    </w:p>
    <w:p w:rsidR="001319A5" w:rsidRDefault="001319A5" w:rsidP="001319A5">
      <w:pPr>
        <w:ind w:firstLine="567"/>
      </w:pPr>
      <w:r>
        <w:t>Наш костер всем нам принес</w:t>
      </w:r>
    </w:p>
    <w:p w:rsidR="001319A5" w:rsidRDefault="001319A5" w:rsidP="001319A5">
      <w:pPr>
        <w:ind w:firstLine="567"/>
      </w:pPr>
      <w:r>
        <w:t>Дружбу и веселье!</w:t>
      </w:r>
    </w:p>
    <w:p w:rsidR="001319A5" w:rsidRDefault="001319A5" w:rsidP="001319A5">
      <w:pPr>
        <w:ind w:firstLine="567"/>
      </w:pPr>
      <w:r>
        <w:t xml:space="preserve"> 8. «Мороженое»</w:t>
      </w:r>
    </w:p>
    <w:p w:rsidR="001319A5" w:rsidRDefault="001319A5" w:rsidP="001319A5">
      <w:pPr>
        <w:ind w:firstLine="567"/>
      </w:pPr>
      <w:r>
        <w:t xml:space="preserve">Цель: снятие </w:t>
      </w:r>
      <w:proofErr w:type="spellStart"/>
      <w:r>
        <w:t>психоэмоционального</w:t>
      </w:r>
      <w:proofErr w:type="spellEnd"/>
      <w:r>
        <w:t xml:space="preserve"> напряжения.</w:t>
      </w:r>
    </w:p>
    <w:p w:rsidR="001319A5" w:rsidRDefault="001319A5" w:rsidP="001319A5">
      <w:pPr>
        <w:ind w:firstLine="567"/>
      </w:pPr>
      <w:r>
        <w:t>Детям предлагается поиграть в «мороженое». Вы – мороженое, вас только что достали из холодильника, оно твердое как камень, ваше тело ледяное. Но вот пригрело солнышко, мороженое стало таять. Ваше тело, ручки, ножки стали мягкими.</w:t>
      </w:r>
    </w:p>
    <w:p w:rsidR="001319A5" w:rsidRDefault="001319A5" w:rsidP="001319A5">
      <w:pPr>
        <w:ind w:firstLine="567"/>
      </w:pPr>
      <w:r w:rsidRPr="00F12268">
        <w:rPr>
          <w:b/>
        </w:rPr>
        <w:t>Рефлексия.</w:t>
      </w:r>
      <w:r>
        <w:t xml:space="preserve"> Дети делятся своими впечатлениями от </w:t>
      </w:r>
      <w:proofErr w:type="gramStart"/>
      <w:r>
        <w:t>занятия</w:t>
      </w:r>
      <w:proofErr w:type="gramEnd"/>
      <w:r>
        <w:t>: какое упражнение им больше всего понравилось и почему.</w:t>
      </w:r>
    </w:p>
    <w:p w:rsidR="001319A5" w:rsidRDefault="001319A5" w:rsidP="001319A5">
      <w:pPr>
        <w:ind w:firstLine="567"/>
      </w:pPr>
      <w:r w:rsidRPr="00F12268">
        <w:rPr>
          <w:b/>
        </w:rPr>
        <w:t>Ритуальное прощание.</w:t>
      </w:r>
      <w:r>
        <w:t xml:space="preserve"> Дети и психолог  берутся за руки и хором говорят: «Всем-всем спасибо!».</w:t>
      </w:r>
    </w:p>
    <w:p w:rsidR="001319A5" w:rsidRDefault="001319A5" w:rsidP="001319A5">
      <w:pPr>
        <w:ind w:firstLine="567"/>
      </w:pPr>
    </w:p>
    <w:p w:rsidR="00B47408" w:rsidRDefault="00B47408"/>
    <w:sectPr w:rsidR="00B47408" w:rsidSect="00C41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30298"/>
    <w:multiLevelType w:val="hybridMultilevel"/>
    <w:tmpl w:val="EEF85A4A"/>
    <w:lvl w:ilvl="0" w:tplc="78D85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19A5"/>
    <w:rsid w:val="001319A5"/>
    <w:rsid w:val="00B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3826</Characters>
  <Application>Microsoft Office Word</Application>
  <DocSecurity>0</DocSecurity>
  <Lines>31</Lines>
  <Paragraphs>8</Paragraphs>
  <ScaleCrop>false</ScaleCrop>
  <Company>MICROSOFT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lexa</dc:creator>
  <cp:lastModifiedBy>lexa</cp:lastModifiedBy>
  <cp:revision>1</cp:revision>
  <dcterms:created xsi:type="dcterms:W3CDTF">2019-06-25T05:01:00Z</dcterms:created>
  <dcterms:modified xsi:type="dcterms:W3CDTF">2019-06-25T05:02:00Z</dcterms:modified>
</cp:coreProperties>
</file>