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CD2" w:rsidRDefault="009D0CD2" w:rsidP="009D0CD2">
      <w:pPr>
        <w:jc w:val="center"/>
        <w:rPr>
          <w:color w:val="000000"/>
        </w:rPr>
      </w:pPr>
      <w:r>
        <w:rPr>
          <w:color w:val="000000"/>
        </w:rPr>
        <w:t>Уважаемые родители! Просим ознакомиться с рекомендациями врачей.</w:t>
      </w:r>
    </w:p>
    <w:p w:rsidR="009D0CD2" w:rsidRDefault="009D0CD2" w:rsidP="009D0CD2">
      <w:pPr>
        <w:rPr>
          <w:b/>
          <w:i/>
          <w:sz w:val="28"/>
          <w:szCs w:val="28"/>
        </w:rPr>
      </w:pPr>
    </w:p>
    <w:p w:rsidR="009D0CD2" w:rsidRDefault="009D0CD2" w:rsidP="009D0CD2">
      <w:pPr>
        <w:jc w:val="center"/>
        <w:rPr>
          <w:b/>
          <w:i/>
          <w:sz w:val="28"/>
          <w:szCs w:val="28"/>
        </w:rPr>
      </w:pPr>
      <w:r w:rsidRPr="0014255F">
        <w:rPr>
          <w:b/>
          <w:i/>
          <w:sz w:val="28"/>
          <w:szCs w:val="28"/>
        </w:rPr>
        <w:t>Медикаментозное</w:t>
      </w:r>
      <w:r>
        <w:rPr>
          <w:b/>
          <w:i/>
          <w:sz w:val="28"/>
          <w:szCs w:val="28"/>
        </w:rPr>
        <w:t xml:space="preserve"> </w:t>
      </w:r>
      <w:r w:rsidRPr="0014255F">
        <w:rPr>
          <w:b/>
          <w:i/>
          <w:sz w:val="28"/>
          <w:szCs w:val="28"/>
        </w:rPr>
        <w:t xml:space="preserve"> лечение</w:t>
      </w:r>
      <w:r>
        <w:rPr>
          <w:b/>
          <w:i/>
          <w:sz w:val="28"/>
          <w:szCs w:val="28"/>
        </w:rPr>
        <w:t xml:space="preserve"> </w:t>
      </w:r>
      <w:r w:rsidRPr="0014255F">
        <w:rPr>
          <w:b/>
          <w:i/>
          <w:sz w:val="28"/>
          <w:szCs w:val="28"/>
        </w:rPr>
        <w:t>детей</w:t>
      </w:r>
      <w:r>
        <w:rPr>
          <w:b/>
          <w:i/>
          <w:sz w:val="28"/>
          <w:szCs w:val="28"/>
        </w:rPr>
        <w:t xml:space="preserve"> </w:t>
      </w:r>
      <w:r w:rsidRPr="0014255F">
        <w:rPr>
          <w:b/>
          <w:i/>
          <w:sz w:val="28"/>
          <w:szCs w:val="28"/>
        </w:rPr>
        <w:t xml:space="preserve"> с </w:t>
      </w:r>
      <w:r>
        <w:rPr>
          <w:b/>
          <w:i/>
          <w:sz w:val="28"/>
          <w:szCs w:val="28"/>
        </w:rPr>
        <w:t xml:space="preserve"> </w:t>
      </w:r>
      <w:r w:rsidRPr="0014255F">
        <w:rPr>
          <w:b/>
          <w:i/>
          <w:sz w:val="28"/>
          <w:szCs w:val="28"/>
        </w:rPr>
        <w:t>дизартрией.</w:t>
      </w:r>
    </w:p>
    <w:p w:rsidR="009D0CD2" w:rsidRPr="0014255F" w:rsidRDefault="009D0CD2" w:rsidP="009D0CD2">
      <w:pPr>
        <w:jc w:val="center"/>
        <w:rPr>
          <w:b/>
          <w:i/>
          <w:sz w:val="28"/>
          <w:szCs w:val="28"/>
        </w:rPr>
      </w:pPr>
    </w:p>
    <w:p w:rsidR="009D0CD2" w:rsidRDefault="009D0CD2" w:rsidP="009D0CD2">
      <w:r>
        <w:t xml:space="preserve">Медикаментозная стимуляция обязательна при дизартрии. Медикаментозное лечение проводиться  по 5 – 7 направлениям по новой  технологии реабилитации (можно давать в очередь; можно комплексно). См. книгу: </w:t>
      </w:r>
      <w:proofErr w:type="spellStart"/>
      <w:r>
        <w:t>Бенилова</w:t>
      </w:r>
      <w:proofErr w:type="spellEnd"/>
      <w:r>
        <w:t xml:space="preserve"> С. Ю. «Патогенетические</w:t>
      </w:r>
      <w:r w:rsidRPr="00FC4980">
        <w:t xml:space="preserve"> </w:t>
      </w:r>
      <w:r>
        <w:t>подходы</w:t>
      </w:r>
    </w:p>
    <w:p w:rsidR="009D0CD2" w:rsidRDefault="009D0CD2" w:rsidP="009D0CD2">
      <w:pPr>
        <w:jc w:val="both"/>
      </w:pPr>
      <w:r>
        <w:t>к комплексному лечению нарушений речи у детей и подростков с последствиями органического  поражения ЦНС».</w:t>
      </w:r>
    </w:p>
    <w:p w:rsidR="009D0CD2" w:rsidRDefault="009D0CD2" w:rsidP="009D0CD2">
      <w:pPr>
        <w:rPr>
          <w:color w:val="FF0000"/>
        </w:rPr>
      </w:pPr>
    </w:p>
    <w:p w:rsidR="009D0CD2" w:rsidRDefault="009D0CD2" w:rsidP="009D0CD2">
      <w:pPr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Дегидратационные</w:t>
      </w:r>
      <w:proofErr w:type="spellEnd"/>
      <w:r>
        <w:rPr>
          <w:color w:val="000000"/>
        </w:rPr>
        <w:t xml:space="preserve"> препараты – улучшают состояние ЦНС за счет улучшения </w:t>
      </w:r>
      <w:proofErr w:type="spellStart"/>
      <w:r>
        <w:rPr>
          <w:color w:val="000000"/>
        </w:rPr>
        <w:t>ликвородинамики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лимф</w:t>
      </w:r>
      <w:proofErr w:type="gramStart"/>
      <w:r>
        <w:rPr>
          <w:color w:val="000000"/>
        </w:rPr>
        <w:t>о</w:t>
      </w:r>
      <w:proofErr w:type="spellEnd"/>
      <w:r>
        <w:rPr>
          <w:color w:val="000000"/>
        </w:rPr>
        <w:t>-</w:t>
      </w:r>
      <w:proofErr w:type="gramEnd"/>
      <w:r>
        <w:rPr>
          <w:color w:val="000000"/>
        </w:rPr>
        <w:t xml:space="preserve">  и кровотока, происходит снижение внутричерепного  давления и гипоксии, назначают - мочегонные (побочные эффекты - выгоняют соли калия, прикрытие- назначение калия, кураги и т. д.  (</w:t>
      </w:r>
      <w:proofErr w:type="spellStart"/>
      <w:r>
        <w:rPr>
          <w:color w:val="000000"/>
        </w:rPr>
        <w:t>диакарб</w:t>
      </w:r>
      <w:proofErr w:type="spellEnd"/>
      <w:r>
        <w:rPr>
          <w:color w:val="000000"/>
        </w:rPr>
        <w:t xml:space="preserve">…). </w:t>
      </w:r>
    </w:p>
    <w:p w:rsidR="009D0CD2" w:rsidRDefault="009D0CD2" w:rsidP="009D0CD2">
      <w:pPr>
        <w:rPr>
          <w:color w:val="000000"/>
        </w:rPr>
      </w:pPr>
    </w:p>
    <w:p w:rsidR="009D0CD2" w:rsidRDefault="009D0CD2" w:rsidP="009D0CD2">
      <w:pPr>
        <w:jc w:val="both"/>
        <w:rPr>
          <w:color w:val="000000"/>
        </w:rPr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Нейрометоболические</w:t>
      </w:r>
      <w:proofErr w:type="spellEnd"/>
      <w:r>
        <w:rPr>
          <w:color w:val="000000"/>
        </w:rPr>
        <w:t xml:space="preserve"> препараты – чтобы созрели нитки ЦНС. </w:t>
      </w:r>
      <w:proofErr w:type="spellStart"/>
      <w:r w:rsidRPr="00895774">
        <w:rPr>
          <w:color w:val="000000"/>
        </w:rPr>
        <w:t>Церебро</w:t>
      </w:r>
      <w:r>
        <w:rPr>
          <w:color w:val="000000"/>
        </w:rPr>
        <w:t>протекторы</w:t>
      </w:r>
      <w:proofErr w:type="spellEnd"/>
      <w:r>
        <w:rPr>
          <w:color w:val="000000"/>
        </w:rPr>
        <w:t xml:space="preserve"> – улучшают питание клеток ЦНС, которые лучше начинают действовать и вырабатывать нейродинамическую команду. (</w:t>
      </w:r>
      <w:proofErr w:type="spellStart"/>
      <w:r>
        <w:rPr>
          <w:color w:val="000000"/>
        </w:rPr>
        <w:t>Кортексин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когитум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ноотропим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энцефабол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актавигил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пантагам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физам</w:t>
      </w:r>
      <w:proofErr w:type="spellEnd"/>
      <w:r>
        <w:rPr>
          <w:color w:val="000000"/>
        </w:rPr>
        <w:t>…).</w:t>
      </w:r>
    </w:p>
    <w:p w:rsidR="009D0CD2" w:rsidRDefault="009D0CD2" w:rsidP="009D0CD2">
      <w:pPr>
        <w:jc w:val="both"/>
        <w:rPr>
          <w:color w:val="000000"/>
        </w:rPr>
      </w:pPr>
    </w:p>
    <w:p w:rsidR="009D0CD2" w:rsidRDefault="009D0CD2" w:rsidP="009D0CD2">
      <w:pPr>
        <w:jc w:val="both"/>
        <w:rPr>
          <w:color w:val="000000"/>
        </w:rPr>
      </w:pPr>
      <w:r>
        <w:rPr>
          <w:color w:val="000000"/>
        </w:rPr>
        <w:t xml:space="preserve">3. </w:t>
      </w:r>
      <w:proofErr w:type="gramStart"/>
      <w:r>
        <w:rPr>
          <w:color w:val="000000"/>
        </w:rPr>
        <w:t>Препараты</w:t>
      </w:r>
      <w:proofErr w:type="gramEnd"/>
      <w:r>
        <w:rPr>
          <w:color w:val="000000"/>
        </w:rPr>
        <w:t xml:space="preserve"> улучшающие кровоток, особенно венозный отток, при нестабильности шейного отдела позвоночников. (</w:t>
      </w:r>
      <w:proofErr w:type="spellStart"/>
      <w:r>
        <w:rPr>
          <w:color w:val="000000"/>
        </w:rPr>
        <w:t>Ценаризин</w:t>
      </w:r>
      <w:proofErr w:type="spellEnd"/>
      <w:r>
        <w:rPr>
          <w:color w:val="000000"/>
        </w:rPr>
        <w:t>…)</w:t>
      </w:r>
    </w:p>
    <w:p w:rsidR="009D0CD2" w:rsidRDefault="009D0CD2" w:rsidP="009D0CD2">
      <w:pPr>
        <w:jc w:val="both"/>
        <w:rPr>
          <w:color w:val="000000"/>
        </w:rPr>
      </w:pPr>
    </w:p>
    <w:p w:rsidR="009D0CD2" w:rsidRDefault="009D0CD2" w:rsidP="009D0CD2">
      <w:pPr>
        <w:jc w:val="both"/>
        <w:rPr>
          <w:color w:val="000000"/>
        </w:rPr>
      </w:pPr>
      <w:r>
        <w:rPr>
          <w:color w:val="000000"/>
        </w:rPr>
        <w:t xml:space="preserve">4. Рассасывающие препараты – </w:t>
      </w:r>
      <w:proofErr w:type="spellStart"/>
      <w:r>
        <w:rPr>
          <w:color w:val="000000"/>
        </w:rPr>
        <w:t>лидаза</w:t>
      </w:r>
      <w:proofErr w:type="spellEnd"/>
      <w:r>
        <w:rPr>
          <w:color w:val="000000"/>
        </w:rPr>
        <w:t xml:space="preserve">, экстракт листьев </w:t>
      </w:r>
      <w:proofErr w:type="gramStart"/>
      <w:r>
        <w:rPr>
          <w:color w:val="000000"/>
        </w:rPr>
        <w:t>алое</w:t>
      </w:r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электрофарез</w:t>
      </w:r>
      <w:proofErr w:type="spellEnd"/>
      <w:r>
        <w:rPr>
          <w:color w:val="000000"/>
        </w:rPr>
        <w:t xml:space="preserve"> на воротниковую зону с этими препаратами.</w:t>
      </w:r>
    </w:p>
    <w:p w:rsidR="009D0CD2" w:rsidRDefault="009D0CD2" w:rsidP="009D0CD2">
      <w:pPr>
        <w:jc w:val="both"/>
        <w:rPr>
          <w:color w:val="000000"/>
        </w:rPr>
      </w:pPr>
    </w:p>
    <w:p w:rsidR="009D0CD2" w:rsidRDefault="009D0CD2" w:rsidP="009D0CD2">
      <w:pPr>
        <w:jc w:val="both"/>
        <w:rPr>
          <w:color w:val="000000"/>
        </w:rPr>
      </w:pPr>
      <w:r>
        <w:rPr>
          <w:color w:val="000000"/>
        </w:rPr>
        <w:t xml:space="preserve">5.  </w:t>
      </w:r>
      <w:proofErr w:type="spellStart"/>
      <w:r>
        <w:rPr>
          <w:color w:val="000000"/>
        </w:rPr>
        <w:t>Витиминные</w:t>
      </w:r>
      <w:proofErr w:type="spellEnd"/>
      <w:r>
        <w:rPr>
          <w:color w:val="000000"/>
        </w:rPr>
        <w:t xml:space="preserve"> средства и их аналоги: недостаток витаминов группы</w:t>
      </w:r>
      <w:proofErr w:type="gramStart"/>
      <w:r>
        <w:rPr>
          <w:color w:val="000000"/>
        </w:rPr>
        <w:t xml:space="preserve"> В</w:t>
      </w:r>
      <w:proofErr w:type="gramEnd"/>
      <w:r>
        <w:rPr>
          <w:color w:val="000000"/>
        </w:rPr>
        <w:t xml:space="preserve"> резко снижается работоспособность НС. Курсы витаминотерапии групп</w:t>
      </w:r>
      <w:proofErr w:type="gramStart"/>
      <w:r>
        <w:rPr>
          <w:color w:val="000000"/>
        </w:rPr>
        <w:t xml:space="preserve"> А</w:t>
      </w:r>
      <w:proofErr w:type="gramEnd"/>
      <w:r>
        <w:rPr>
          <w:color w:val="000000"/>
        </w:rPr>
        <w:t>, В, Е от 45 до 60 суток.</w:t>
      </w:r>
    </w:p>
    <w:p w:rsidR="009D0CD2" w:rsidRDefault="009D0CD2" w:rsidP="009D0CD2">
      <w:pPr>
        <w:jc w:val="both"/>
        <w:rPr>
          <w:color w:val="000000"/>
        </w:rPr>
      </w:pPr>
    </w:p>
    <w:p w:rsidR="009D0CD2" w:rsidRDefault="009D0CD2" w:rsidP="009D0CD2">
      <w:pPr>
        <w:jc w:val="both"/>
        <w:rPr>
          <w:color w:val="000000"/>
        </w:rPr>
      </w:pPr>
      <w:r>
        <w:rPr>
          <w:color w:val="000000"/>
        </w:rPr>
        <w:t xml:space="preserve">6.  </w:t>
      </w:r>
      <w:proofErr w:type="spellStart"/>
      <w:r>
        <w:rPr>
          <w:color w:val="000000"/>
        </w:rPr>
        <w:t>Гепатопротекторы</w:t>
      </w:r>
      <w:proofErr w:type="spellEnd"/>
      <w:r>
        <w:rPr>
          <w:color w:val="000000"/>
        </w:rPr>
        <w:t xml:space="preserve"> – самостоятельная терапия, чтобы улучшить липидный обмен, Фосфолипиды – улучшают работу ЦНС, назначаются 2 раза в год для ЖКТ. ( </w:t>
      </w:r>
      <w:proofErr w:type="spellStart"/>
      <w:r>
        <w:rPr>
          <w:color w:val="000000"/>
        </w:rPr>
        <w:t>Корсил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эсенсеале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гепотодорон</w:t>
      </w:r>
      <w:proofErr w:type="spellEnd"/>
      <w:r>
        <w:rPr>
          <w:color w:val="000000"/>
        </w:rPr>
        <w:t>….</w:t>
      </w:r>
      <w:proofErr w:type="gramStart"/>
      <w:r>
        <w:rPr>
          <w:color w:val="000000"/>
        </w:rPr>
        <w:t xml:space="preserve"> )</w:t>
      </w:r>
      <w:proofErr w:type="gramEnd"/>
    </w:p>
    <w:p w:rsidR="009D0CD2" w:rsidRDefault="009D0CD2" w:rsidP="009D0CD2">
      <w:pPr>
        <w:jc w:val="both"/>
        <w:rPr>
          <w:color w:val="FF0000"/>
        </w:rPr>
      </w:pPr>
    </w:p>
    <w:p w:rsidR="009D0CD2" w:rsidRPr="00005FF6" w:rsidRDefault="009D0CD2" w:rsidP="009D0CD2">
      <w:pPr>
        <w:rPr>
          <w:color w:val="000000"/>
        </w:rPr>
      </w:pPr>
      <w:r w:rsidRPr="00005FF6">
        <w:rPr>
          <w:color w:val="000000"/>
        </w:rPr>
        <w:t xml:space="preserve">7. </w:t>
      </w:r>
      <w:r>
        <w:rPr>
          <w:color w:val="000000"/>
        </w:rPr>
        <w:t xml:space="preserve">   Средства, регулирующие эмоциональные и поведенческие реакции: </w:t>
      </w:r>
      <w:proofErr w:type="spellStart"/>
      <w:r>
        <w:rPr>
          <w:color w:val="000000"/>
        </w:rPr>
        <w:t>гипердинамичес-кий</w:t>
      </w:r>
      <w:proofErr w:type="spellEnd"/>
      <w:r>
        <w:rPr>
          <w:color w:val="000000"/>
        </w:rPr>
        <w:t xml:space="preserve"> синдром, психомоторную расторможенность. Коррекция психоэмоционального состояние очень важна! Если ребенок не сидит, не слышит и не видит педагога – новые условно рефлекторные связи фактически не вырабатываются! Надо отрегулировать процессы возбуждения и торможения. Это фундамент успешной работы.</w:t>
      </w:r>
    </w:p>
    <w:p w:rsidR="009D0CD2" w:rsidRPr="00005FF6" w:rsidRDefault="009D0CD2" w:rsidP="00AA2DC3">
      <w:pPr>
        <w:rPr>
          <w:color w:val="000000"/>
        </w:rPr>
      </w:pPr>
    </w:p>
    <w:sectPr w:rsidR="009D0CD2" w:rsidRPr="00005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432"/>
    <w:rsid w:val="00005FF6"/>
    <w:rsid w:val="0014255F"/>
    <w:rsid w:val="002A69FA"/>
    <w:rsid w:val="0030316E"/>
    <w:rsid w:val="004E68E0"/>
    <w:rsid w:val="00526969"/>
    <w:rsid w:val="0055360D"/>
    <w:rsid w:val="00583834"/>
    <w:rsid w:val="007A559D"/>
    <w:rsid w:val="00823645"/>
    <w:rsid w:val="00874EE0"/>
    <w:rsid w:val="00895774"/>
    <w:rsid w:val="008A6FF7"/>
    <w:rsid w:val="00961432"/>
    <w:rsid w:val="009D0CD2"/>
    <w:rsid w:val="00A054FD"/>
    <w:rsid w:val="00A62863"/>
    <w:rsid w:val="00AA2DC3"/>
    <w:rsid w:val="00B11642"/>
    <w:rsid w:val="00B63699"/>
    <w:rsid w:val="00BC2A50"/>
    <w:rsid w:val="00C4631C"/>
    <w:rsid w:val="00D64B0C"/>
    <w:rsid w:val="00E4711C"/>
    <w:rsid w:val="00F65D32"/>
    <w:rsid w:val="00FC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9D0CD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9D0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1751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Медикаментозное  лечение детей  с  дизартрией</vt:lpstr>
    </vt:vector>
  </TitlesOfParts>
  <Company>Home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Медикаментозное  лечение детей  с  дизартрией</dc:title>
  <dc:subject/>
  <dc:creator>Vadim</dc:creator>
  <cp:keywords/>
  <dc:description/>
  <cp:lastModifiedBy>Vadim</cp:lastModifiedBy>
  <cp:revision>2</cp:revision>
  <cp:lastPrinted>2016-02-11T06:48:00Z</cp:lastPrinted>
  <dcterms:created xsi:type="dcterms:W3CDTF">2019-06-20T20:14:00Z</dcterms:created>
  <dcterms:modified xsi:type="dcterms:W3CDTF">2019-06-20T20:14:00Z</dcterms:modified>
</cp:coreProperties>
</file>