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52" w:rsidRPr="0089680F" w:rsidRDefault="00A20152" w:rsidP="00A20152">
      <w:pPr>
        <w:spacing w:line="360" w:lineRule="auto"/>
        <w:jc w:val="both"/>
        <w:rPr>
          <w:szCs w:val="28"/>
        </w:rPr>
      </w:pPr>
      <w:r w:rsidRPr="0089680F">
        <w:rPr>
          <w:szCs w:val="28"/>
        </w:rPr>
        <w:t>Практические задания</w:t>
      </w:r>
      <w:r>
        <w:rPr>
          <w:szCs w:val="28"/>
        </w:rPr>
        <w:t xml:space="preserve">: </w:t>
      </w:r>
      <w:bookmarkStart w:id="0" w:name="_GoBack"/>
      <w:r w:rsidRPr="0089680F">
        <w:rPr>
          <w:szCs w:val="28"/>
        </w:rPr>
        <w:t xml:space="preserve">игры и упражнения для снижения </w:t>
      </w:r>
      <w:proofErr w:type="spellStart"/>
      <w:r w:rsidRPr="0089680F">
        <w:rPr>
          <w:szCs w:val="28"/>
        </w:rPr>
        <w:t>гиперактивности</w:t>
      </w:r>
      <w:proofErr w:type="spellEnd"/>
      <w:r w:rsidRPr="0089680F">
        <w:rPr>
          <w:szCs w:val="28"/>
        </w:rPr>
        <w:t xml:space="preserve"> и развития внимания</w:t>
      </w:r>
      <w:bookmarkEnd w:id="0"/>
    </w:p>
    <w:p w:rsidR="00A20152" w:rsidRPr="0089680F" w:rsidRDefault="00A20152" w:rsidP="00A20152">
      <w:pPr>
        <w:spacing w:line="360" w:lineRule="auto"/>
        <w:jc w:val="both"/>
        <w:rPr>
          <w:szCs w:val="28"/>
        </w:rPr>
      </w:pPr>
      <w:r w:rsidRPr="0089680F">
        <w:rPr>
          <w:szCs w:val="28"/>
        </w:rPr>
        <w:t xml:space="preserve">Игра «Давайте поздороваемся». </w:t>
      </w:r>
      <w:r w:rsidRPr="0089680F">
        <w:rPr>
          <w:b w:val="0"/>
          <w:szCs w:val="28"/>
        </w:rPr>
        <w:t>Эта игра дает возможность подвижному ребенку почувствовать свое тело и снять мышечное напряжение. Смена партнеров помогает преодолевать отчужденность.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 xml:space="preserve">Содержание игры 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>Дети по сигналу ведущего хаотично двигаются по комнате и здороваются со всеми, кто встречается на их пути (возможно, что кто-либо из детей будет специально стремиться поздороваться именно с тем, кто обычно не обращает на него внимания). Здороваться надо определенным образом: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>один хлопок — здороваемся за руку,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>два хлопка — здороваемся плечиками,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>три хлопка — здороваемся спинками.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>Для полноты тактильных ощущений желательно ввести запрет на разговоры.</w:t>
      </w:r>
    </w:p>
    <w:p w:rsidR="00A20152" w:rsidRPr="0089680F" w:rsidRDefault="00A20152" w:rsidP="00A20152">
      <w:pPr>
        <w:spacing w:line="360" w:lineRule="auto"/>
        <w:jc w:val="both"/>
        <w:rPr>
          <w:szCs w:val="28"/>
        </w:rPr>
      </w:pPr>
      <w:r w:rsidRPr="0089680F">
        <w:rPr>
          <w:szCs w:val="28"/>
        </w:rPr>
        <w:t xml:space="preserve">Игра «Запрещенное движение». </w:t>
      </w:r>
      <w:r w:rsidRPr="0089680F">
        <w:rPr>
          <w:b w:val="0"/>
          <w:szCs w:val="28"/>
        </w:rPr>
        <w:t xml:space="preserve">Эта игра имеет четкие правила, поэтому она дисциплинирует детей. Она также сплачивает </w:t>
      </w:r>
      <w:proofErr w:type="gramStart"/>
      <w:r w:rsidRPr="0089680F">
        <w:rPr>
          <w:b w:val="0"/>
          <w:szCs w:val="28"/>
        </w:rPr>
        <w:t>играющих</w:t>
      </w:r>
      <w:proofErr w:type="gramEnd"/>
      <w:r w:rsidRPr="0089680F">
        <w:rPr>
          <w:b w:val="0"/>
          <w:szCs w:val="28"/>
        </w:rPr>
        <w:t>, развивает быстроту реакции и вызывает положительные эмоции.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>Содержание игры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>Дети стоят лицом к ведущему. Под музыку они повторяют движения, которые показывает ведущий. Затем выбирается одно движение, которое запрещено выполнять, даже если ведущий показывает его. Тот, кто случайно повторит его, выходит из игры.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>Существует такой вариант этой игры: ведущий называет вслух цифры. Играющие повторяют их хором, кроме одной цифры, повторять которую запрещено. Когда ведущий называет запрещенную цифру, дети должны просто хлопнуть в ладоши.</w:t>
      </w:r>
    </w:p>
    <w:p w:rsidR="00A20152" w:rsidRPr="0089680F" w:rsidRDefault="00A20152" w:rsidP="00A20152">
      <w:pPr>
        <w:spacing w:line="360" w:lineRule="auto"/>
        <w:jc w:val="both"/>
        <w:rPr>
          <w:szCs w:val="28"/>
        </w:rPr>
      </w:pPr>
      <w:r w:rsidRPr="0089680F">
        <w:rPr>
          <w:szCs w:val="28"/>
        </w:rPr>
        <w:t xml:space="preserve"> «Ласковые лапки». </w:t>
      </w:r>
      <w:r w:rsidRPr="0089680F">
        <w:rPr>
          <w:b w:val="0"/>
          <w:szCs w:val="28"/>
        </w:rPr>
        <w:t>Эта игра снимает напряжение, снижает агрессивность, развивает чувственное восприятие, способствует гармонизации отношений между ребенком и взрослым.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>Содержание игры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lastRenderedPageBreak/>
        <w:t xml:space="preserve">Взрослый кладет на стол 6–7 мелких предметов различной фактуры: кусочек меха, кисточку, стеклянный флакон, бусы, вату. Ребенку предлагается оголить руку по локоть. Воспитатель объясняет ему, что по руке будет ходить «зверек» и касаться ласковыми лапками. Надо с закрытыми глазами угадать, какой «зверек» прикасался к руке, — отгадать предмет. Прикосновения должны быть поглаживающими, приятными. 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>Вариант игры: «зверек» прикасается к щеке, колену, ладони. Можно поменяться с ребенком ролями.</w:t>
      </w:r>
    </w:p>
    <w:p w:rsidR="00A20152" w:rsidRPr="0089680F" w:rsidRDefault="00A20152" w:rsidP="00A20152">
      <w:pPr>
        <w:spacing w:line="360" w:lineRule="auto"/>
        <w:jc w:val="both"/>
        <w:rPr>
          <w:szCs w:val="28"/>
        </w:rPr>
      </w:pPr>
      <w:r w:rsidRPr="0089680F">
        <w:rPr>
          <w:szCs w:val="28"/>
        </w:rPr>
        <w:t>Игра «</w:t>
      </w:r>
      <w:proofErr w:type="spellStart"/>
      <w:r w:rsidRPr="0089680F">
        <w:rPr>
          <w:szCs w:val="28"/>
        </w:rPr>
        <w:t>Кричалки</w:t>
      </w:r>
      <w:proofErr w:type="spellEnd"/>
      <w:r w:rsidRPr="0089680F">
        <w:rPr>
          <w:szCs w:val="28"/>
        </w:rPr>
        <w:t xml:space="preserve"> — </w:t>
      </w:r>
      <w:proofErr w:type="spellStart"/>
      <w:r w:rsidRPr="0089680F">
        <w:rPr>
          <w:szCs w:val="28"/>
        </w:rPr>
        <w:t>шепталки</w:t>
      </w:r>
      <w:proofErr w:type="spellEnd"/>
      <w:r w:rsidRPr="0089680F">
        <w:rPr>
          <w:szCs w:val="28"/>
        </w:rPr>
        <w:t xml:space="preserve"> — </w:t>
      </w:r>
      <w:proofErr w:type="spellStart"/>
      <w:r w:rsidRPr="0089680F">
        <w:rPr>
          <w:szCs w:val="28"/>
        </w:rPr>
        <w:t>молчалки</w:t>
      </w:r>
      <w:proofErr w:type="spellEnd"/>
      <w:r w:rsidRPr="0089680F">
        <w:rPr>
          <w:szCs w:val="28"/>
        </w:rPr>
        <w:t xml:space="preserve">». </w:t>
      </w:r>
      <w:r w:rsidRPr="0089680F">
        <w:rPr>
          <w:b w:val="0"/>
          <w:szCs w:val="28"/>
        </w:rPr>
        <w:t>Эта игра регулирует поведение возбужденных детей, успокаивает их. Развиваются наблюдательность, умение действовать по правилу, волевая регуляция.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>Содержание игры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>Из разноцветного картона надо сделать три силуэта ладони: красный, желтый, синий. Это — сигналы. Когда взрослый поднимает красную ладонь — «</w:t>
      </w:r>
      <w:proofErr w:type="spellStart"/>
      <w:r w:rsidRPr="0089680F">
        <w:rPr>
          <w:b w:val="0"/>
          <w:szCs w:val="28"/>
        </w:rPr>
        <w:t>кричалку</w:t>
      </w:r>
      <w:proofErr w:type="spellEnd"/>
      <w:r w:rsidRPr="0089680F">
        <w:rPr>
          <w:b w:val="0"/>
          <w:szCs w:val="28"/>
        </w:rPr>
        <w:t>», можно бегать, кричать, сильно шуметь; желтую ладонь — «</w:t>
      </w:r>
      <w:proofErr w:type="spellStart"/>
      <w:r w:rsidRPr="0089680F">
        <w:rPr>
          <w:b w:val="0"/>
          <w:szCs w:val="28"/>
        </w:rPr>
        <w:t>шепталку</w:t>
      </w:r>
      <w:proofErr w:type="spellEnd"/>
      <w:r w:rsidRPr="0089680F">
        <w:rPr>
          <w:b w:val="0"/>
          <w:szCs w:val="28"/>
        </w:rPr>
        <w:t>», можно тихо передвигаться и шептаться; синюю ладонь — «</w:t>
      </w:r>
      <w:proofErr w:type="spellStart"/>
      <w:r w:rsidRPr="0089680F">
        <w:rPr>
          <w:b w:val="0"/>
          <w:szCs w:val="28"/>
        </w:rPr>
        <w:t>молчалку</w:t>
      </w:r>
      <w:proofErr w:type="spellEnd"/>
      <w:r w:rsidRPr="0089680F">
        <w:rPr>
          <w:b w:val="0"/>
          <w:szCs w:val="28"/>
        </w:rPr>
        <w:t>», дети должны замереть на месте или лечь на пол и не шевелиться. Заканчивать игру следует «</w:t>
      </w:r>
      <w:proofErr w:type="spellStart"/>
      <w:r w:rsidRPr="0089680F">
        <w:rPr>
          <w:b w:val="0"/>
          <w:szCs w:val="28"/>
        </w:rPr>
        <w:t>молчалкой</w:t>
      </w:r>
      <w:proofErr w:type="spellEnd"/>
      <w:r w:rsidRPr="0089680F">
        <w:rPr>
          <w:b w:val="0"/>
          <w:szCs w:val="28"/>
        </w:rPr>
        <w:t>». После того как дети в конце игры лягут на пол, можно включить спокойную музыку.</w:t>
      </w:r>
    </w:p>
    <w:p w:rsidR="00A20152" w:rsidRPr="0089680F" w:rsidRDefault="00A20152" w:rsidP="00A20152">
      <w:pPr>
        <w:spacing w:line="360" w:lineRule="auto"/>
        <w:jc w:val="both"/>
        <w:rPr>
          <w:szCs w:val="28"/>
        </w:rPr>
      </w:pPr>
      <w:r w:rsidRPr="0089680F">
        <w:rPr>
          <w:szCs w:val="28"/>
        </w:rPr>
        <w:t xml:space="preserve">Игра «Гвалт». </w:t>
      </w:r>
      <w:r w:rsidRPr="0089680F">
        <w:rPr>
          <w:b w:val="0"/>
          <w:szCs w:val="28"/>
        </w:rPr>
        <w:t>Игра направлена на развитие внимания.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>Содержание игры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>Один из участников (по желанию) становится водящим и выходит за дверь. Группа выбирает какую-либо фразу или строчку из известной всем песни. Каждому участнику достается одно слово. Затем входит водящий, и игроки одновременно громко повторяют каждый свое слово. Водящий должен догадаться, что это за песня.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>Желательно, чтобы каждый ребенок повторил вслух доставшееся ему слово еще до прихода водящего.</w:t>
      </w:r>
    </w:p>
    <w:p w:rsidR="00A20152" w:rsidRPr="0089680F" w:rsidRDefault="00A20152" w:rsidP="00A20152">
      <w:pPr>
        <w:spacing w:line="360" w:lineRule="auto"/>
        <w:jc w:val="both"/>
        <w:rPr>
          <w:szCs w:val="28"/>
        </w:rPr>
      </w:pPr>
      <w:r w:rsidRPr="0089680F">
        <w:rPr>
          <w:szCs w:val="28"/>
        </w:rPr>
        <w:t>Игра «</w:t>
      </w:r>
      <w:proofErr w:type="spellStart"/>
      <w:r w:rsidRPr="0089680F">
        <w:rPr>
          <w:szCs w:val="28"/>
        </w:rPr>
        <w:t>Менялки</w:t>
      </w:r>
      <w:proofErr w:type="spellEnd"/>
      <w:r w:rsidRPr="0089680F">
        <w:rPr>
          <w:szCs w:val="28"/>
        </w:rPr>
        <w:t xml:space="preserve">». </w:t>
      </w:r>
      <w:r w:rsidRPr="0089680F">
        <w:rPr>
          <w:b w:val="0"/>
          <w:szCs w:val="28"/>
        </w:rPr>
        <w:t>Игра вносит оживление в группу и направлена на развитие коммуникативных навыков.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lastRenderedPageBreak/>
        <w:t>Содержание игры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 xml:space="preserve">Участники садятся в круг, выбирают водящего, который встает и выносит свой стул за круг. Таким </w:t>
      </w:r>
      <w:proofErr w:type="gramStart"/>
      <w:r w:rsidRPr="0089680F">
        <w:rPr>
          <w:b w:val="0"/>
          <w:szCs w:val="28"/>
        </w:rPr>
        <w:t>образом</w:t>
      </w:r>
      <w:proofErr w:type="gramEnd"/>
      <w:r w:rsidRPr="0089680F">
        <w:rPr>
          <w:b w:val="0"/>
          <w:szCs w:val="28"/>
        </w:rPr>
        <w:t xml:space="preserve"> получается, что стульев на один меньше, чем играющих. Далее ведущий говорит: «Меняются те, у кого... (светлые волосы, часы и т.д.). Имеющие названный признак должны быстро встать и поменяться местами. В это время водящий старается занять свободное место. Участник игры, оставшийся без стула, становится водящим.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>После проведения всех или нескольких игр (по усмотрению ведущего) целесообразно обсудить в группе эффективность и сферы применения каждой игры.</w:t>
      </w:r>
    </w:p>
    <w:p w:rsidR="00A20152" w:rsidRPr="0089680F" w:rsidRDefault="00A20152" w:rsidP="00A20152">
      <w:pPr>
        <w:spacing w:line="360" w:lineRule="auto"/>
        <w:jc w:val="both"/>
        <w:rPr>
          <w:szCs w:val="28"/>
        </w:rPr>
      </w:pPr>
      <w:r w:rsidRPr="0089680F">
        <w:rPr>
          <w:szCs w:val="28"/>
        </w:rPr>
        <w:t xml:space="preserve">«Веселая игра с колокольчиком». </w:t>
      </w:r>
      <w:r w:rsidRPr="0089680F">
        <w:rPr>
          <w:b w:val="0"/>
          <w:szCs w:val="28"/>
        </w:rPr>
        <w:t>Развивает слуховое восприятие.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>Содержание игры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>Все садятся в круг, по желанию группы выбирается водящий. Если желающих нет, то роль водящего отводится тренеру. Ему завязывают глаза, а колокольчик передают по кругу. Задача водящего — поймать человека с колокольчиком. Перебрасывать колокольчик друг другу нельзя.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</w:p>
    <w:p w:rsidR="00A20152" w:rsidRPr="0089680F" w:rsidRDefault="00A20152" w:rsidP="00A20152">
      <w:pPr>
        <w:spacing w:line="360" w:lineRule="auto"/>
        <w:jc w:val="both"/>
        <w:rPr>
          <w:szCs w:val="28"/>
        </w:rPr>
      </w:pPr>
      <w:r w:rsidRPr="0089680F">
        <w:rPr>
          <w:szCs w:val="28"/>
        </w:rPr>
        <w:t>Практические задания</w:t>
      </w:r>
    </w:p>
    <w:p w:rsidR="00A20152" w:rsidRPr="0089680F" w:rsidRDefault="00A20152" w:rsidP="00A20152">
      <w:pPr>
        <w:spacing w:line="360" w:lineRule="auto"/>
        <w:jc w:val="both"/>
        <w:rPr>
          <w:szCs w:val="28"/>
        </w:rPr>
      </w:pPr>
      <w:r w:rsidRPr="0089680F">
        <w:rPr>
          <w:szCs w:val="28"/>
        </w:rPr>
        <w:t xml:space="preserve">Игра «Давайте поздороваемся». </w:t>
      </w:r>
      <w:r w:rsidRPr="0089680F">
        <w:rPr>
          <w:b w:val="0"/>
          <w:szCs w:val="28"/>
        </w:rPr>
        <w:t>Эта игра дает возможность подвижному ребенку почувствовать свое тело и снять мышечное напряжение. Смена партнеров помогает преодолевать отчужденность.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 xml:space="preserve">Содержание игры 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>Дети по сигналу ведущего хаотично двигаются по комнате и здороваются со всеми, кто встречается на их пути (возможно, что кто-либо из детей будет специально стремиться поздороваться именно с тем, кто обычно не обращает на него внимания). Здороваться надо определенным образом: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>один хлопок — здороваемся за руку,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>два хлопка — здороваемся плечиками,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>три хлопка — здороваемся спинками.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>Для полноты тактильных ощущений желательно ввести запрет на разговоры.</w:t>
      </w:r>
    </w:p>
    <w:p w:rsidR="00A20152" w:rsidRPr="0089680F" w:rsidRDefault="00A20152" w:rsidP="00A20152">
      <w:pPr>
        <w:spacing w:line="360" w:lineRule="auto"/>
        <w:jc w:val="both"/>
        <w:rPr>
          <w:szCs w:val="28"/>
        </w:rPr>
      </w:pPr>
      <w:r w:rsidRPr="0089680F">
        <w:rPr>
          <w:szCs w:val="28"/>
        </w:rPr>
        <w:lastRenderedPageBreak/>
        <w:t xml:space="preserve">Игра «Запрещенное движение». </w:t>
      </w:r>
      <w:r w:rsidRPr="0089680F">
        <w:rPr>
          <w:b w:val="0"/>
          <w:szCs w:val="28"/>
        </w:rPr>
        <w:t xml:space="preserve">Эта игра имеет четкие правила, поэтому она дисциплинирует детей. Она также сплачивает </w:t>
      </w:r>
      <w:proofErr w:type="gramStart"/>
      <w:r w:rsidRPr="0089680F">
        <w:rPr>
          <w:b w:val="0"/>
          <w:szCs w:val="28"/>
        </w:rPr>
        <w:t>играющих</w:t>
      </w:r>
      <w:proofErr w:type="gramEnd"/>
      <w:r w:rsidRPr="0089680F">
        <w:rPr>
          <w:b w:val="0"/>
          <w:szCs w:val="28"/>
        </w:rPr>
        <w:t>, развивает быстроту реакции и вызывает положительные эмоции.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>Содержание игры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>Дети стоят лицом к ведущему. Под музыку они повторяют движения, которые показывает ведущий. Затем выбирается одно движение, которое запрещено выполнять, даже если ведущий показывает его. Тот, кто случайно повторит его, выходит из игры.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>Существует такой вариант этой игры: ведущий называет вслух цифры. Играющие повторяют их хором, кроме одной цифры, повторять которую запрещено. Когда ведущий называет запрещенную цифру, дети должны просто хлопнуть в ладоши.</w:t>
      </w:r>
    </w:p>
    <w:p w:rsidR="00A20152" w:rsidRPr="0089680F" w:rsidRDefault="00A20152" w:rsidP="00A20152">
      <w:pPr>
        <w:spacing w:line="360" w:lineRule="auto"/>
        <w:jc w:val="both"/>
        <w:rPr>
          <w:szCs w:val="28"/>
        </w:rPr>
      </w:pPr>
      <w:r w:rsidRPr="0089680F">
        <w:rPr>
          <w:szCs w:val="28"/>
        </w:rPr>
        <w:t xml:space="preserve"> «Ласковые лапки». </w:t>
      </w:r>
      <w:r w:rsidRPr="0089680F">
        <w:rPr>
          <w:b w:val="0"/>
          <w:szCs w:val="28"/>
        </w:rPr>
        <w:t>Эта игра снимает напряжение, снижает агрессивность, развивает чувственное восприятие, способствует гармонизации отношений между ребенком и взрослым.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>Содержание игры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 xml:space="preserve">Взрослый кладет на стол 6–7 мелких предметов различной фактуры: кусочек меха, кисточку, стеклянный флакон, бусы, вату. Ребенку предлагается оголить руку по локоть. Воспитатель объясняет ему, что по руке будет ходить «зверек» и касаться ласковыми лапками. Надо с закрытыми глазами угадать, какой «зверек» прикасался к руке, — отгадать предмет. Прикосновения должны быть поглаживающими, приятными. 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>Вариант игры: «зверек» прикасается к щеке, колену, ладони. Можно поменяться с ребенком ролями.</w:t>
      </w:r>
    </w:p>
    <w:p w:rsidR="00A20152" w:rsidRPr="0089680F" w:rsidRDefault="00A20152" w:rsidP="00A20152">
      <w:pPr>
        <w:spacing w:line="360" w:lineRule="auto"/>
        <w:jc w:val="both"/>
        <w:rPr>
          <w:szCs w:val="28"/>
        </w:rPr>
      </w:pPr>
      <w:r w:rsidRPr="0089680F">
        <w:rPr>
          <w:szCs w:val="28"/>
        </w:rPr>
        <w:t>Игра «</w:t>
      </w:r>
      <w:proofErr w:type="spellStart"/>
      <w:r w:rsidRPr="0089680F">
        <w:rPr>
          <w:szCs w:val="28"/>
        </w:rPr>
        <w:t>Кричалки</w:t>
      </w:r>
      <w:proofErr w:type="spellEnd"/>
      <w:r w:rsidRPr="0089680F">
        <w:rPr>
          <w:szCs w:val="28"/>
        </w:rPr>
        <w:t xml:space="preserve"> — </w:t>
      </w:r>
      <w:proofErr w:type="spellStart"/>
      <w:r w:rsidRPr="0089680F">
        <w:rPr>
          <w:szCs w:val="28"/>
        </w:rPr>
        <w:t>шепталки</w:t>
      </w:r>
      <w:proofErr w:type="spellEnd"/>
      <w:r w:rsidRPr="0089680F">
        <w:rPr>
          <w:szCs w:val="28"/>
        </w:rPr>
        <w:t xml:space="preserve"> — </w:t>
      </w:r>
      <w:proofErr w:type="spellStart"/>
      <w:r w:rsidRPr="0089680F">
        <w:rPr>
          <w:szCs w:val="28"/>
        </w:rPr>
        <w:t>молчалки</w:t>
      </w:r>
      <w:proofErr w:type="spellEnd"/>
      <w:r w:rsidRPr="0089680F">
        <w:rPr>
          <w:szCs w:val="28"/>
        </w:rPr>
        <w:t xml:space="preserve">». </w:t>
      </w:r>
      <w:r w:rsidRPr="0089680F">
        <w:rPr>
          <w:b w:val="0"/>
          <w:szCs w:val="28"/>
        </w:rPr>
        <w:t>Эта игра регулирует поведение возбужденных детей, успокаивает их. Развиваются наблюдательность, умение действовать по правилу, волевая регуляция.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>Содержание игры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 xml:space="preserve">Из разноцветного картона надо сделать три силуэта ладони: красный, желтый, синий. Это — сигналы. Когда взрослый поднимает красную ладонь </w:t>
      </w:r>
      <w:r w:rsidRPr="0089680F">
        <w:rPr>
          <w:b w:val="0"/>
          <w:szCs w:val="28"/>
        </w:rPr>
        <w:lastRenderedPageBreak/>
        <w:t>— «</w:t>
      </w:r>
      <w:proofErr w:type="spellStart"/>
      <w:r w:rsidRPr="0089680F">
        <w:rPr>
          <w:b w:val="0"/>
          <w:szCs w:val="28"/>
        </w:rPr>
        <w:t>кричалку</w:t>
      </w:r>
      <w:proofErr w:type="spellEnd"/>
      <w:r w:rsidRPr="0089680F">
        <w:rPr>
          <w:b w:val="0"/>
          <w:szCs w:val="28"/>
        </w:rPr>
        <w:t>», можно бегать, кричать, сильно шуметь; желтую ладонь — «</w:t>
      </w:r>
      <w:proofErr w:type="spellStart"/>
      <w:r w:rsidRPr="0089680F">
        <w:rPr>
          <w:b w:val="0"/>
          <w:szCs w:val="28"/>
        </w:rPr>
        <w:t>шепталку</w:t>
      </w:r>
      <w:proofErr w:type="spellEnd"/>
      <w:r w:rsidRPr="0089680F">
        <w:rPr>
          <w:b w:val="0"/>
          <w:szCs w:val="28"/>
        </w:rPr>
        <w:t>», можно тихо передвигаться и шептаться; синюю ладонь — «</w:t>
      </w:r>
      <w:proofErr w:type="spellStart"/>
      <w:r w:rsidRPr="0089680F">
        <w:rPr>
          <w:b w:val="0"/>
          <w:szCs w:val="28"/>
        </w:rPr>
        <w:t>молчалку</w:t>
      </w:r>
      <w:proofErr w:type="spellEnd"/>
      <w:r w:rsidRPr="0089680F">
        <w:rPr>
          <w:b w:val="0"/>
          <w:szCs w:val="28"/>
        </w:rPr>
        <w:t>», дети должны замереть на месте или лечь на пол и не шевелиться. Заканчивать игру следует «</w:t>
      </w:r>
      <w:proofErr w:type="spellStart"/>
      <w:r w:rsidRPr="0089680F">
        <w:rPr>
          <w:b w:val="0"/>
          <w:szCs w:val="28"/>
        </w:rPr>
        <w:t>молчалкой</w:t>
      </w:r>
      <w:proofErr w:type="spellEnd"/>
      <w:r w:rsidRPr="0089680F">
        <w:rPr>
          <w:b w:val="0"/>
          <w:szCs w:val="28"/>
        </w:rPr>
        <w:t>». После того как дети в конце игры лягут на пол, можно включить спокойную музыку.</w:t>
      </w:r>
    </w:p>
    <w:p w:rsidR="00A20152" w:rsidRPr="0089680F" w:rsidRDefault="00A20152" w:rsidP="00A20152">
      <w:pPr>
        <w:spacing w:line="360" w:lineRule="auto"/>
        <w:jc w:val="both"/>
        <w:rPr>
          <w:szCs w:val="28"/>
        </w:rPr>
      </w:pPr>
      <w:r w:rsidRPr="0089680F">
        <w:rPr>
          <w:szCs w:val="28"/>
        </w:rPr>
        <w:t xml:space="preserve">Игра «Гвалт». </w:t>
      </w:r>
      <w:r w:rsidRPr="0089680F">
        <w:rPr>
          <w:b w:val="0"/>
          <w:szCs w:val="28"/>
        </w:rPr>
        <w:t>Игра направлена на развитие внимания.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>Содержание игры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>Один из участников (по желанию) становится водящим и выходит за дверь. Группа выбирает какую-либо фразу или строчку из известной всем песни. Каждому участнику достается одно слово. Затем входит водящий, и игроки одновременно громко повторяют каждый свое слово. Водящий должен догадаться, что это за песня.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>Желательно, чтобы каждый ребенок повторил вслух доставшееся ему слово еще до прихода водящего.</w:t>
      </w:r>
    </w:p>
    <w:p w:rsidR="00A20152" w:rsidRPr="0089680F" w:rsidRDefault="00A20152" w:rsidP="00A20152">
      <w:pPr>
        <w:spacing w:line="360" w:lineRule="auto"/>
        <w:jc w:val="both"/>
        <w:rPr>
          <w:szCs w:val="28"/>
        </w:rPr>
      </w:pPr>
      <w:r w:rsidRPr="0089680F">
        <w:rPr>
          <w:szCs w:val="28"/>
        </w:rPr>
        <w:t>Игра «</w:t>
      </w:r>
      <w:proofErr w:type="spellStart"/>
      <w:r w:rsidRPr="0089680F">
        <w:rPr>
          <w:szCs w:val="28"/>
        </w:rPr>
        <w:t>Менялки</w:t>
      </w:r>
      <w:proofErr w:type="spellEnd"/>
      <w:r w:rsidRPr="0089680F">
        <w:rPr>
          <w:szCs w:val="28"/>
        </w:rPr>
        <w:t xml:space="preserve">». </w:t>
      </w:r>
      <w:r w:rsidRPr="0089680F">
        <w:rPr>
          <w:b w:val="0"/>
          <w:szCs w:val="28"/>
        </w:rPr>
        <w:t>Игра вносит оживление в группу и направлена на развитие коммуникативных навыков.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>Содержание игры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 xml:space="preserve">Участники садятся в круг, выбирают водящего, который встает и выносит свой стул за круг. Таким </w:t>
      </w:r>
      <w:proofErr w:type="gramStart"/>
      <w:r w:rsidRPr="0089680F">
        <w:rPr>
          <w:b w:val="0"/>
          <w:szCs w:val="28"/>
        </w:rPr>
        <w:t>образом</w:t>
      </w:r>
      <w:proofErr w:type="gramEnd"/>
      <w:r w:rsidRPr="0089680F">
        <w:rPr>
          <w:b w:val="0"/>
          <w:szCs w:val="28"/>
        </w:rPr>
        <w:t xml:space="preserve"> получается, что стульев на один меньше, чем играющих. Далее ведущий говорит: «Меняются те, у кого... (светлые волосы, часы и т.д.). Имеющие названный признак должны быстро встать и поменяться местами. В это время водящий старается занять свободное место. Участник игры, оставшийся без стула, становится водящим.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>После проведения всех или нескольких игр (по усмотрению ведущего) целесообразно обсудить в группе эффективность и сферы применения каждой игры.</w:t>
      </w:r>
    </w:p>
    <w:p w:rsidR="00A20152" w:rsidRPr="0089680F" w:rsidRDefault="00A20152" w:rsidP="00A20152">
      <w:pPr>
        <w:spacing w:line="360" w:lineRule="auto"/>
        <w:jc w:val="both"/>
        <w:rPr>
          <w:szCs w:val="28"/>
        </w:rPr>
      </w:pPr>
      <w:r w:rsidRPr="0089680F">
        <w:rPr>
          <w:szCs w:val="28"/>
        </w:rPr>
        <w:t xml:space="preserve">«Веселая игра с колокольчиком». </w:t>
      </w:r>
      <w:r w:rsidRPr="0089680F">
        <w:rPr>
          <w:b w:val="0"/>
          <w:szCs w:val="28"/>
        </w:rPr>
        <w:t>Развивает слуховое восприятие.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>Содержание игры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  <w:r w:rsidRPr="0089680F">
        <w:rPr>
          <w:b w:val="0"/>
          <w:szCs w:val="28"/>
        </w:rPr>
        <w:t xml:space="preserve">Все садятся в круг, по желанию группы выбирается водящий. Если желающих нет, то роль водящего отводится тренеру. Ему завязывают глаза, а </w:t>
      </w:r>
      <w:r w:rsidRPr="0089680F">
        <w:rPr>
          <w:b w:val="0"/>
          <w:szCs w:val="28"/>
        </w:rPr>
        <w:lastRenderedPageBreak/>
        <w:t>колокольчик передают по кругу. Задача водящего — поймать человека с колокольчиком. Перебрасывать колокольчик друг другу нельзя.</w:t>
      </w:r>
    </w:p>
    <w:p w:rsidR="00A20152" w:rsidRPr="0089680F" w:rsidRDefault="00A20152" w:rsidP="00A20152">
      <w:pPr>
        <w:spacing w:line="360" w:lineRule="auto"/>
        <w:jc w:val="both"/>
        <w:rPr>
          <w:b w:val="0"/>
          <w:szCs w:val="28"/>
        </w:rPr>
      </w:pPr>
    </w:p>
    <w:p w:rsidR="00BE620E" w:rsidRDefault="00A20152"/>
    <w:sectPr w:rsidR="00BE6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06"/>
    <w:rsid w:val="00660DD4"/>
    <w:rsid w:val="00717A4A"/>
    <w:rsid w:val="008C0106"/>
    <w:rsid w:val="00A2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52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52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1251</Words>
  <Characters>7134</Characters>
  <Application>Microsoft Office Word</Application>
  <DocSecurity>0</DocSecurity>
  <Lines>59</Lines>
  <Paragraphs>16</Paragraphs>
  <ScaleCrop>false</ScaleCrop>
  <Company/>
  <LinksUpToDate>false</LinksUpToDate>
  <CharactersWithSpaces>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2019-06-12T12:56:00Z</dcterms:created>
  <dcterms:modified xsi:type="dcterms:W3CDTF">2019-06-12T12:57:00Z</dcterms:modified>
</cp:coreProperties>
</file>