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2FF" w:rsidRPr="00A842FF" w:rsidRDefault="00EE3B91" w:rsidP="00A842F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Государственное автономное </w:t>
      </w:r>
      <w:r w:rsidR="00DB6C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учреждение дополнительного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Областная д</w:t>
      </w:r>
      <w:r w:rsidR="00DB6C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етская школа искусств </w:t>
      </w:r>
    </w:p>
    <w:p w:rsidR="00A842FF" w:rsidRPr="00A842FF" w:rsidRDefault="00DB6CE9" w:rsidP="00A842F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 Ульяновск</w:t>
      </w:r>
    </w:p>
    <w:p w:rsidR="00A842FF" w:rsidRDefault="00A842FF" w:rsidP="00A842F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842FF">
        <w:rPr>
          <w:rFonts w:ascii="Times New Roman" w:eastAsia="Calibri" w:hAnsi="Times New Roman" w:cs="Times New Roman"/>
          <w:sz w:val="28"/>
          <w:szCs w:val="28"/>
          <w:lang w:eastAsia="en-US"/>
        </w:rPr>
        <w:t>Тема:</w:t>
      </w:r>
      <w:r w:rsidR="00DB6CE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Start w:id="0" w:name="_Hlk533459449"/>
      <w:bookmarkStart w:id="1" w:name="_GoBack"/>
      <w:r w:rsidR="00DB6CE9">
        <w:rPr>
          <w:rFonts w:ascii="Times New Roman" w:hAnsi="Times New Roman" w:cs="Times New Roman"/>
          <w:sz w:val="28"/>
          <w:szCs w:val="28"/>
        </w:rPr>
        <w:t>«Исполнительский рост концертмейстера через освоение репертуара Ф. Шопена»</w:t>
      </w:r>
      <w:r w:rsidR="00DB6CE9" w:rsidRPr="00A842F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bookmarkEnd w:id="0"/>
      <w:bookmarkEnd w:id="1"/>
    </w:p>
    <w:p w:rsidR="00DB6CE9" w:rsidRPr="00EE3B91" w:rsidRDefault="00DB6CE9" w:rsidP="00A842F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Концертмейстер </w:t>
      </w:r>
      <w:r w:rsidR="00EE3B91">
        <w:rPr>
          <w:rFonts w:ascii="Times New Roman" w:eastAsia="Calibri" w:hAnsi="Times New Roman" w:cs="Times New Roman"/>
          <w:sz w:val="28"/>
          <w:szCs w:val="28"/>
          <w:lang w:eastAsia="en-US"/>
        </w:rPr>
        <w:t>Пономарева Елена Васильевна</w:t>
      </w:r>
    </w:p>
    <w:p w:rsidR="00A842FF" w:rsidRPr="00A842FF" w:rsidRDefault="00A842FF" w:rsidP="00A842FF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B6CE9" w:rsidRDefault="00DB6CE9" w:rsidP="00A842F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Освоение репертуара Ф. Шопена имеет большое значение для развития технических навыков концертмейстера.</w:t>
      </w:r>
    </w:p>
    <w:p w:rsidR="00801614" w:rsidRPr="00A842FF" w:rsidRDefault="00801614" w:rsidP="00A842F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42FF">
        <w:rPr>
          <w:rStyle w:val="a5"/>
          <w:b w:val="0"/>
          <w:sz w:val="28"/>
          <w:szCs w:val="28"/>
        </w:rPr>
        <w:t>Основой</w:t>
      </w:r>
      <w:r w:rsidR="00DD3A07">
        <w:rPr>
          <w:rStyle w:val="a5"/>
          <w:b w:val="0"/>
          <w:sz w:val="28"/>
          <w:szCs w:val="28"/>
        </w:rPr>
        <w:t xml:space="preserve"> </w:t>
      </w:r>
      <w:r w:rsidRPr="00A842FF">
        <w:rPr>
          <w:rStyle w:val="a5"/>
          <w:b w:val="0"/>
          <w:sz w:val="28"/>
          <w:szCs w:val="28"/>
        </w:rPr>
        <w:t>выразительности</w:t>
      </w:r>
      <w:r w:rsidR="00DD3A07">
        <w:rPr>
          <w:rStyle w:val="a5"/>
          <w:b w:val="0"/>
          <w:sz w:val="28"/>
          <w:szCs w:val="28"/>
        </w:rPr>
        <w:t xml:space="preserve"> </w:t>
      </w:r>
      <w:r w:rsidRPr="00A842FF">
        <w:rPr>
          <w:rStyle w:val="a5"/>
          <w:b w:val="0"/>
          <w:sz w:val="28"/>
          <w:szCs w:val="28"/>
        </w:rPr>
        <w:t>музыки</w:t>
      </w:r>
      <w:r w:rsidR="00DD3A07">
        <w:rPr>
          <w:rStyle w:val="a5"/>
          <w:b w:val="0"/>
          <w:sz w:val="28"/>
          <w:szCs w:val="28"/>
        </w:rPr>
        <w:t xml:space="preserve"> </w:t>
      </w:r>
      <w:r w:rsidRPr="00A842FF">
        <w:rPr>
          <w:rStyle w:val="a5"/>
          <w:b w:val="0"/>
          <w:sz w:val="28"/>
          <w:szCs w:val="28"/>
        </w:rPr>
        <w:t>Шопена</w:t>
      </w:r>
      <w:r w:rsidR="00DD3A07">
        <w:rPr>
          <w:rStyle w:val="a5"/>
          <w:b w:val="0"/>
          <w:sz w:val="28"/>
          <w:szCs w:val="28"/>
        </w:rPr>
        <w:t xml:space="preserve"> </w:t>
      </w:r>
      <w:r w:rsidRPr="00A842FF">
        <w:rPr>
          <w:rStyle w:val="a5"/>
          <w:b w:val="0"/>
          <w:sz w:val="28"/>
          <w:szCs w:val="28"/>
        </w:rPr>
        <w:t>является</w:t>
      </w:r>
      <w:r w:rsidR="00DD3A07">
        <w:rPr>
          <w:rStyle w:val="a5"/>
          <w:b w:val="0"/>
          <w:sz w:val="28"/>
          <w:szCs w:val="28"/>
        </w:rPr>
        <w:t xml:space="preserve"> </w:t>
      </w:r>
      <w:r w:rsidRPr="00A842FF">
        <w:rPr>
          <w:rStyle w:val="a5"/>
          <w:b w:val="0"/>
          <w:sz w:val="28"/>
          <w:szCs w:val="28"/>
        </w:rPr>
        <w:t>мелодия</w:t>
      </w:r>
      <w:r w:rsidRPr="00A842FF">
        <w:rPr>
          <w:sz w:val="28"/>
          <w:szCs w:val="28"/>
        </w:rPr>
        <w:t>.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По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редкому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мелодическому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дару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Шопена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можно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сравнить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только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Моцартом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или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Чайковским.</w:t>
      </w:r>
      <w:r w:rsidR="00DD3A07">
        <w:rPr>
          <w:sz w:val="28"/>
          <w:szCs w:val="28"/>
        </w:rPr>
        <w:t xml:space="preserve"> </w:t>
      </w:r>
      <w:proofErr w:type="spellStart"/>
      <w:r w:rsidRPr="00A842FF">
        <w:rPr>
          <w:sz w:val="28"/>
          <w:szCs w:val="28"/>
        </w:rPr>
        <w:t>Шопеновские</w:t>
      </w:r>
      <w:proofErr w:type="spellEnd"/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мелодии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бесконечно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разнообразны,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выразительны,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совершенны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по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рисунку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пластической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завершенности,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при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этом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они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образуются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из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сочетания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интонаций,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прочно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отстоявшихся,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наиболее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жизнестойких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многообъемлющих.</w:t>
      </w:r>
    </w:p>
    <w:p w:rsidR="00801614" w:rsidRPr="00A842FF" w:rsidRDefault="00801614" w:rsidP="00A842F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A842FF">
        <w:rPr>
          <w:sz w:val="28"/>
          <w:szCs w:val="28"/>
        </w:rPr>
        <w:t>Кантиленность</w:t>
      </w:r>
      <w:proofErr w:type="spellEnd"/>
      <w:r w:rsidRPr="00A842FF">
        <w:rPr>
          <w:sz w:val="28"/>
          <w:szCs w:val="28"/>
        </w:rPr>
        <w:t>,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протяженность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мелодических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линий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указывают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на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вокальное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происхождение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мелодики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Шопена;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эти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качества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являются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следствием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слияния</w:t>
      </w:r>
      <w:r w:rsidR="00DD3A07">
        <w:rPr>
          <w:sz w:val="28"/>
          <w:szCs w:val="28"/>
        </w:rPr>
        <w:t xml:space="preserve"> </w:t>
      </w:r>
      <w:proofErr w:type="spellStart"/>
      <w:r w:rsidRPr="00A842FF">
        <w:rPr>
          <w:sz w:val="28"/>
          <w:szCs w:val="28"/>
        </w:rPr>
        <w:t>песенности</w:t>
      </w:r>
      <w:proofErr w:type="spellEnd"/>
      <w:r w:rsidRPr="00A842FF">
        <w:rPr>
          <w:sz w:val="28"/>
          <w:szCs w:val="28"/>
        </w:rPr>
        <w:t>,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лирической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задушевности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славянского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мелоса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пластикой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итальянского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бельканто.</w:t>
      </w:r>
    </w:p>
    <w:p w:rsidR="00801614" w:rsidRPr="00A842FF" w:rsidRDefault="00801614" w:rsidP="00A842F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42FF">
        <w:rPr>
          <w:sz w:val="28"/>
          <w:szCs w:val="28"/>
        </w:rPr>
        <w:t>Мелодии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Шопена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одинаково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тяготеют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к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усилению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хроматики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к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особой</w:t>
      </w:r>
      <w:r w:rsidR="00DD3A07">
        <w:rPr>
          <w:sz w:val="28"/>
          <w:szCs w:val="28"/>
        </w:rPr>
        <w:t xml:space="preserve"> </w:t>
      </w:r>
      <w:proofErr w:type="spellStart"/>
      <w:r w:rsidRPr="00A842FF">
        <w:rPr>
          <w:sz w:val="28"/>
          <w:szCs w:val="28"/>
        </w:rPr>
        <w:t>диатоничности</w:t>
      </w:r>
      <w:proofErr w:type="spellEnd"/>
      <w:r w:rsidRPr="00A842FF">
        <w:rPr>
          <w:sz w:val="28"/>
          <w:szCs w:val="28"/>
        </w:rPr>
        <w:t>,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связанной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использованием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системы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натуральных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ладов.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то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другое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связано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польским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народным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мелосом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творческими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находками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художественных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средств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для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выражения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нового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романтического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строя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чувств.</w:t>
      </w:r>
    </w:p>
    <w:p w:rsidR="00801614" w:rsidRPr="00A842FF" w:rsidRDefault="00801614" w:rsidP="00A842FF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842FF">
        <w:rPr>
          <w:sz w:val="28"/>
          <w:szCs w:val="28"/>
        </w:rPr>
        <w:t>Бесконечное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разнообразие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мелодики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Шопена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во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многом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зависит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от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ее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ритмического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богатства.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Отражая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капризно-изменчивый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ход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музыкальной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мысли,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«романтическая»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ритмика,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отличие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от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упругой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четкости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классиков,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становится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более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гибкой,</w:t>
      </w:r>
      <w:r w:rsidR="00DD3A07">
        <w:rPr>
          <w:sz w:val="28"/>
          <w:szCs w:val="28"/>
        </w:rPr>
        <w:t xml:space="preserve"> </w:t>
      </w:r>
      <w:r w:rsidRPr="00A842FF">
        <w:rPr>
          <w:sz w:val="28"/>
          <w:szCs w:val="28"/>
        </w:rPr>
        <w:t>текучей.</w:t>
      </w:r>
    </w:p>
    <w:p w:rsidR="000F6A5E" w:rsidRPr="00A842FF" w:rsidRDefault="00DB6CE9" w:rsidP="00DB6CE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C0701" w:rsidRPr="00A842FF">
        <w:rPr>
          <w:rFonts w:ascii="Times New Roman" w:hAnsi="Times New Roman" w:cs="Times New Roman"/>
          <w:sz w:val="28"/>
          <w:szCs w:val="28"/>
        </w:rPr>
        <w:t>омпозитор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одновременно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исполнитель,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истоки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традиции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надо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искать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прежде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авторском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исполнении.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Огромную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роль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играют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здесь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lastRenderedPageBreak/>
        <w:t>эстетические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особенности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эпохи.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сменой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эпох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традиции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меняют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свою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окраску,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подчеркиваются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другие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аспекты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произведениях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компози</w:t>
      </w:r>
      <w:r w:rsidR="00AC0701" w:rsidRPr="00A842FF">
        <w:rPr>
          <w:rFonts w:ascii="Times New Roman" w:hAnsi="Times New Roman" w:cs="Times New Roman"/>
          <w:sz w:val="28"/>
          <w:szCs w:val="28"/>
        </w:rPr>
        <w:t>тора.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(Верно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заметил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поэт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Валери,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«смена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эпохи…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сравнима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изменением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самого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текста.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ценили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больше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нас,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возможно,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ускользает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едва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замечали,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иногда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странным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образом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трогает.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Некоторые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очаровательные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сочинения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приобретают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глубину,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другие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становятся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совершенно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безвкусными»)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[1.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46].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первый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план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выходит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ближе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индивидуальности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исполнителя.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Многое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зависит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потребности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слушателей,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потребности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ожидания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диктуются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временем,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уровнем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общей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культуры…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том,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играл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сам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можно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судить,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было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упомянуто,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оставшимся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воспоминаниям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учеников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современников.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они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отмечают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игре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мастера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тонкость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туше,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простоту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фразировки,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богатую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градацию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тихого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звучания,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полное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отсутствие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аффектации,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красочное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волшебство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педали…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очень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редко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прибегал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ff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ненавидел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всяческие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преувеличения.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благородная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сдержанность,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отсутствие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усилий,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энергичность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без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грубости,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хрупкость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без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жеманства…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конечно,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удивительное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пение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инструменте,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лежащее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основе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игры.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Современники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упрекали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недостатке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громкости,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слишком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тихом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звучании.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Музыкальный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критик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Фетис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писал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после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первого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парижского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выступления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1832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г.: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игра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изящна,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легка,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грациозна,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блеск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отчетливость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замечательны,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извлекает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своего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инструмента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мало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звучности»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[2.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215].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сознательно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избегал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больших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залов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громоподобных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звуковых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эффектов.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писал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Вены: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«Здесь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привыкли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грохоту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виртуозов…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предвижу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упреки,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которые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сделают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журналы,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более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дочь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одного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редактора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безжалостно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колотит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клавишам»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[2.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215].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предложение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князя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2FF">
        <w:rPr>
          <w:rFonts w:ascii="Times New Roman" w:hAnsi="Times New Roman" w:cs="Times New Roman"/>
          <w:sz w:val="28"/>
          <w:szCs w:val="28"/>
        </w:rPr>
        <w:t>Лих</w:t>
      </w:r>
      <w:r w:rsidR="00AC0701" w:rsidRPr="00A842FF">
        <w:rPr>
          <w:rFonts w:ascii="Times New Roman" w:hAnsi="Times New Roman" w:cs="Times New Roman"/>
          <w:sz w:val="28"/>
          <w:szCs w:val="28"/>
        </w:rPr>
        <w:t>новского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предоставить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ему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более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звучный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рояль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Шопен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ответил,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инст</w:t>
      </w:r>
      <w:r w:rsidR="00AC0701" w:rsidRPr="00A842FF">
        <w:rPr>
          <w:rFonts w:ascii="Times New Roman" w:hAnsi="Times New Roman" w:cs="Times New Roman"/>
          <w:sz w:val="28"/>
          <w:szCs w:val="28"/>
        </w:rPr>
        <w:t>румент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виноват,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манера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играть.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Любопытно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сравнить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современником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Листом.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Если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Лист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(так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Паганини)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тяготел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большим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аудиториям,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яркой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те</w:t>
      </w:r>
      <w:r w:rsidR="00AC0701" w:rsidRPr="00A842FF">
        <w:rPr>
          <w:rFonts w:ascii="Times New Roman" w:hAnsi="Times New Roman" w:cs="Times New Roman"/>
          <w:sz w:val="28"/>
          <w:szCs w:val="28"/>
        </w:rPr>
        <w:t>атральности,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эффектам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полном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соответствии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романтической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эпохой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lastRenderedPageBreak/>
        <w:t>исполнительства,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напротив,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нуждался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интимной,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доверительной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обстановке,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где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можно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высказывать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рояле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самое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сокровенное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дорогое.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(Очень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образно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заметил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пианист-профессор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Перельман: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«Мазурка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Шопе-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современном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701" w:rsidRPr="00A842FF">
        <w:rPr>
          <w:rFonts w:ascii="Times New Roman" w:hAnsi="Times New Roman" w:cs="Times New Roman"/>
          <w:sz w:val="28"/>
          <w:szCs w:val="28"/>
        </w:rPr>
        <w:t>сверх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зале</w:t>
      </w:r>
      <w:proofErr w:type="gram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солонка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Челлини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футбольном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поле»)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[3.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38].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Надо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отдать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должное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проницательности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Листа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сумел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услышать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драматизм,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острот</w:t>
      </w:r>
      <w:r w:rsidR="00A842FF">
        <w:rPr>
          <w:rFonts w:ascii="Times New Roman" w:hAnsi="Times New Roman" w:cs="Times New Roman"/>
          <w:sz w:val="28"/>
          <w:szCs w:val="28"/>
        </w:rPr>
        <w:t>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конфликта,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скрытую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масштаб</w:t>
      </w:r>
      <w:r w:rsidR="00AC0701" w:rsidRPr="00A842FF">
        <w:rPr>
          <w:rFonts w:ascii="Times New Roman" w:hAnsi="Times New Roman" w:cs="Times New Roman"/>
          <w:sz w:val="28"/>
          <w:szCs w:val="28"/>
        </w:rPr>
        <w:t>ность…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Безусловно,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был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тип</w:t>
      </w:r>
      <w:r w:rsidR="00A842FF">
        <w:rPr>
          <w:rFonts w:ascii="Times New Roman" w:hAnsi="Times New Roman" w:cs="Times New Roman"/>
          <w:sz w:val="28"/>
          <w:szCs w:val="28"/>
        </w:rPr>
        <w:t>ичен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для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исполнителей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эпохи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ро</w:t>
      </w:r>
      <w:r w:rsidR="00AC0701" w:rsidRPr="00A842FF">
        <w:rPr>
          <w:rFonts w:ascii="Times New Roman" w:hAnsi="Times New Roman" w:cs="Times New Roman"/>
          <w:sz w:val="28"/>
          <w:szCs w:val="28"/>
        </w:rPr>
        <w:t>мантизма.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одна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тайн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искусства.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избежал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болезней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романтизма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театральной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велеречивости,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расплывчатости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форм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т.д.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формировании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личности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художника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главную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роль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сыграла,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несомненно,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польская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народная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стихия,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затем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музыкальная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среда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Парижа,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итальянская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опера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(любимая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детс</w:t>
      </w:r>
      <w:r w:rsidR="00A842FF">
        <w:rPr>
          <w:rFonts w:ascii="Times New Roman" w:hAnsi="Times New Roman" w:cs="Times New Roman"/>
          <w:sz w:val="28"/>
          <w:szCs w:val="28"/>
        </w:rPr>
        <w:t>тва),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В.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Моцарт,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И.С.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Бах.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(Мо</w:t>
      </w:r>
      <w:r w:rsidR="00AC0701" w:rsidRPr="00A842FF">
        <w:rPr>
          <w:rFonts w:ascii="Times New Roman" w:hAnsi="Times New Roman" w:cs="Times New Roman"/>
          <w:sz w:val="28"/>
          <w:szCs w:val="28"/>
        </w:rPr>
        <w:t>царт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был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для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эталоном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совершенства,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«Хорошо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темперированный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клавир»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Баха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сопровождал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конца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жизни).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42FF">
        <w:rPr>
          <w:rFonts w:ascii="Times New Roman" w:hAnsi="Times New Roman" w:cs="Times New Roman"/>
          <w:sz w:val="28"/>
          <w:szCs w:val="28"/>
        </w:rPr>
        <w:t>шопеновском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стиле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от</w:t>
      </w:r>
      <w:r w:rsidR="00AC0701" w:rsidRPr="00A842FF">
        <w:rPr>
          <w:rFonts w:ascii="Times New Roman" w:hAnsi="Times New Roman" w:cs="Times New Roman"/>
          <w:sz w:val="28"/>
          <w:szCs w:val="28"/>
        </w:rPr>
        <w:t>четливо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вырисовываются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ипостаси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романтизм,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классицизм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виртуозность.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умещается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одни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рамки.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Налицо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тонкое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сочетание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трех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составляющих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вмест</w:t>
      </w:r>
      <w:r w:rsidR="00A842FF">
        <w:rPr>
          <w:rFonts w:ascii="Times New Roman" w:hAnsi="Times New Roman" w:cs="Times New Roman"/>
          <w:sz w:val="28"/>
          <w:szCs w:val="28"/>
        </w:rPr>
        <w:t>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непередаваемой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словами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«ма</w:t>
      </w:r>
      <w:r w:rsidR="00AC0701" w:rsidRPr="00A842FF">
        <w:rPr>
          <w:rFonts w:ascii="Times New Roman" w:hAnsi="Times New Roman" w:cs="Times New Roman"/>
          <w:sz w:val="28"/>
          <w:szCs w:val="28"/>
        </w:rPr>
        <w:t>гией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Шопена»,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доступной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лишь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немногим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избранным.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Лист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определил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Традиции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исполнения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109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неуловимую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сущность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шопеновского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искусства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коротким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польским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словом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zal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близко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немецкому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Sehnsucht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(«томление»),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по-русски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один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701" w:rsidRPr="00A842FF">
        <w:rPr>
          <w:rFonts w:ascii="Times New Roman" w:hAnsi="Times New Roman" w:cs="Times New Roman"/>
          <w:sz w:val="28"/>
          <w:szCs w:val="28"/>
        </w:rPr>
        <w:t>вари-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антов</w:t>
      </w:r>
      <w:proofErr w:type="gram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перевода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«нежная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жалость,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томительная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тоска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Родине».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жизни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интерпретации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стали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проявляться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ложные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представления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нап</w:t>
      </w:r>
      <w:r w:rsidR="00A842FF">
        <w:rPr>
          <w:rFonts w:ascii="Times New Roman" w:hAnsi="Times New Roman" w:cs="Times New Roman"/>
          <w:sz w:val="28"/>
          <w:szCs w:val="28"/>
        </w:rPr>
        <w:t>равлениям.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Часто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можно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было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842FF">
        <w:rPr>
          <w:rFonts w:ascii="Times New Roman" w:hAnsi="Times New Roman" w:cs="Times New Roman"/>
          <w:sz w:val="28"/>
          <w:szCs w:val="28"/>
        </w:rPr>
        <w:t>ус</w:t>
      </w:r>
      <w:r w:rsidR="00AC0701" w:rsidRPr="00A842FF">
        <w:rPr>
          <w:rFonts w:ascii="Times New Roman" w:hAnsi="Times New Roman" w:cs="Times New Roman"/>
          <w:sz w:val="28"/>
          <w:szCs w:val="28"/>
        </w:rPr>
        <w:t>лышать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псевдоромантического,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псевдоклассического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псевдовиртуозного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(Забегая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вперед,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заметим,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</w:t>
      </w:r>
      <w:r w:rsidR="00AC322C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ошибочные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односторонние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трак</w:t>
      </w:r>
      <w:r w:rsidR="00AC0701" w:rsidRPr="00A842FF">
        <w:rPr>
          <w:rFonts w:ascii="Times New Roman" w:hAnsi="Times New Roman" w:cs="Times New Roman"/>
          <w:sz w:val="28"/>
          <w:szCs w:val="28"/>
        </w:rPr>
        <w:t>товки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продолжают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жить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сегодня).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XIX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устоялись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взгляды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романтизм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польским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оттен</w:t>
      </w:r>
      <w:r w:rsidR="00AC322C">
        <w:rPr>
          <w:rFonts w:ascii="Times New Roman" w:hAnsi="Times New Roman" w:cs="Times New Roman"/>
          <w:sz w:val="28"/>
          <w:szCs w:val="28"/>
        </w:rPr>
        <w:t>ком,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прони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занный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горечью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эмиграции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автора,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ностальгией,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теплыми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воспоминаниями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детстве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юности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Родине…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часто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предстает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своей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C0701" w:rsidRPr="00A842FF">
        <w:rPr>
          <w:rFonts w:ascii="Times New Roman" w:hAnsi="Times New Roman" w:cs="Times New Roman"/>
          <w:sz w:val="28"/>
          <w:szCs w:val="28"/>
        </w:rPr>
        <w:t>стра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-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дающим</w:t>
      </w:r>
      <w:proofErr w:type="gram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lastRenderedPageBreak/>
        <w:t>болезненным,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слезливым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сентиментальным.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Подчеркивался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C0701" w:rsidRPr="00A842FF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-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лонный</w:t>
      </w:r>
      <w:proofErr w:type="gram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характер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недооценивались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крупные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сочинения.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«Обозрении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всеобщей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истории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Шлютера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изданной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1866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г.,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читаем: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концерте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сонате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</w:t>
      </w:r>
      <w:r w:rsidR="00AC322C">
        <w:rPr>
          <w:rFonts w:ascii="Times New Roman" w:hAnsi="Times New Roman" w:cs="Times New Roman"/>
          <w:sz w:val="28"/>
          <w:szCs w:val="28"/>
        </w:rPr>
        <w:t>от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классический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салонный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компо</w:t>
      </w:r>
      <w:r w:rsidR="00AC0701" w:rsidRPr="00A842FF">
        <w:rPr>
          <w:rFonts w:ascii="Times New Roman" w:hAnsi="Times New Roman" w:cs="Times New Roman"/>
          <w:sz w:val="28"/>
          <w:szCs w:val="28"/>
        </w:rPr>
        <w:t>зитор,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конечно,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уступает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прежним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композ</w:t>
      </w:r>
      <w:r w:rsidR="00AC322C">
        <w:rPr>
          <w:rFonts w:ascii="Times New Roman" w:hAnsi="Times New Roman" w:cs="Times New Roman"/>
          <w:sz w:val="28"/>
          <w:szCs w:val="28"/>
        </w:rPr>
        <w:t>иторам…»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[4.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201].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Артур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Ру</w:t>
      </w:r>
      <w:r w:rsidR="00AC0701" w:rsidRPr="00A842FF">
        <w:rPr>
          <w:rFonts w:ascii="Times New Roman" w:hAnsi="Times New Roman" w:cs="Times New Roman"/>
          <w:sz w:val="28"/>
          <w:szCs w:val="28"/>
        </w:rPr>
        <w:t>бинштейн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вспоминал,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конце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XI</w:t>
      </w:r>
      <w:r w:rsidR="00AC322C">
        <w:rPr>
          <w:rFonts w:ascii="Times New Roman" w:hAnsi="Times New Roman" w:cs="Times New Roman"/>
          <w:sz w:val="28"/>
          <w:szCs w:val="28"/>
        </w:rPr>
        <w:t>X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«Шопена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играли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длинноволо</w:t>
      </w:r>
      <w:r w:rsidR="00AC0701" w:rsidRPr="00A842FF">
        <w:rPr>
          <w:rFonts w:ascii="Times New Roman" w:hAnsi="Times New Roman" w:cs="Times New Roman"/>
          <w:sz w:val="28"/>
          <w:szCs w:val="28"/>
        </w:rPr>
        <w:t>сые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пианисты,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закатывая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глаза.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Дамы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вздыхали: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романтично!»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[5.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78].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Боровский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отмечал: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горяч</w:t>
      </w:r>
      <w:r w:rsidR="00AC322C">
        <w:rPr>
          <w:rFonts w:ascii="Times New Roman" w:hAnsi="Times New Roman" w:cs="Times New Roman"/>
          <w:sz w:val="28"/>
          <w:szCs w:val="28"/>
        </w:rPr>
        <w:t>ностью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преувеличениями,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свой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ственными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молодости,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считали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устар</w:t>
      </w:r>
      <w:r w:rsidR="00AC322C">
        <w:rPr>
          <w:rFonts w:ascii="Times New Roman" w:hAnsi="Times New Roman" w:cs="Times New Roman"/>
          <w:sz w:val="28"/>
          <w:szCs w:val="28"/>
        </w:rPr>
        <w:t>евшей,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старомод</w:t>
      </w:r>
      <w:r w:rsidR="00AC0701" w:rsidRPr="00A842FF">
        <w:rPr>
          <w:rFonts w:ascii="Times New Roman" w:hAnsi="Times New Roman" w:cs="Times New Roman"/>
          <w:sz w:val="28"/>
          <w:szCs w:val="28"/>
        </w:rPr>
        <w:t>ной,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заурядной,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слащавой,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короче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банальной…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покидали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ради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другого,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чуждого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мира»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[5.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78].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Польский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писатель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Сенкевич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считал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чуть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декадентом.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XIX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в.,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счастью,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были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немногие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музыканты,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которые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сумели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701" w:rsidRPr="00A842FF">
        <w:rPr>
          <w:rFonts w:ascii="Times New Roman" w:hAnsi="Times New Roman" w:cs="Times New Roman"/>
          <w:sz w:val="28"/>
          <w:szCs w:val="28"/>
        </w:rPr>
        <w:t>раз-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глядеть</w:t>
      </w:r>
      <w:proofErr w:type="gram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подлинного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неоднозначности,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уникальности,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глубине.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одной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своих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критических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статей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Шуман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пророчески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701" w:rsidRPr="00A842FF">
        <w:rPr>
          <w:rFonts w:ascii="Times New Roman" w:hAnsi="Times New Roman" w:cs="Times New Roman"/>
          <w:sz w:val="28"/>
          <w:szCs w:val="28"/>
        </w:rPr>
        <w:t>провоз-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гласил</w:t>
      </w:r>
      <w:proofErr w:type="gram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гением.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Неоценима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заслуг</w:t>
      </w:r>
      <w:r w:rsidR="00AC322C">
        <w:rPr>
          <w:rFonts w:ascii="Times New Roman" w:hAnsi="Times New Roman" w:cs="Times New Roman"/>
          <w:sz w:val="28"/>
          <w:szCs w:val="28"/>
        </w:rPr>
        <w:t>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сохранении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«настоящего»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Шо</w:t>
      </w:r>
      <w:r w:rsidR="00AC0701" w:rsidRPr="00A842FF">
        <w:rPr>
          <w:rFonts w:ascii="Times New Roman" w:hAnsi="Times New Roman" w:cs="Times New Roman"/>
          <w:sz w:val="28"/>
          <w:szCs w:val="28"/>
        </w:rPr>
        <w:t>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для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потомков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Листа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Антона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Рубинштейна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(Рубинштейн,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имея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своем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репертуаре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почти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мировую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пианистическую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литературу,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больше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чаще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исполнял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произведения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Шопена).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Разнообразные,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многом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противоположные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представления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пришли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началу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XX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противовес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ложноромантическому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701" w:rsidRPr="00A842FF">
        <w:rPr>
          <w:rFonts w:ascii="Times New Roman" w:hAnsi="Times New Roman" w:cs="Times New Roman"/>
          <w:sz w:val="28"/>
          <w:szCs w:val="28"/>
        </w:rPr>
        <w:t>пони-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манию</w:t>
      </w:r>
      <w:proofErr w:type="gram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стали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отдавать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предпочте</w:t>
      </w:r>
      <w:r w:rsidR="00AC322C">
        <w:rPr>
          <w:rFonts w:ascii="Times New Roman" w:hAnsi="Times New Roman" w:cs="Times New Roman"/>
          <w:sz w:val="28"/>
          <w:szCs w:val="28"/>
        </w:rPr>
        <w:t>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старинной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классике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совре</w:t>
      </w:r>
      <w:r w:rsidR="00AC0701" w:rsidRPr="00A842FF">
        <w:rPr>
          <w:rFonts w:ascii="Times New Roman" w:hAnsi="Times New Roman" w:cs="Times New Roman"/>
          <w:sz w:val="28"/>
          <w:szCs w:val="28"/>
        </w:rPr>
        <w:t>менной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музыке.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шопеновская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истинном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облике,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продолжала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жить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благодаря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выдающимся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музыкантам,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</w:t>
      </w:r>
      <w:r w:rsidR="00AC322C">
        <w:rPr>
          <w:rFonts w:ascii="Times New Roman" w:hAnsi="Times New Roman" w:cs="Times New Roman"/>
          <w:sz w:val="28"/>
          <w:szCs w:val="28"/>
        </w:rPr>
        <w:t>аким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Гофман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(с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чуть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вир</w:t>
      </w:r>
      <w:r w:rsidR="00AC0701" w:rsidRPr="00A842FF">
        <w:rPr>
          <w:rFonts w:ascii="Times New Roman" w:hAnsi="Times New Roman" w:cs="Times New Roman"/>
          <w:sz w:val="28"/>
          <w:szCs w:val="28"/>
        </w:rPr>
        <w:t>туозным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уклоном)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Корто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(ярко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романтичная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трактовка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Шопена).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Франции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Дебюсси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учится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этюдах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родине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композитора,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Польше,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Шимановский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провозглашает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«второе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открытие»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государственную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задачу.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30-е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гг.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XX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польские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музыканты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публикуют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книги,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статьи,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посвященные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проблемам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исполнения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некоторые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них: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Падеревский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«Артист</w:t>
      </w:r>
      <w:r w:rsidR="00AC322C">
        <w:rPr>
          <w:rFonts w:ascii="Times New Roman" w:hAnsi="Times New Roman" w:cs="Times New Roman"/>
          <w:sz w:val="28"/>
          <w:szCs w:val="28"/>
        </w:rPr>
        <w:t>ическая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одухотворенная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интер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претация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Шопена»,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lastRenderedPageBreak/>
        <w:t>Михаловский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играл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Фридерик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Шопен»,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следует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следует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понимать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Шопена»,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Джевецкий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вольностях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интерпретации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Шопена»,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следует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играть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Шопена».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(Отметим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также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изданную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Париже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книгу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Корто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«Аспекты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Шопена»).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Известна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целая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плеяда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польских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пианистов,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разных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индивидуальностям,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единых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стремлении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максимально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передать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своем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исполнении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дух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Это110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В.В.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Максимов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Падеревский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Гофман,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Арт.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Рубиншт</w:t>
      </w:r>
      <w:r w:rsidR="00AC322C">
        <w:rPr>
          <w:rFonts w:ascii="Times New Roman" w:hAnsi="Times New Roman" w:cs="Times New Roman"/>
          <w:sz w:val="28"/>
          <w:szCs w:val="28"/>
        </w:rPr>
        <w:t>ейн,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22C">
        <w:rPr>
          <w:rFonts w:ascii="Times New Roman" w:hAnsi="Times New Roman" w:cs="Times New Roman"/>
          <w:sz w:val="28"/>
          <w:szCs w:val="28"/>
        </w:rPr>
        <w:t>Сливинский</w:t>
      </w:r>
      <w:proofErr w:type="spellEnd"/>
      <w:r w:rsidR="00AC322C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22C">
        <w:rPr>
          <w:rFonts w:ascii="Times New Roman" w:hAnsi="Times New Roman" w:cs="Times New Roman"/>
          <w:sz w:val="28"/>
          <w:szCs w:val="28"/>
        </w:rPr>
        <w:t>Михалов</w:t>
      </w:r>
      <w:r w:rsidR="00AC0701" w:rsidRPr="00A842FF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Штомпка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Шпинальский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Я.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Экке</w:t>
      </w:r>
      <w:r w:rsidR="00AC322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AC322C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Г.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Черны-</w:t>
      </w:r>
      <w:proofErr w:type="spellStart"/>
      <w:r w:rsidR="00AC322C">
        <w:rPr>
          <w:rFonts w:ascii="Times New Roman" w:hAnsi="Times New Roman" w:cs="Times New Roman"/>
          <w:sz w:val="28"/>
          <w:szCs w:val="28"/>
        </w:rPr>
        <w:t>Стефаньска</w:t>
      </w:r>
      <w:proofErr w:type="spellEnd"/>
      <w:r w:rsidR="00AC322C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Б.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Хес</w:t>
      </w:r>
      <w:r w:rsidR="00AC0701" w:rsidRPr="00A842FF">
        <w:rPr>
          <w:rFonts w:ascii="Times New Roman" w:hAnsi="Times New Roman" w:cs="Times New Roman"/>
          <w:sz w:val="28"/>
          <w:szCs w:val="28"/>
        </w:rPr>
        <w:t>се-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Буковска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Мацишевский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Джевецкий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др.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Джевецкий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утверждал,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установить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критерии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шопеновского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стил</w:t>
      </w:r>
      <w:r w:rsidR="00AC322C">
        <w:rPr>
          <w:rFonts w:ascii="Times New Roman" w:hAnsi="Times New Roman" w:cs="Times New Roman"/>
          <w:sz w:val="28"/>
          <w:szCs w:val="28"/>
        </w:rPr>
        <w:t>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очень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трудно,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даже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невоз</w:t>
      </w:r>
      <w:r w:rsidR="00AC0701" w:rsidRPr="00A842FF">
        <w:rPr>
          <w:rFonts w:ascii="Times New Roman" w:hAnsi="Times New Roman" w:cs="Times New Roman"/>
          <w:sz w:val="28"/>
          <w:szCs w:val="28"/>
        </w:rPr>
        <w:t>можно,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характерные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особенности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высказывания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самого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автора,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свидетельства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современников,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учеников,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образцы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великих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22C">
        <w:rPr>
          <w:rFonts w:ascii="Times New Roman" w:hAnsi="Times New Roman" w:cs="Times New Roman"/>
          <w:sz w:val="28"/>
          <w:szCs w:val="28"/>
        </w:rPr>
        <w:t>шопе</w:t>
      </w:r>
      <w:r w:rsidR="00AC0701" w:rsidRPr="00A842FF">
        <w:rPr>
          <w:rFonts w:ascii="Times New Roman" w:hAnsi="Times New Roman" w:cs="Times New Roman"/>
          <w:sz w:val="28"/>
          <w:szCs w:val="28"/>
        </w:rPr>
        <w:t>нистов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может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служить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правильным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ориентиром.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«Ближе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злоупотребляет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для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показа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виртуозности;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кто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на</w:t>
      </w:r>
      <w:r w:rsidR="00AC0701" w:rsidRPr="00A842FF">
        <w:rPr>
          <w:rFonts w:ascii="Times New Roman" w:hAnsi="Times New Roman" w:cs="Times New Roman"/>
          <w:sz w:val="28"/>
          <w:szCs w:val="28"/>
        </w:rPr>
        <w:t>вязывает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слезливую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чувствитель</w:t>
      </w:r>
      <w:r w:rsidR="00AC322C">
        <w:rPr>
          <w:rFonts w:ascii="Times New Roman" w:hAnsi="Times New Roman" w:cs="Times New Roman"/>
          <w:sz w:val="28"/>
          <w:szCs w:val="28"/>
        </w:rPr>
        <w:t>ность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болезненный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сентимента</w:t>
      </w:r>
      <w:r w:rsidR="00AC0701" w:rsidRPr="00A842FF">
        <w:rPr>
          <w:rFonts w:ascii="Times New Roman" w:hAnsi="Times New Roman" w:cs="Times New Roman"/>
          <w:sz w:val="28"/>
          <w:szCs w:val="28"/>
        </w:rPr>
        <w:t>лизм;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показывает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вокальность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мелизмов,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естественность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простоту,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умеренность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rubato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певучесть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каждой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музыкальной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фразы;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избегает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ре-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кордных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темпов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переходит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естеств</w:t>
      </w:r>
      <w:r w:rsidR="00AC322C">
        <w:rPr>
          <w:rFonts w:ascii="Times New Roman" w:hAnsi="Times New Roman" w:cs="Times New Roman"/>
          <w:sz w:val="28"/>
          <w:szCs w:val="28"/>
        </w:rPr>
        <w:t>енных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границ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фортепианного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зву</w:t>
      </w:r>
      <w:r w:rsidR="00AC0701" w:rsidRPr="00A842FF">
        <w:rPr>
          <w:rFonts w:ascii="Times New Roman" w:hAnsi="Times New Roman" w:cs="Times New Roman"/>
          <w:sz w:val="28"/>
          <w:szCs w:val="28"/>
        </w:rPr>
        <w:t>ка…»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[2.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198].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Выдающимся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исполнителем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был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Артур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Рубинштейн.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подчеркивал,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частности,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основополагающее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значение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польского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периода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жизни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для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понимания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Рубинштейн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также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отмечал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современных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пианистов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хорошую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техническую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сторону,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отсутствие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ключа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«магии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Шопена».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Русская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шопениана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особая,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богат</w:t>
      </w:r>
      <w:r w:rsidR="00AC322C">
        <w:rPr>
          <w:rFonts w:ascii="Times New Roman" w:hAnsi="Times New Roman" w:cs="Times New Roman"/>
          <w:sz w:val="28"/>
          <w:szCs w:val="28"/>
        </w:rPr>
        <w:t>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своими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достижениями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типич</w:t>
      </w:r>
      <w:r w:rsidR="00AC0701" w:rsidRPr="00A842FF">
        <w:rPr>
          <w:rFonts w:ascii="Times New Roman" w:hAnsi="Times New Roman" w:cs="Times New Roman"/>
          <w:sz w:val="28"/>
          <w:szCs w:val="28"/>
        </w:rPr>
        <w:t>ными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заблуждениями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страница.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Конечно,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было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множество,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мире,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пианистов,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изображающих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AC322C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одни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любимцем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сентименталь</w:t>
      </w:r>
      <w:r w:rsidR="00AC0701" w:rsidRPr="00A842FF">
        <w:rPr>
          <w:rFonts w:ascii="Times New Roman" w:hAnsi="Times New Roman" w:cs="Times New Roman"/>
          <w:sz w:val="28"/>
          <w:szCs w:val="28"/>
        </w:rPr>
        <w:t>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дам,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страдальцем,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другие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эффектным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сверкающим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виртуозом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т.п.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здесь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России,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где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серьезные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мыслящие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музыканты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всегда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ставили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му</w:t>
      </w:r>
      <w:r w:rsidR="00AC0701" w:rsidRPr="00A842FF">
        <w:rPr>
          <w:rFonts w:ascii="Times New Roman" w:hAnsi="Times New Roman" w:cs="Times New Roman"/>
          <w:sz w:val="28"/>
          <w:szCs w:val="28"/>
        </w:rPr>
        <w:t>зыке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превыше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благородство,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чистоту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чувства,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вокальность,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глубину,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отторжение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пустой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виртуозности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сохраня</w:t>
      </w:r>
      <w:r w:rsidR="00AC322C">
        <w:rPr>
          <w:rFonts w:ascii="Times New Roman" w:hAnsi="Times New Roman" w:cs="Times New Roman"/>
          <w:sz w:val="28"/>
          <w:szCs w:val="28"/>
        </w:rPr>
        <w:t>лось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lastRenderedPageBreak/>
        <w:t>развивалось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верное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пони</w:t>
      </w:r>
      <w:r w:rsidR="00AC0701" w:rsidRPr="00A842FF">
        <w:rPr>
          <w:rFonts w:ascii="Times New Roman" w:hAnsi="Times New Roman" w:cs="Times New Roman"/>
          <w:sz w:val="28"/>
          <w:szCs w:val="28"/>
        </w:rPr>
        <w:t>мание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шопеновского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мира.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Еще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М.И.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Глинка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уставал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подчеркивать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свое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родство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Роль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Антон</w:t>
      </w:r>
      <w:r w:rsidR="00AC322C">
        <w:rPr>
          <w:rFonts w:ascii="Times New Roman" w:hAnsi="Times New Roman" w:cs="Times New Roman"/>
          <w:sz w:val="28"/>
          <w:szCs w:val="28"/>
        </w:rPr>
        <w:t>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Рубинштейна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сохранении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все</w:t>
      </w:r>
      <w:r w:rsidR="00AC0701" w:rsidRPr="00A842FF">
        <w:rPr>
          <w:rFonts w:ascii="Times New Roman" w:hAnsi="Times New Roman" w:cs="Times New Roman"/>
          <w:sz w:val="28"/>
          <w:szCs w:val="28"/>
        </w:rPr>
        <w:t>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истинного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вообще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бесценна…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Здоровые,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полнокровные,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верные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духу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традиции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жили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исполнении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русских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композиторов-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пианистов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Лядова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(тонк</w:t>
      </w:r>
      <w:r w:rsidR="00AC322C">
        <w:rPr>
          <w:rFonts w:ascii="Times New Roman" w:hAnsi="Times New Roman" w:cs="Times New Roman"/>
          <w:sz w:val="28"/>
          <w:szCs w:val="28"/>
        </w:rPr>
        <w:t>ость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красок,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изящество),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Гла</w:t>
      </w:r>
      <w:r w:rsidR="00AC0701" w:rsidRPr="00A842FF">
        <w:rPr>
          <w:rFonts w:ascii="Times New Roman" w:hAnsi="Times New Roman" w:cs="Times New Roman"/>
          <w:sz w:val="28"/>
          <w:szCs w:val="28"/>
        </w:rPr>
        <w:t>зунова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подчерки</w:t>
      </w:r>
      <w:r w:rsidR="00AC0701" w:rsidRPr="00A842FF">
        <w:rPr>
          <w:rFonts w:ascii="Times New Roman" w:hAnsi="Times New Roman" w:cs="Times New Roman"/>
          <w:sz w:val="28"/>
          <w:szCs w:val="28"/>
        </w:rPr>
        <w:t>ванием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полифоничности),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раннего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Скрябина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(нервность,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хрупкость),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Рах</w:t>
      </w:r>
      <w:r w:rsidR="00AC0701" w:rsidRPr="00A842FF">
        <w:rPr>
          <w:rFonts w:ascii="Times New Roman" w:hAnsi="Times New Roman" w:cs="Times New Roman"/>
          <w:sz w:val="28"/>
          <w:szCs w:val="28"/>
        </w:rPr>
        <w:t>манинова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(эпическая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суровость,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аскетичность)…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1927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Варшаве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состоялось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знаменательное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событие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I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Международный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конкурс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пианистов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им.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Победу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заво</w:t>
      </w:r>
      <w:r w:rsidR="00AC322C">
        <w:rPr>
          <w:rFonts w:ascii="Times New Roman" w:hAnsi="Times New Roman" w:cs="Times New Roman"/>
          <w:sz w:val="28"/>
          <w:szCs w:val="28"/>
        </w:rPr>
        <w:t>е</w:t>
      </w:r>
      <w:r w:rsidR="00AC0701" w:rsidRPr="00A842FF">
        <w:rPr>
          <w:rFonts w:ascii="Times New Roman" w:hAnsi="Times New Roman" w:cs="Times New Roman"/>
          <w:sz w:val="28"/>
          <w:szCs w:val="28"/>
        </w:rPr>
        <w:t>вал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ученик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выдающегося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русского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</w:t>
      </w:r>
      <w:r w:rsidR="00AC322C">
        <w:rPr>
          <w:rFonts w:ascii="Times New Roman" w:hAnsi="Times New Roman" w:cs="Times New Roman"/>
          <w:sz w:val="28"/>
          <w:szCs w:val="28"/>
        </w:rPr>
        <w:t>та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К.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Игумнова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Л.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Оборин.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Моло</w:t>
      </w:r>
      <w:r w:rsidR="00AC0701" w:rsidRPr="00A842FF">
        <w:rPr>
          <w:rFonts w:ascii="Times New Roman" w:hAnsi="Times New Roman" w:cs="Times New Roman"/>
          <w:sz w:val="28"/>
          <w:szCs w:val="28"/>
        </w:rPr>
        <w:t>дой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поразил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Шимановского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верным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чувством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22C">
        <w:rPr>
          <w:rFonts w:ascii="Times New Roman" w:hAnsi="Times New Roman" w:cs="Times New Roman"/>
          <w:sz w:val="28"/>
          <w:szCs w:val="28"/>
        </w:rPr>
        <w:t>шопеновской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му</w:t>
      </w:r>
      <w:r w:rsidR="00AC0701" w:rsidRPr="00A842FF">
        <w:rPr>
          <w:rFonts w:ascii="Times New Roman" w:hAnsi="Times New Roman" w:cs="Times New Roman"/>
          <w:sz w:val="28"/>
          <w:szCs w:val="28"/>
        </w:rPr>
        <w:t>зыки.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Оборин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сумел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избежать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своей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трактовке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декоративной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виртуозности,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ложной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масштабности,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эмоциональных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преувеличений.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игре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слышались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лирическое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очарование,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ясность,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совершенство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формы.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воспитании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российских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шопенистов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велик</w:t>
      </w:r>
      <w:r w:rsidR="00AC322C">
        <w:rPr>
          <w:rFonts w:ascii="Times New Roman" w:hAnsi="Times New Roman" w:cs="Times New Roman"/>
          <w:sz w:val="28"/>
          <w:szCs w:val="28"/>
        </w:rPr>
        <w:t>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роль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К.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Игумнова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Г.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Нейгау</w:t>
      </w:r>
      <w:r w:rsidR="00AC0701" w:rsidRPr="00A842FF">
        <w:rPr>
          <w:rFonts w:ascii="Times New Roman" w:hAnsi="Times New Roman" w:cs="Times New Roman"/>
          <w:sz w:val="28"/>
          <w:szCs w:val="28"/>
        </w:rPr>
        <w:t>за.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Они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вырастили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целую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плеяду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ярких,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разных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почерку,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верных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духу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исполнителей.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Я.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Флиер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Гинзбург,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Рихтер,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Гилельс,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Гроссман,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Нейгауз,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Давидович,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Штаркман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др.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они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стали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гордостью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мировой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шопенианы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Выдающиеся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шопенисты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старшего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поколения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были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озабочены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частыми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искажениями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Игумнов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делил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исполнит</w:t>
      </w:r>
      <w:r w:rsidR="00AC322C">
        <w:rPr>
          <w:rFonts w:ascii="Times New Roman" w:hAnsi="Times New Roman" w:cs="Times New Roman"/>
          <w:sz w:val="28"/>
          <w:szCs w:val="28"/>
        </w:rPr>
        <w:t>елей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две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кате</w:t>
      </w:r>
      <w:r w:rsidR="00AC0701" w:rsidRPr="00A842FF">
        <w:rPr>
          <w:rFonts w:ascii="Times New Roman" w:hAnsi="Times New Roman" w:cs="Times New Roman"/>
          <w:sz w:val="28"/>
          <w:szCs w:val="28"/>
        </w:rPr>
        <w:t>гории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«молодые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девицы»,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играющие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чувствительно,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жеманно,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«бравые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Традиции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исполнения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111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виртуозы»,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формально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озвучивающие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текст,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блестящей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техникой,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пафосом,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играющие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Листа.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Особое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место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исполнительской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5B6FD2" w:rsidRPr="00A842FF">
        <w:rPr>
          <w:rFonts w:ascii="Times New Roman" w:hAnsi="Times New Roman" w:cs="Times New Roman"/>
          <w:sz w:val="28"/>
          <w:szCs w:val="28"/>
        </w:rPr>
        <w:t>Ш</w:t>
      </w:r>
      <w:r w:rsidR="00AC0701" w:rsidRPr="00A842FF">
        <w:rPr>
          <w:rFonts w:ascii="Times New Roman" w:hAnsi="Times New Roman" w:cs="Times New Roman"/>
          <w:sz w:val="28"/>
          <w:szCs w:val="28"/>
        </w:rPr>
        <w:t>опе</w:t>
      </w:r>
      <w:r w:rsidR="005B6FD2" w:rsidRPr="00A842FF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занимал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ярко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романтичный,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вдохновенный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по-рыцарски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мужествен</w:t>
      </w:r>
      <w:r w:rsidR="00AC322C">
        <w:rPr>
          <w:rFonts w:ascii="Times New Roman" w:hAnsi="Times New Roman" w:cs="Times New Roman"/>
          <w:sz w:val="28"/>
          <w:szCs w:val="28"/>
        </w:rPr>
        <w:t>ный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22C">
        <w:rPr>
          <w:rFonts w:ascii="Times New Roman" w:hAnsi="Times New Roman" w:cs="Times New Roman"/>
          <w:sz w:val="28"/>
          <w:szCs w:val="28"/>
        </w:rPr>
        <w:t>Софроницкий</w:t>
      </w:r>
      <w:proofErr w:type="spellEnd"/>
      <w:r w:rsidR="00AC322C">
        <w:rPr>
          <w:rFonts w:ascii="Times New Roman" w:hAnsi="Times New Roman" w:cs="Times New Roman"/>
          <w:sz w:val="28"/>
          <w:szCs w:val="28"/>
        </w:rPr>
        <w:t>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Первым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учи</w:t>
      </w:r>
      <w:r w:rsidR="00AC0701" w:rsidRPr="00A842FF">
        <w:rPr>
          <w:rFonts w:ascii="Times New Roman" w:hAnsi="Times New Roman" w:cs="Times New Roman"/>
          <w:sz w:val="28"/>
          <w:szCs w:val="28"/>
        </w:rPr>
        <w:t>телем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был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замечательный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польский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педагог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Михаловский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Будучи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прекрасным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исполнителем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Шопена,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он,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безусловно,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мно</w:t>
      </w:r>
      <w:r w:rsidR="00AC0701" w:rsidRPr="00A842FF">
        <w:rPr>
          <w:rFonts w:ascii="Times New Roman" w:hAnsi="Times New Roman" w:cs="Times New Roman"/>
          <w:sz w:val="28"/>
          <w:szCs w:val="28"/>
        </w:rPr>
        <w:t>гом,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открыл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тайны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понимания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шопеновского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мира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своему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талантливому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ученику.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Я.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Зак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боготворя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искусство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Софроницкого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писал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игре: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«При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lastRenderedPageBreak/>
        <w:t>строгой,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чеканной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отточенности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фор</w:t>
      </w:r>
      <w:r w:rsidR="00AC322C">
        <w:rPr>
          <w:rFonts w:ascii="Times New Roman" w:hAnsi="Times New Roman" w:cs="Times New Roman"/>
          <w:sz w:val="28"/>
          <w:szCs w:val="28"/>
        </w:rPr>
        <w:t>мы,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игра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вдохновенно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22C">
        <w:rPr>
          <w:rFonts w:ascii="Times New Roman" w:hAnsi="Times New Roman" w:cs="Times New Roman"/>
          <w:sz w:val="28"/>
          <w:szCs w:val="28"/>
        </w:rPr>
        <w:t>импро</w:t>
      </w:r>
      <w:r w:rsidR="00AC0701" w:rsidRPr="00A842FF">
        <w:rPr>
          <w:rFonts w:ascii="Times New Roman" w:hAnsi="Times New Roman" w:cs="Times New Roman"/>
          <w:sz w:val="28"/>
          <w:szCs w:val="28"/>
        </w:rPr>
        <w:t>визационна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под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пальцами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каждый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раз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заново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рождается,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одухотворенная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трепетная…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Гордое,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св</w:t>
      </w:r>
      <w:r w:rsidR="00AC322C">
        <w:rPr>
          <w:rFonts w:ascii="Times New Roman" w:hAnsi="Times New Roman" w:cs="Times New Roman"/>
          <w:sz w:val="28"/>
          <w:szCs w:val="28"/>
        </w:rPr>
        <w:t>ежее,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очищенное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от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пыли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штам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искусство…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художник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точных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возвышенных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намерений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страст</w:t>
      </w:r>
      <w:r w:rsidR="00AC0701" w:rsidRPr="00A842FF">
        <w:rPr>
          <w:rFonts w:ascii="Times New Roman" w:hAnsi="Times New Roman" w:cs="Times New Roman"/>
          <w:sz w:val="28"/>
          <w:szCs w:val="28"/>
        </w:rPr>
        <w:t>ного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творческого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воплощения»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[2.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200].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Варшавские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конкурсы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им.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стали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традиционными,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они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по-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прежнему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выявляли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одаренных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молодых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музыкантов,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интересно,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по-разному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исполняющих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После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Второй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мировой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войны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обществе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появились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настроения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разочарования,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скептицизма.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музыкальное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исполнительство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пришли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обостренные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контрасты,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резкость.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Изменяется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отношение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701" w:rsidRPr="00A842FF">
        <w:rPr>
          <w:rFonts w:ascii="Times New Roman" w:hAnsi="Times New Roman" w:cs="Times New Roman"/>
          <w:sz w:val="28"/>
          <w:szCs w:val="28"/>
        </w:rPr>
        <w:t>звуча-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нию</w:t>
      </w:r>
      <w:proofErr w:type="spellEnd"/>
      <w:proofErr w:type="gram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фортепиано,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поменялось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представление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красоте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звука.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фортепиано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стали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меньше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петь.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отмечал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Артур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Рубинштейн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[5.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90].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Оборин,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будучи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членом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жюри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шопеновского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</w:t>
      </w:r>
      <w:r w:rsidR="00AC322C">
        <w:rPr>
          <w:rFonts w:ascii="Times New Roman" w:hAnsi="Times New Roman" w:cs="Times New Roman"/>
          <w:sz w:val="28"/>
          <w:szCs w:val="28"/>
        </w:rPr>
        <w:t>нкурса,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горечью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отмечал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одно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стороннее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слышание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конкурсан</w:t>
      </w:r>
      <w:r w:rsidR="00AC322C">
        <w:rPr>
          <w:rFonts w:ascii="Times New Roman" w:hAnsi="Times New Roman" w:cs="Times New Roman"/>
          <w:sz w:val="28"/>
          <w:szCs w:val="28"/>
        </w:rPr>
        <w:t>тов,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потерю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изящества,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интимно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благородства…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Нейгауз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сетовал,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«интеллект,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конструктивные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элементы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порой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ценятся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выше,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непосредственное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чувство»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[6.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235].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считал,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«современному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молодому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куда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легче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хорошо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сыграть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прелюдию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фугу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Шостаковича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сонату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Прокофьева,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чем,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на-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пример,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баркаролу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[6.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235].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несомненно,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диктовалось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временем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технический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прогресс,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притупление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слуха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непосредственности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эмоций,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влияние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современной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т.д.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Ландовска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писала,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если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оказался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XX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в.,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изумле</w:t>
      </w:r>
      <w:r w:rsidR="00AC322C">
        <w:rPr>
          <w:rFonts w:ascii="Times New Roman" w:hAnsi="Times New Roman" w:cs="Times New Roman"/>
          <w:sz w:val="28"/>
          <w:szCs w:val="28"/>
        </w:rPr>
        <w:t>нием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услышал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бы,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как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много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бес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полезной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силы,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пыла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дурного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вкуса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расточают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исполнители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[2.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217].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сегодня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еще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исполнении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шопеновской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рецидив</w:t>
      </w:r>
      <w:r w:rsidR="00AC322C">
        <w:rPr>
          <w:rFonts w:ascii="Times New Roman" w:hAnsi="Times New Roman" w:cs="Times New Roman"/>
          <w:sz w:val="28"/>
          <w:szCs w:val="28"/>
        </w:rPr>
        <w:t>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салон</w:t>
      </w:r>
      <w:r w:rsidR="00AC0701" w:rsidRPr="00A842FF">
        <w:rPr>
          <w:rFonts w:ascii="Times New Roman" w:hAnsi="Times New Roman" w:cs="Times New Roman"/>
          <w:sz w:val="28"/>
          <w:szCs w:val="28"/>
        </w:rPr>
        <w:t>ного,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слащавого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сентиментализма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(«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псевдоромантизма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»),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гораздо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чаще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встречается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чрезмерный,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сухой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академизм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(«псевдоклассицизм»).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Почти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уш</w:t>
      </w:r>
      <w:r w:rsidR="00AC0701" w:rsidRPr="00A842FF">
        <w:rPr>
          <w:rFonts w:ascii="Times New Roman" w:hAnsi="Times New Roman" w:cs="Times New Roman"/>
          <w:sz w:val="28"/>
          <w:szCs w:val="28"/>
        </w:rPr>
        <w:t>ла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исполнительской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практики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прошлое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магия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322C">
        <w:rPr>
          <w:rFonts w:ascii="Times New Roman" w:hAnsi="Times New Roman" w:cs="Times New Roman"/>
          <w:sz w:val="28"/>
          <w:szCs w:val="28"/>
        </w:rPr>
        <w:t>шопеновского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туше,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педа</w:t>
      </w:r>
      <w:r w:rsidR="00AC0701" w:rsidRPr="00A842FF">
        <w:rPr>
          <w:rFonts w:ascii="Times New Roman" w:hAnsi="Times New Roman" w:cs="Times New Roman"/>
          <w:sz w:val="28"/>
          <w:szCs w:val="28"/>
        </w:rPr>
        <w:t>ли,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rubato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Появилась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пугающая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«стандартизация»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много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одинаковых,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безликих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исполнений.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История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музыкальных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трактовок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вещ</w:t>
      </w:r>
      <w:r w:rsidR="00AC322C">
        <w:rPr>
          <w:rFonts w:ascii="Times New Roman" w:hAnsi="Times New Roman" w:cs="Times New Roman"/>
          <w:sz w:val="28"/>
          <w:szCs w:val="28"/>
        </w:rPr>
        <w:t>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сложная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чем-то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таинствен</w:t>
      </w:r>
      <w:r w:rsidR="00AC0701" w:rsidRPr="00A842FF">
        <w:rPr>
          <w:rFonts w:ascii="Times New Roman" w:hAnsi="Times New Roman" w:cs="Times New Roman"/>
          <w:sz w:val="28"/>
          <w:szCs w:val="28"/>
        </w:rPr>
        <w:t>ная,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всегда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lastRenderedPageBreak/>
        <w:t>поддающаяся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логическому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анализу.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Ведь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прогресс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искусстве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идентичен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техническому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прогрессу,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развитию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цивилизации.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(Не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можем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же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мы,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примеру,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считать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Рафаэля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Моцарта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менее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зрелыми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явлениями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искусстве…)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Несомненно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одно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сейчас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трудно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услышать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таком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количе</w:t>
      </w:r>
      <w:r w:rsidR="00AC0701" w:rsidRPr="00A842FF">
        <w:rPr>
          <w:rFonts w:ascii="Times New Roman" w:hAnsi="Times New Roman" w:cs="Times New Roman"/>
          <w:sz w:val="28"/>
          <w:szCs w:val="28"/>
        </w:rPr>
        <w:t>стве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настоящих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шопенистов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это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был</w:t>
      </w:r>
      <w:r w:rsidR="00AC322C">
        <w:rPr>
          <w:rFonts w:ascii="Times New Roman" w:hAnsi="Times New Roman" w:cs="Times New Roman"/>
          <w:sz w:val="28"/>
          <w:szCs w:val="28"/>
        </w:rPr>
        <w:t>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раньше.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Одной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из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весомых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при</w:t>
      </w:r>
      <w:r w:rsidR="00AC0701" w:rsidRPr="00A842FF">
        <w:rPr>
          <w:rFonts w:ascii="Times New Roman" w:hAnsi="Times New Roman" w:cs="Times New Roman"/>
          <w:sz w:val="28"/>
          <w:szCs w:val="28"/>
        </w:rPr>
        <w:t>чин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следует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считать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снижение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духовного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у</w:t>
      </w:r>
      <w:r w:rsidR="00AC322C">
        <w:rPr>
          <w:rFonts w:ascii="Times New Roman" w:hAnsi="Times New Roman" w:cs="Times New Roman"/>
          <w:sz w:val="28"/>
          <w:szCs w:val="28"/>
        </w:rPr>
        <w:t>ровня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слушателей,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что,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увы,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на</w:t>
      </w:r>
      <w:r w:rsidR="00AC0701" w:rsidRPr="00A842FF">
        <w:rPr>
          <w:rFonts w:ascii="Times New Roman" w:hAnsi="Times New Roman" w:cs="Times New Roman"/>
          <w:sz w:val="28"/>
          <w:szCs w:val="28"/>
        </w:rPr>
        <w:t>блюдается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мире.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исполнитель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слушательская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аудитория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взаимовлияют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взаимовоспитывают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друг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друга...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центре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интересов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широ-112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В.В.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Максимов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кой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публики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большую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роль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играют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пиар,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звездная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раскрутка,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гламур;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масс-культура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поп-культура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завоевы</w:t>
      </w:r>
      <w:r w:rsidR="00AC322C">
        <w:rPr>
          <w:rFonts w:ascii="Times New Roman" w:hAnsi="Times New Roman" w:cs="Times New Roman"/>
          <w:sz w:val="28"/>
          <w:szCs w:val="28"/>
        </w:rPr>
        <w:t>вают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все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больше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культурное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про</w:t>
      </w:r>
      <w:r w:rsidR="00AC0701" w:rsidRPr="00A842FF">
        <w:rPr>
          <w:rFonts w:ascii="Times New Roman" w:hAnsi="Times New Roman" w:cs="Times New Roman"/>
          <w:sz w:val="28"/>
          <w:szCs w:val="28"/>
        </w:rPr>
        <w:t>странство…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Неуютно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таких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обстоятельствах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шопеновской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музыке!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справедливости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ради,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признаем,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наше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непростое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для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музы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время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хоть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мировые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гениальные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величины,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просто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серьезно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мыслящие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пианисты,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ориентировнные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исполнении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глубину,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разумное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следование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всем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лучшим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традиц</w:t>
      </w:r>
      <w:r w:rsidR="00AC322C">
        <w:rPr>
          <w:rFonts w:ascii="Times New Roman" w:hAnsi="Times New Roman" w:cs="Times New Roman"/>
          <w:sz w:val="28"/>
          <w:szCs w:val="28"/>
        </w:rPr>
        <w:t>иям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не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идущие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поводу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322C">
        <w:rPr>
          <w:rFonts w:ascii="Times New Roman" w:hAnsi="Times New Roman" w:cs="Times New Roman"/>
          <w:sz w:val="28"/>
          <w:szCs w:val="28"/>
        </w:rPr>
        <w:t>не</w:t>
      </w:r>
      <w:r w:rsidR="00AC0701" w:rsidRPr="00A842FF">
        <w:rPr>
          <w:rFonts w:ascii="Times New Roman" w:hAnsi="Times New Roman" w:cs="Times New Roman"/>
          <w:sz w:val="28"/>
          <w:szCs w:val="28"/>
        </w:rPr>
        <w:t>взыскательного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слушателя.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Назовем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некоторых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из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–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Кисин,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C0701" w:rsidRPr="00A842FF">
        <w:rPr>
          <w:rFonts w:ascii="Times New Roman" w:hAnsi="Times New Roman" w:cs="Times New Roman"/>
          <w:sz w:val="28"/>
          <w:szCs w:val="28"/>
        </w:rPr>
        <w:t>Деми-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денко</w:t>
      </w:r>
      <w:proofErr w:type="spellEnd"/>
      <w:proofErr w:type="gram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Кемпф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Л.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Генюшас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Юнди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-Ли,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Фу-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Цонг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Р.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Блехач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Цимерман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Леховский</w:t>
      </w:r>
      <w:proofErr w:type="spellEnd"/>
      <w:r w:rsidR="00AC0701" w:rsidRPr="00A842FF">
        <w:rPr>
          <w:rFonts w:ascii="Times New Roman" w:hAnsi="Times New Roman" w:cs="Times New Roman"/>
          <w:sz w:val="28"/>
          <w:szCs w:val="28"/>
        </w:rPr>
        <w:t>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Ю.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Авдеева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др.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Если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история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человечества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протекает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волнообразно,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то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есть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надежда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на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оптимистическое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будущее,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когда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исполнительская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701" w:rsidRPr="00A842FF">
        <w:rPr>
          <w:rFonts w:ascii="Times New Roman" w:hAnsi="Times New Roman" w:cs="Times New Roman"/>
          <w:sz w:val="28"/>
          <w:szCs w:val="28"/>
        </w:rPr>
        <w:t>шопениана</w:t>
      </w:r>
      <w:proofErr w:type="spellEnd"/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ещё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даст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миру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великих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пианистов,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достойных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гения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Фридерика</w:t>
      </w:r>
      <w:r w:rsidR="00DD3A07">
        <w:rPr>
          <w:rFonts w:ascii="Times New Roman" w:hAnsi="Times New Roman" w:cs="Times New Roman"/>
          <w:sz w:val="28"/>
          <w:szCs w:val="28"/>
        </w:rPr>
        <w:t xml:space="preserve"> </w:t>
      </w:r>
      <w:r w:rsidR="00AC0701" w:rsidRPr="00A842FF">
        <w:rPr>
          <w:rFonts w:ascii="Times New Roman" w:hAnsi="Times New Roman" w:cs="Times New Roman"/>
          <w:sz w:val="28"/>
          <w:szCs w:val="28"/>
        </w:rPr>
        <w:t>Шопена</w:t>
      </w:r>
    </w:p>
    <w:p w:rsidR="000F6A5E" w:rsidRDefault="000F6A5E" w:rsidP="000F6A5E">
      <w:pPr>
        <w:widowControl w:val="0"/>
        <w:spacing w:line="239" w:lineRule="auto"/>
        <w:ind w:left="2" w:right="143" w:firstLine="34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</w:p>
    <w:p w:rsidR="000F6A5E" w:rsidRDefault="000F6A5E" w:rsidP="000F6A5E">
      <w:pPr>
        <w:widowControl w:val="0"/>
        <w:spacing w:line="239" w:lineRule="auto"/>
        <w:ind w:left="2" w:right="143" w:firstLine="34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</w:p>
    <w:p w:rsidR="000F6A5E" w:rsidRDefault="000F6A5E" w:rsidP="000F6A5E">
      <w:pPr>
        <w:widowControl w:val="0"/>
        <w:spacing w:line="239" w:lineRule="auto"/>
        <w:ind w:left="2" w:right="143" w:firstLine="34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</w:p>
    <w:p w:rsidR="000F6A5E" w:rsidRDefault="000F6A5E" w:rsidP="000F6A5E">
      <w:pPr>
        <w:widowControl w:val="0"/>
        <w:spacing w:line="239" w:lineRule="auto"/>
        <w:ind w:left="2" w:right="143" w:firstLine="34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</w:p>
    <w:p w:rsidR="000F6A5E" w:rsidRDefault="000F6A5E" w:rsidP="00AC322C">
      <w:pPr>
        <w:widowControl w:val="0"/>
        <w:spacing w:line="239" w:lineRule="auto"/>
        <w:ind w:right="143"/>
        <w:rPr>
          <w:rFonts w:ascii="Times New Roman" w:eastAsia="Times New Roman" w:hAnsi="Times New Roman" w:cs="Times New Roman"/>
          <w:color w:val="000000"/>
          <w:w w:val="101"/>
          <w:sz w:val="16"/>
          <w:szCs w:val="16"/>
        </w:rPr>
      </w:pPr>
    </w:p>
    <w:p w:rsidR="000F6A5E" w:rsidRPr="004828D1" w:rsidRDefault="00AC322C" w:rsidP="004828D1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b w:val="0"/>
          <w:color w:val="000000"/>
          <w:shd w:val="clear" w:color="auto" w:fill="FFFFFF"/>
        </w:rPr>
      </w:pPr>
      <w:bookmarkStart w:id="2" w:name="_Toc531646605"/>
      <w:r w:rsidRPr="004828D1">
        <w:rPr>
          <w:rFonts w:ascii="Times New Roman" w:hAnsi="Times New Roman" w:cs="Times New Roman"/>
          <w:b w:val="0"/>
          <w:color w:val="000000"/>
          <w:shd w:val="clear" w:color="auto" w:fill="FFFFFF"/>
        </w:rPr>
        <w:t>НЕКОТОРЫЕ</w:t>
      </w:r>
      <w:r w:rsidR="00DD3A07" w:rsidRPr="004828D1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 w:rsidRPr="004828D1">
        <w:rPr>
          <w:rFonts w:ascii="Times New Roman" w:hAnsi="Times New Roman" w:cs="Times New Roman"/>
          <w:b w:val="0"/>
          <w:color w:val="000000"/>
          <w:shd w:val="clear" w:color="auto" w:fill="FFFFFF"/>
        </w:rPr>
        <w:t>ОСОБЕННОСТИ</w:t>
      </w:r>
      <w:r w:rsidR="00DD3A07" w:rsidRPr="004828D1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 w:rsidRPr="004828D1">
        <w:rPr>
          <w:rFonts w:ascii="Times New Roman" w:hAnsi="Times New Roman" w:cs="Times New Roman"/>
          <w:b w:val="0"/>
          <w:color w:val="000000"/>
          <w:shd w:val="clear" w:color="auto" w:fill="FFFFFF"/>
        </w:rPr>
        <w:t>ФОРТЕПИАННОЙ</w:t>
      </w:r>
      <w:r w:rsidR="00DD3A07" w:rsidRPr="004828D1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 w:rsidRPr="004828D1">
        <w:rPr>
          <w:rFonts w:ascii="Times New Roman" w:hAnsi="Times New Roman" w:cs="Times New Roman"/>
          <w:b w:val="0"/>
          <w:color w:val="000000"/>
          <w:shd w:val="clear" w:color="auto" w:fill="FFFFFF"/>
        </w:rPr>
        <w:t>ТЕХНИКИ</w:t>
      </w:r>
      <w:r w:rsidR="00DD3A07" w:rsidRPr="004828D1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 w:rsidRPr="004828D1">
        <w:rPr>
          <w:rFonts w:ascii="Times New Roman" w:hAnsi="Times New Roman" w:cs="Times New Roman"/>
          <w:b w:val="0"/>
          <w:color w:val="000000"/>
          <w:shd w:val="clear" w:color="auto" w:fill="FFFFFF"/>
        </w:rPr>
        <w:t>Ф.</w:t>
      </w:r>
      <w:r w:rsidR="00DD3A07" w:rsidRPr="004828D1">
        <w:rPr>
          <w:rFonts w:ascii="Times New Roman" w:hAnsi="Times New Roman" w:cs="Times New Roman"/>
          <w:b w:val="0"/>
          <w:color w:val="000000"/>
          <w:shd w:val="clear" w:color="auto" w:fill="FFFFFF"/>
        </w:rPr>
        <w:t xml:space="preserve"> </w:t>
      </w:r>
      <w:r w:rsidRPr="004828D1">
        <w:rPr>
          <w:rFonts w:ascii="Times New Roman" w:hAnsi="Times New Roman" w:cs="Times New Roman"/>
          <w:b w:val="0"/>
          <w:color w:val="000000"/>
          <w:shd w:val="clear" w:color="auto" w:fill="FFFFFF"/>
        </w:rPr>
        <w:t>ШОПЕНА</w:t>
      </w:r>
      <w:bookmarkEnd w:id="2"/>
    </w:p>
    <w:p w:rsidR="00AC322C" w:rsidRPr="00AC322C" w:rsidRDefault="00AC322C" w:rsidP="00AC322C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322C" w:rsidRPr="00AC322C" w:rsidRDefault="00F901A5" w:rsidP="00AC322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C322C">
        <w:rPr>
          <w:color w:val="000000"/>
          <w:sz w:val="28"/>
          <w:szCs w:val="28"/>
        </w:rPr>
        <w:lastRenderedPageBreak/>
        <w:t>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отзывах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об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игре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Шопена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всегда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отмечалась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свобода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же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время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естественность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ритма.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«Видите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эти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деревья,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—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говорил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Лист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[своему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ученику,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русскому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пианисту]</w:t>
      </w:r>
      <w:r w:rsidR="00DD3A0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C322C">
        <w:rPr>
          <w:color w:val="000000"/>
          <w:sz w:val="28"/>
          <w:szCs w:val="28"/>
        </w:rPr>
        <w:t>Нейлисову</w:t>
      </w:r>
      <w:proofErr w:type="spellEnd"/>
      <w:r w:rsidRPr="00AC322C">
        <w:rPr>
          <w:color w:val="000000"/>
          <w:sz w:val="28"/>
          <w:szCs w:val="28"/>
        </w:rPr>
        <w:t>,—</w:t>
      </w:r>
      <w:proofErr w:type="gramEnd"/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ветер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играет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листьями,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придает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им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жизнь,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само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же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дерево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остается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прежним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—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это</w:t>
      </w:r>
      <w:r w:rsidR="00DD3A07">
        <w:rPr>
          <w:color w:val="000000"/>
          <w:sz w:val="28"/>
          <w:szCs w:val="28"/>
        </w:rPr>
        <w:t xml:space="preserve"> </w:t>
      </w:r>
      <w:proofErr w:type="spellStart"/>
      <w:r w:rsidRPr="00AC322C">
        <w:rPr>
          <w:color w:val="000000"/>
          <w:sz w:val="28"/>
          <w:szCs w:val="28"/>
        </w:rPr>
        <w:t>шопеновское</w:t>
      </w:r>
      <w:proofErr w:type="spellEnd"/>
      <w:r w:rsidR="00DD3A07">
        <w:rPr>
          <w:color w:val="000000"/>
          <w:sz w:val="28"/>
          <w:szCs w:val="28"/>
        </w:rPr>
        <w:t xml:space="preserve"> </w:t>
      </w:r>
      <w:proofErr w:type="spellStart"/>
      <w:r w:rsidRPr="00AC322C">
        <w:rPr>
          <w:color w:val="000000"/>
          <w:sz w:val="28"/>
          <w:szCs w:val="28"/>
        </w:rPr>
        <w:t>rubato</w:t>
      </w:r>
      <w:proofErr w:type="spellEnd"/>
      <w:r w:rsidRPr="00AC322C">
        <w:rPr>
          <w:color w:val="000000"/>
          <w:sz w:val="28"/>
          <w:szCs w:val="28"/>
        </w:rPr>
        <w:t>»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(172,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47).).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Тонкой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аналогией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Лист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определил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очень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важную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особенность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игры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Шопена: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наличие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ней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«свободной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организованности».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Сам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Шопен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говорил: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«Левая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рука.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—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капельмейстер,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она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никогда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должна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поддаваться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колебаться,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правой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же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рукой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делайте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все,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что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захотите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сможете»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(172,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47).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Эта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мысль,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поразительно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напоминающая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высказывания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Моцарта,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интересна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как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проявление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сфере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исполнительского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искусства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свойственной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Шопену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творческой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дисциплины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возрождение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новой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романтической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форме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одного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из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важнейших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принципов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музыкального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классицизма.</w:t>
      </w:r>
      <w:r w:rsidRPr="00AC322C">
        <w:rPr>
          <w:color w:val="000000"/>
          <w:sz w:val="28"/>
          <w:szCs w:val="28"/>
        </w:rPr>
        <w:br/>
        <w:t>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области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ритмики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наиболее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отчетливо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проявились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национальные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черты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исполнительского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искусства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Шопена.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Выявлению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посвящена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интересная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работа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польских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фольклористов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супругов</w:t>
      </w:r>
      <w:r w:rsidR="00DD3A07">
        <w:rPr>
          <w:color w:val="000000"/>
          <w:sz w:val="28"/>
          <w:szCs w:val="28"/>
        </w:rPr>
        <w:t xml:space="preserve"> </w:t>
      </w:r>
      <w:proofErr w:type="spellStart"/>
      <w:r w:rsidRPr="00AC322C">
        <w:rPr>
          <w:color w:val="000000"/>
          <w:sz w:val="28"/>
          <w:szCs w:val="28"/>
        </w:rPr>
        <w:t>Собесских</w:t>
      </w:r>
      <w:proofErr w:type="spellEnd"/>
      <w:r w:rsidRPr="00AC322C">
        <w:rPr>
          <w:color w:val="000000"/>
          <w:sz w:val="28"/>
          <w:szCs w:val="28"/>
        </w:rPr>
        <w:t>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Эти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ученые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приходят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к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выводу,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что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своеобразная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гибкость,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порой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капризность</w:t>
      </w:r>
      <w:r w:rsidR="00DD3A07">
        <w:rPr>
          <w:color w:val="000000"/>
          <w:sz w:val="28"/>
          <w:szCs w:val="28"/>
        </w:rPr>
        <w:t xml:space="preserve"> </w:t>
      </w:r>
      <w:proofErr w:type="spellStart"/>
      <w:r w:rsidRPr="00AC322C">
        <w:rPr>
          <w:color w:val="000000"/>
          <w:sz w:val="28"/>
          <w:szCs w:val="28"/>
        </w:rPr>
        <w:t>шопеновской</w:t>
      </w:r>
      <w:proofErr w:type="spellEnd"/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ритмики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обусловлена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воздействием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польских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песен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танцев,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также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манеры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исполнения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народными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музыкантами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(194).</w:t>
      </w:r>
      <w:r w:rsidRPr="00AC322C">
        <w:rPr>
          <w:color w:val="000000"/>
          <w:sz w:val="28"/>
          <w:szCs w:val="28"/>
        </w:rPr>
        <w:br/>
        <w:t>Игра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Шопена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отличалась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исключительной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законченностью,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отделкой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мельчайших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деталей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совершенством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пальцевой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техники,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напоминавшей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мастерство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таких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виртуозов,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как</w:t>
      </w:r>
      <w:r w:rsidR="00DD3A07">
        <w:rPr>
          <w:color w:val="000000"/>
          <w:sz w:val="28"/>
          <w:szCs w:val="28"/>
        </w:rPr>
        <w:t xml:space="preserve"> </w:t>
      </w:r>
      <w:proofErr w:type="spellStart"/>
      <w:r w:rsidRPr="00AC322C">
        <w:rPr>
          <w:color w:val="000000"/>
          <w:sz w:val="28"/>
          <w:szCs w:val="28"/>
        </w:rPr>
        <w:t>Гуммель</w:t>
      </w:r>
      <w:proofErr w:type="spellEnd"/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</w:t>
      </w:r>
      <w:r w:rsidR="00DD3A07">
        <w:rPr>
          <w:color w:val="000000"/>
          <w:sz w:val="28"/>
          <w:szCs w:val="28"/>
        </w:rPr>
        <w:t xml:space="preserve"> </w:t>
      </w:r>
      <w:proofErr w:type="spellStart"/>
      <w:r w:rsidRPr="00AC322C">
        <w:rPr>
          <w:color w:val="000000"/>
          <w:sz w:val="28"/>
          <w:szCs w:val="28"/>
        </w:rPr>
        <w:t>Фильд</w:t>
      </w:r>
      <w:proofErr w:type="spellEnd"/>
      <w:r w:rsidRPr="00AC322C">
        <w:rPr>
          <w:color w:val="000000"/>
          <w:sz w:val="28"/>
          <w:szCs w:val="28"/>
        </w:rPr>
        <w:t>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«Ровность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его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гамм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пассажей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всех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видах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туше,—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пишет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Микули,—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была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непревзойденной,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более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того,—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чудесной»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(181,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105).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Эту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филигранную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технику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он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приобрел,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надо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думать,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только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упорной,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очень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рациональной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работой,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основе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которой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лежали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новые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приемы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игры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(о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них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мы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поговорим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позднее).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Имела,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конечно,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значение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природная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пианистическая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одаренность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Шопена.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Развитию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техники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благоприятствовала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особая,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свойственная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ему,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гибкость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рук,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способность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к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большому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растяжению.</w:t>
      </w:r>
      <w:r w:rsidRPr="00AC322C">
        <w:rPr>
          <w:color w:val="000000"/>
          <w:sz w:val="28"/>
          <w:szCs w:val="28"/>
        </w:rPr>
        <w:br/>
        <w:t>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воспоминаниях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современников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Шопен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предстает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выдающимся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lastRenderedPageBreak/>
        <w:t>фортепианным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педагогом,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творчески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мыслившим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смело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прокладывавшим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методике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преподавания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новые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пути.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отличие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от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большинства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учителей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того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времени,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он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уделял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очень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много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внимания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художественной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отделке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произведений,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тщательно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работал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над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звуком,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фразировкой.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Как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и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в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своих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сочинениях,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он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уроках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прибегал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к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программному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описанию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музыки,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но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порой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намекал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на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ее</w:t>
      </w:r>
      <w:r w:rsidR="00DD3A07">
        <w:rPr>
          <w:color w:val="000000"/>
          <w:sz w:val="28"/>
          <w:szCs w:val="28"/>
        </w:rPr>
        <w:t xml:space="preserve"> </w:t>
      </w:r>
      <w:r w:rsidRPr="00AC322C">
        <w:rPr>
          <w:color w:val="000000"/>
          <w:sz w:val="28"/>
          <w:szCs w:val="28"/>
        </w:rPr>
        <w:t>содержание</w:t>
      </w:r>
      <w:r w:rsidR="00DD3A07">
        <w:rPr>
          <w:color w:val="000000"/>
          <w:sz w:val="28"/>
          <w:szCs w:val="28"/>
        </w:rPr>
        <w:t xml:space="preserve"> </w:t>
      </w:r>
      <w:r w:rsidR="00AC322C" w:rsidRPr="00AC322C">
        <w:rPr>
          <w:color w:val="000000"/>
          <w:sz w:val="28"/>
          <w:szCs w:val="28"/>
        </w:rPr>
        <w:t>каким-нибудь</w:t>
      </w:r>
      <w:r w:rsidR="00DD3A07">
        <w:rPr>
          <w:color w:val="000000"/>
          <w:sz w:val="28"/>
          <w:szCs w:val="28"/>
        </w:rPr>
        <w:t xml:space="preserve"> </w:t>
      </w:r>
      <w:r w:rsidR="00AC322C" w:rsidRPr="00AC322C">
        <w:rPr>
          <w:color w:val="000000"/>
          <w:sz w:val="28"/>
          <w:szCs w:val="28"/>
        </w:rPr>
        <w:t>метким</w:t>
      </w:r>
      <w:r w:rsidR="00DD3A07">
        <w:rPr>
          <w:color w:val="000000"/>
          <w:sz w:val="28"/>
          <w:szCs w:val="28"/>
        </w:rPr>
        <w:t xml:space="preserve"> </w:t>
      </w:r>
      <w:r w:rsidR="00AC322C" w:rsidRPr="00AC322C">
        <w:rPr>
          <w:color w:val="000000"/>
          <w:sz w:val="28"/>
          <w:szCs w:val="28"/>
        </w:rPr>
        <w:t>сравнением.</w:t>
      </w:r>
    </w:p>
    <w:p w:rsidR="00AC322C" w:rsidRPr="00AC322C" w:rsidRDefault="00AC322C" w:rsidP="00AC322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22C">
        <w:rPr>
          <w:sz w:val="28"/>
          <w:szCs w:val="28"/>
        </w:rPr>
        <w:t>Очень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интересны,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например,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его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высказывания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относительно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аппликатуры.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Стало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обычным,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писал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он,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стремиться,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вопреки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законам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природы,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выравниванию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силы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пальцев.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Между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тем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цель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пианиста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вовсе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том,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чтобы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играть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все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одинаковым</w:t>
      </w:r>
      <w:r w:rsidR="00DD3A07">
        <w:rPr>
          <w:sz w:val="28"/>
          <w:szCs w:val="28"/>
        </w:rPr>
        <w:t xml:space="preserve"> </w:t>
      </w:r>
      <w:proofErr w:type="gramStart"/>
      <w:r w:rsidRPr="00AC322C">
        <w:rPr>
          <w:sz w:val="28"/>
          <w:szCs w:val="28"/>
        </w:rPr>
        <w:t>звуком,—</w:t>
      </w:r>
      <w:proofErr w:type="gramEnd"/>
      <w:r w:rsidRPr="00AC322C">
        <w:rPr>
          <w:sz w:val="28"/>
          <w:szCs w:val="28"/>
        </w:rPr>
        <w:t>важно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овладеть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мастерством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передаче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тонких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изменений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оттенков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звуков.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Пальцы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руки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различны.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Большой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палец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самый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сильный.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Средний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—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точка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опоры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руки.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Четвертый,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сиамский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близнец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третьего,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соединен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ним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связкой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потому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самый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слабый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из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всех.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Пытаются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сделать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четвертый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палец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независимым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от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третьего,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это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невозможно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нужно.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Каждому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пальцу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свойственны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свои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индивидуальные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особенности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звучания.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Надо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развивать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их,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разрушать.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Все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дело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умении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применять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соответствующую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аппликатуру.</w:t>
      </w:r>
    </w:p>
    <w:p w:rsidR="00AC322C" w:rsidRPr="00AC322C" w:rsidRDefault="00AC322C" w:rsidP="00AC322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22C">
        <w:rPr>
          <w:sz w:val="28"/>
          <w:szCs w:val="28"/>
        </w:rPr>
        <w:t>Шопен,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таким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образом,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идет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вразрез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господствовавшей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практикой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«уравнивания»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пальцев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указывает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иной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путь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—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индивидуализации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процессе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упражнения.</w:t>
      </w:r>
    </w:p>
    <w:p w:rsidR="00AC322C" w:rsidRPr="00AC322C" w:rsidRDefault="00AC322C" w:rsidP="00AC322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те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времена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еще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господствовали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аппликатурные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принципы,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сложившиеся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период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классицизма.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Они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основывались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практике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игры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«одними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пальцами»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почти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полной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неподвижности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запястья.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связи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этим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возникло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важнейшее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правило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применения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пальцев: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короткими,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то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есть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1-м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5-м,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играть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белых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клавишах,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длинными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—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2-м,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3-м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4-м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—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черных.</w:t>
      </w:r>
    </w:p>
    <w:p w:rsidR="00AC322C" w:rsidRPr="00AC322C" w:rsidRDefault="00AC322C" w:rsidP="00AC322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22C">
        <w:rPr>
          <w:sz w:val="28"/>
          <w:szCs w:val="28"/>
        </w:rPr>
        <w:t>Использование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кистевых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движений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открыло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новые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возможности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области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аппликатура,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естественная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длина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пальцев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значительной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степени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уже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перестала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быть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помехой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для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применения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коротких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пальцев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черных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клавишах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(этим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объясняется,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что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прежнее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правило,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как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говорили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авторы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lastRenderedPageBreak/>
        <w:t>«Метода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методов»,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из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абсолютного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превратилось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относительное).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Стало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возможным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возродить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аппликатурный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принцип</w:t>
      </w:r>
      <w:r w:rsidR="00DD3A07">
        <w:rPr>
          <w:sz w:val="28"/>
          <w:szCs w:val="28"/>
        </w:rPr>
        <w:t xml:space="preserve"> </w:t>
      </w:r>
      <w:proofErr w:type="spellStart"/>
      <w:r w:rsidRPr="00AC322C">
        <w:rPr>
          <w:sz w:val="28"/>
          <w:szCs w:val="28"/>
        </w:rPr>
        <w:t>баховской</w:t>
      </w:r>
      <w:proofErr w:type="spellEnd"/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эпохи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—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перекладывание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длинных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пальцев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через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короткие,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почти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вышедший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из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употребления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эпоху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музыкального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классицизма.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Открылись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перспективы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новых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исканий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области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аппликатуры,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увлекшие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творчески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мыслящих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музыкантов.</w:t>
      </w:r>
    </w:p>
    <w:p w:rsidR="00AC322C" w:rsidRPr="00AC322C" w:rsidRDefault="00AC322C" w:rsidP="00AC322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22C">
        <w:rPr>
          <w:sz w:val="28"/>
          <w:szCs w:val="28"/>
        </w:rPr>
        <w:t>Среди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них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Шопену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принадлежит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видное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место.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Насколько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позволяют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судить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материалы,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именно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он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сформулировал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важный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аппликатурный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принцип: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использование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индивидуальных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особенностей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пальцев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для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достижения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звука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определенного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качества.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Конечно,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у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Шопена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этом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пути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были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предшественники: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напомним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хотя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бы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об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отмеченных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выше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исканиях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области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аппликатуры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Бетховена.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никто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до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Шопена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сформулировал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так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отчетливо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новый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принцип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аппликатуры.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Этот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аппликатурный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принцип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—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будем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его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называть</w:t>
      </w:r>
      <w:r w:rsidR="00DD3A07">
        <w:rPr>
          <w:sz w:val="28"/>
          <w:szCs w:val="28"/>
        </w:rPr>
        <w:t xml:space="preserve"> </w:t>
      </w:r>
      <w:proofErr w:type="spellStart"/>
      <w:r w:rsidRPr="00AC322C">
        <w:rPr>
          <w:sz w:val="28"/>
          <w:szCs w:val="28"/>
        </w:rPr>
        <w:t>шопеновским</w:t>
      </w:r>
      <w:proofErr w:type="spellEnd"/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—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нашел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применение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практике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музыкантов.</w:t>
      </w:r>
      <w:r w:rsidR="00DD3A07">
        <w:rPr>
          <w:sz w:val="28"/>
          <w:szCs w:val="28"/>
        </w:rPr>
        <w:t xml:space="preserve"> </w:t>
      </w:r>
    </w:p>
    <w:p w:rsidR="004A28E5" w:rsidRPr="00AC322C" w:rsidRDefault="00AC322C" w:rsidP="00AC322C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C322C">
        <w:rPr>
          <w:sz w:val="28"/>
          <w:szCs w:val="28"/>
        </w:rPr>
        <w:t>С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именем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Шопена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значительной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мере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связано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возрождение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старинной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аппликатуры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—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перекладывания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крайних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пальцев.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Важное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значение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этого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принципа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он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осознал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еще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юности,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чем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свидетельствует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Этюд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a-</w:t>
      </w:r>
      <w:proofErr w:type="spellStart"/>
      <w:r w:rsidRPr="00AC322C">
        <w:rPr>
          <w:sz w:val="28"/>
          <w:szCs w:val="28"/>
        </w:rPr>
        <w:t>moll</w:t>
      </w:r>
      <w:proofErr w:type="spellEnd"/>
      <w:r w:rsidR="00DD3A07">
        <w:rPr>
          <w:sz w:val="28"/>
          <w:szCs w:val="28"/>
        </w:rPr>
        <w:t xml:space="preserve"> </w:t>
      </w:r>
      <w:proofErr w:type="spellStart"/>
      <w:r w:rsidRPr="00AC322C">
        <w:rPr>
          <w:sz w:val="28"/>
          <w:szCs w:val="28"/>
        </w:rPr>
        <w:t>op</w:t>
      </w:r>
      <w:proofErr w:type="spellEnd"/>
      <w:r w:rsidRPr="00AC322C">
        <w:rPr>
          <w:sz w:val="28"/>
          <w:szCs w:val="28"/>
        </w:rPr>
        <w:t>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10.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Прием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перекладывания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пальцев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используется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во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многих</w:t>
      </w:r>
      <w:r w:rsidR="00DD3A07">
        <w:rPr>
          <w:sz w:val="28"/>
          <w:szCs w:val="28"/>
        </w:rPr>
        <w:t xml:space="preserve"> </w:t>
      </w:r>
      <w:proofErr w:type="spellStart"/>
      <w:r w:rsidRPr="00AC322C">
        <w:rPr>
          <w:sz w:val="28"/>
          <w:szCs w:val="28"/>
        </w:rPr>
        <w:t>шопеновских</w:t>
      </w:r>
      <w:proofErr w:type="spellEnd"/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произведениях.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На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нем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основано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исполнение</w:t>
      </w:r>
      <w:r w:rsidR="00DD3A07">
        <w:rPr>
          <w:sz w:val="28"/>
          <w:szCs w:val="28"/>
        </w:rPr>
        <w:t xml:space="preserve"> </w:t>
      </w:r>
      <w:proofErr w:type="spellStart"/>
      <w:r w:rsidRPr="00AC322C">
        <w:rPr>
          <w:sz w:val="28"/>
          <w:szCs w:val="28"/>
        </w:rPr>
        <w:t>терцовых</w:t>
      </w:r>
      <w:proofErr w:type="spellEnd"/>
      <w:r w:rsidRPr="00AC322C">
        <w:rPr>
          <w:sz w:val="28"/>
          <w:szCs w:val="28"/>
        </w:rPr>
        <w:t>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октавных,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секстовых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и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некоторых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других</w:t>
      </w:r>
      <w:r w:rsidR="00DD3A07">
        <w:rPr>
          <w:sz w:val="28"/>
          <w:szCs w:val="28"/>
        </w:rPr>
        <w:t xml:space="preserve"> </w:t>
      </w:r>
      <w:r w:rsidRPr="00AC322C">
        <w:rPr>
          <w:sz w:val="28"/>
          <w:szCs w:val="28"/>
        </w:rPr>
        <w:t>пассажей.</w:t>
      </w:r>
    </w:p>
    <w:p w:rsidR="004A28E5" w:rsidRDefault="004A28E5" w:rsidP="00F901A5">
      <w:pPr>
        <w:pStyle w:val="a4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4A28E5" w:rsidRDefault="004A28E5" w:rsidP="00F901A5">
      <w:pPr>
        <w:pStyle w:val="a4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4A28E5" w:rsidRDefault="004A28E5" w:rsidP="00F901A5">
      <w:pPr>
        <w:pStyle w:val="a4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4A28E5" w:rsidRDefault="004A28E5" w:rsidP="00F901A5">
      <w:pPr>
        <w:pStyle w:val="a4"/>
        <w:shd w:val="clear" w:color="auto" w:fill="FFFFFF"/>
        <w:rPr>
          <w:rFonts w:ascii="Verdana" w:hAnsi="Verdana"/>
          <w:color w:val="000000"/>
          <w:sz w:val="18"/>
          <w:szCs w:val="18"/>
        </w:rPr>
      </w:pPr>
    </w:p>
    <w:p w:rsidR="005B6FD2" w:rsidRPr="004828D1" w:rsidRDefault="004828D1" w:rsidP="004828D1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531646610"/>
      <w:r w:rsidRPr="004828D1">
        <w:rPr>
          <w:rFonts w:ascii="Times New Roman" w:hAnsi="Times New Roman" w:cs="Times New Roman"/>
          <w:b w:val="0"/>
          <w:color w:val="auto"/>
        </w:rPr>
        <w:t>СПИСОК ИСПОЛЬЗОВАННОЙ ЛИТЕРАТУРЫ</w:t>
      </w:r>
      <w:bookmarkEnd w:id="3"/>
    </w:p>
    <w:p w:rsidR="004828D1" w:rsidRDefault="004828D1" w:rsidP="004828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801614" w:rsidRPr="004828D1" w:rsidRDefault="00801614" w:rsidP="004828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8F8F8F"/>
          <w:sz w:val="28"/>
          <w:szCs w:val="28"/>
        </w:rPr>
      </w:pPr>
      <w:r w:rsidRPr="004828D1">
        <w:rPr>
          <w:color w:val="000000"/>
          <w:sz w:val="28"/>
          <w:szCs w:val="28"/>
        </w:rPr>
        <w:t>3.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iCs/>
          <w:color w:val="000000"/>
          <w:sz w:val="28"/>
          <w:szCs w:val="28"/>
        </w:rPr>
        <w:t>Бэлза</w:t>
      </w:r>
      <w:r w:rsidR="00DD3A07" w:rsidRPr="004828D1">
        <w:rPr>
          <w:iCs/>
          <w:color w:val="000000"/>
          <w:sz w:val="28"/>
          <w:szCs w:val="28"/>
        </w:rPr>
        <w:t xml:space="preserve"> </w:t>
      </w:r>
      <w:r w:rsidRPr="004828D1">
        <w:rPr>
          <w:iCs/>
          <w:color w:val="000000"/>
          <w:sz w:val="28"/>
          <w:szCs w:val="28"/>
        </w:rPr>
        <w:t>И.</w:t>
      </w:r>
      <w:r w:rsidR="00DD3A07" w:rsidRPr="004828D1">
        <w:rPr>
          <w:rStyle w:val="apple-converted-space"/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Шопен.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–</w:t>
      </w:r>
      <w:r w:rsidR="00DD3A07" w:rsidRPr="004828D1">
        <w:rPr>
          <w:rStyle w:val="apple-converted-space"/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М.,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1991.</w:t>
      </w:r>
    </w:p>
    <w:p w:rsidR="00801614" w:rsidRPr="004828D1" w:rsidRDefault="00801614" w:rsidP="004828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8F8F8F"/>
          <w:sz w:val="28"/>
          <w:szCs w:val="28"/>
        </w:rPr>
      </w:pPr>
      <w:r w:rsidRPr="004828D1">
        <w:rPr>
          <w:color w:val="000000"/>
          <w:sz w:val="28"/>
          <w:szCs w:val="28"/>
        </w:rPr>
        <w:t>4.</w:t>
      </w:r>
      <w:r w:rsidR="00DD3A07" w:rsidRPr="004828D1">
        <w:rPr>
          <w:color w:val="000000"/>
          <w:sz w:val="28"/>
          <w:szCs w:val="28"/>
        </w:rPr>
        <w:t xml:space="preserve"> </w:t>
      </w:r>
      <w:proofErr w:type="spellStart"/>
      <w:r w:rsidRPr="004828D1">
        <w:rPr>
          <w:iCs/>
          <w:color w:val="000000"/>
          <w:sz w:val="28"/>
          <w:szCs w:val="28"/>
        </w:rPr>
        <w:t>Алексеев.А.Д</w:t>
      </w:r>
      <w:proofErr w:type="spellEnd"/>
      <w:r w:rsidRPr="004828D1">
        <w:rPr>
          <w:iCs/>
          <w:color w:val="000000"/>
          <w:sz w:val="28"/>
          <w:szCs w:val="28"/>
        </w:rPr>
        <w:t>.</w:t>
      </w:r>
      <w:r w:rsidR="00DD3A07" w:rsidRPr="004828D1">
        <w:rPr>
          <w:rStyle w:val="apple-converted-space"/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История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фортепианного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искусства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(части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1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и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2.)</w:t>
      </w:r>
    </w:p>
    <w:p w:rsidR="00801614" w:rsidRPr="004828D1" w:rsidRDefault="00801614" w:rsidP="004828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8F8F8F"/>
          <w:sz w:val="28"/>
          <w:szCs w:val="28"/>
        </w:rPr>
      </w:pPr>
      <w:r w:rsidRPr="004828D1">
        <w:rPr>
          <w:color w:val="000000"/>
          <w:sz w:val="28"/>
          <w:szCs w:val="28"/>
        </w:rPr>
        <w:lastRenderedPageBreak/>
        <w:t>5.</w:t>
      </w:r>
      <w:r w:rsidR="00DD3A07" w:rsidRPr="004828D1">
        <w:rPr>
          <w:color w:val="000000"/>
          <w:sz w:val="28"/>
          <w:szCs w:val="28"/>
        </w:rPr>
        <w:t xml:space="preserve"> </w:t>
      </w:r>
      <w:proofErr w:type="spellStart"/>
      <w:r w:rsidRPr="004828D1">
        <w:rPr>
          <w:iCs/>
          <w:color w:val="000000"/>
          <w:sz w:val="28"/>
          <w:szCs w:val="28"/>
        </w:rPr>
        <w:t>Галацкая</w:t>
      </w:r>
      <w:proofErr w:type="spellEnd"/>
      <w:r w:rsidR="00DD3A07" w:rsidRPr="004828D1">
        <w:rPr>
          <w:rStyle w:val="apple-converted-space"/>
          <w:iCs/>
          <w:color w:val="000000"/>
          <w:sz w:val="28"/>
          <w:szCs w:val="28"/>
        </w:rPr>
        <w:t xml:space="preserve"> </w:t>
      </w:r>
      <w:r w:rsidRPr="004828D1">
        <w:rPr>
          <w:iCs/>
          <w:color w:val="000000"/>
          <w:sz w:val="28"/>
          <w:szCs w:val="28"/>
        </w:rPr>
        <w:t>В.С.</w:t>
      </w:r>
      <w:r w:rsidR="00DD3A07" w:rsidRPr="004828D1">
        <w:rPr>
          <w:rStyle w:val="apple-converted-space"/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Музыкальная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литература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зарубежных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стран</w:t>
      </w:r>
      <w:r w:rsidR="00DD3A07" w:rsidRPr="004828D1">
        <w:rPr>
          <w:rStyle w:val="apple-converted-space"/>
          <w:color w:val="000000"/>
          <w:sz w:val="28"/>
          <w:szCs w:val="28"/>
        </w:rPr>
        <w:t xml:space="preserve"> </w:t>
      </w:r>
      <w:proofErr w:type="gramStart"/>
      <w:r w:rsidRPr="004828D1">
        <w:rPr>
          <w:color w:val="000000"/>
          <w:sz w:val="28"/>
          <w:szCs w:val="28"/>
        </w:rPr>
        <w:t>(</w:t>
      </w:r>
      <w:r w:rsidR="00DD3A07" w:rsidRPr="004828D1">
        <w:rPr>
          <w:rStyle w:val="apple-converted-space"/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3</w:t>
      </w:r>
      <w:proofErr w:type="gramEnd"/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часть).</w:t>
      </w:r>
    </w:p>
    <w:p w:rsidR="00801614" w:rsidRPr="004828D1" w:rsidRDefault="00801614" w:rsidP="004828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8F8F8F"/>
          <w:sz w:val="28"/>
          <w:szCs w:val="28"/>
        </w:rPr>
      </w:pPr>
      <w:r w:rsidRPr="004828D1">
        <w:rPr>
          <w:color w:val="000000"/>
          <w:sz w:val="28"/>
          <w:szCs w:val="28"/>
        </w:rPr>
        <w:t>6</w:t>
      </w:r>
      <w:r w:rsidRPr="004828D1">
        <w:rPr>
          <w:iCs/>
          <w:color w:val="000000"/>
          <w:sz w:val="28"/>
          <w:szCs w:val="28"/>
        </w:rPr>
        <w:t>.</w:t>
      </w:r>
      <w:r w:rsidR="00DD3A07" w:rsidRPr="004828D1">
        <w:rPr>
          <w:iCs/>
          <w:color w:val="000000"/>
          <w:sz w:val="28"/>
          <w:szCs w:val="28"/>
        </w:rPr>
        <w:t xml:space="preserve"> </w:t>
      </w:r>
      <w:proofErr w:type="spellStart"/>
      <w:r w:rsidRPr="004828D1">
        <w:rPr>
          <w:iCs/>
          <w:color w:val="000000"/>
          <w:sz w:val="28"/>
          <w:szCs w:val="28"/>
        </w:rPr>
        <w:t>Конен</w:t>
      </w:r>
      <w:proofErr w:type="spellEnd"/>
      <w:r w:rsidRPr="004828D1">
        <w:rPr>
          <w:iCs/>
          <w:color w:val="000000"/>
          <w:sz w:val="28"/>
          <w:szCs w:val="28"/>
        </w:rPr>
        <w:t>.</w:t>
      </w:r>
      <w:r w:rsidR="00DD3A07" w:rsidRPr="004828D1">
        <w:rPr>
          <w:iCs/>
          <w:color w:val="000000"/>
          <w:sz w:val="28"/>
          <w:szCs w:val="28"/>
        </w:rPr>
        <w:t xml:space="preserve"> </w:t>
      </w:r>
      <w:r w:rsidRPr="004828D1">
        <w:rPr>
          <w:iCs/>
          <w:color w:val="000000"/>
          <w:sz w:val="28"/>
          <w:szCs w:val="28"/>
        </w:rPr>
        <w:t>История</w:t>
      </w:r>
      <w:r w:rsidR="00DD3A07" w:rsidRPr="004828D1">
        <w:rPr>
          <w:rStyle w:val="apple-converted-space"/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зарубежной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музыки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(3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часть).</w:t>
      </w:r>
    </w:p>
    <w:p w:rsidR="00801614" w:rsidRPr="004828D1" w:rsidRDefault="00801614" w:rsidP="004828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8F8F8F"/>
          <w:sz w:val="28"/>
          <w:szCs w:val="28"/>
        </w:rPr>
      </w:pPr>
      <w:r w:rsidRPr="004828D1">
        <w:rPr>
          <w:color w:val="000000"/>
          <w:sz w:val="28"/>
          <w:szCs w:val="28"/>
        </w:rPr>
        <w:t>7.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iCs/>
          <w:color w:val="000000"/>
          <w:sz w:val="28"/>
          <w:szCs w:val="28"/>
        </w:rPr>
        <w:t>Сборник</w:t>
      </w:r>
      <w:r w:rsidR="00DD3A07" w:rsidRPr="004828D1">
        <w:rPr>
          <w:iCs/>
          <w:color w:val="000000"/>
          <w:sz w:val="28"/>
          <w:szCs w:val="28"/>
        </w:rPr>
        <w:t xml:space="preserve"> </w:t>
      </w:r>
      <w:r w:rsidRPr="004828D1">
        <w:rPr>
          <w:iCs/>
          <w:color w:val="000000"/>
          <w:sz w:val="28"/>
          <w:szCs w:val="28"/>
        </w:rPr>
        <w:t>статей.</w:t>
      </w:r>
      <w:r w:rsidR="00DD3A07" w:rsidRPr="004828D1">
        <w:rPr>
          <w:rStyle w:val="apple-converted-space"/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Венок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Шопену.</w:t>
      </w:r>
    </w:p>
    <w:p w:rsidR="00801614" w:rsidRPr="004828D1" w:rsidRDefault="00801614" w:rsidP="004828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8F8F8F"/>
          <w:sz w:val="28"/>
          <w:szCs w:val="28"/>
        </w:rPr>
      </w:pPr>
      <w:r w:rsidRPr="004828D1">
        <w:rPr>
          <w:color w:val="000000"/>
          <w:sz w:val="28"/>
          <w:szCs w:val="28"/>
        </w:rPr>
        <w:t>8.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iCs/>
          <w:color w:val="000000"/>
          <w:sz w:val="28"/>
          <w:szCs w:val="28"/>
        </w:rPr>
        <w:t>Слонимская</w:t>
      </w:r>
      <w:r w:rsidR="00DD3A07" w:rsidRPr="004828D1">
        <w:rPr>
          <w:iCs/>
          <w:color w:val="000000"/>
          <w:sz w:val="28"/>
          <w:szCs w:val="28"/>
        </w:rPr>
        <w:t xml:space="preserve"> </w:t>
      </w:r>
      <w:r w:rsidRPr="004828D1">
        <w:rPr>
          <w:iCs/>
          <w:color w:val="000000"/>
          <w:sz w:val="28"/>
          <w:szCs w:val="28"/>
        </w:rPr>
        <w:t>Р.Н.</w:t>
      </w:r>
      <w:r w:rsidR="00DD3A07" w:rsidRPr="004828D1">
        <w:rPr>
          <w:rStyle w:val="apple-converted-space"/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Анализ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гармонических</w:t>
      </w:r>
      <w:r w:rsidR="00DD3A07" w:rsidRPr="004828D1">
        <w:rPr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стилей.</w:t>
      </w:r>
    </w:p>
    <w:p w:rsidR="00801614" w:rsidRPr="004828D1" w:rsidRDefault="00801614" w:rsidP="004828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8F8F8F"/>
          <w:sz w:val="28"/>
          <w:szCs w:val="28"/>
        </w:rPr>
      </w:pPr>
      <w:r w:rsidRPr="004828D1">
        <w:rPr>
          <w:color w:val="000000"/>
          <w:sz w:val="28"/>
          <w:szCs w:val="28"/>
        </w:rPr>
        <w:t>9</w:t>
      </w:r>
      <w:r w:rsidRPr="004828D1">
        <w:rPr>
          <w:iCs/>
          <w:color w:val="000000"/>
          <w:sz w:val="28"/>
          <w:szCs w:val="28"/>
        </w:rPr>
        <w:t>.</w:t>
      </w:r>
      <w:r w:rsidR="00DD3A07" w:rsidRPr="004828D1">
        <w:rPr>
          <w:iCs/>
          <w:color w:val="000000"/>
          <w:sz w:val="28"/>
          <w:szCs w:val="28"/>
        </w:rPr>
        <w:t xml:space="preserve"> </w:t>
      </w:r>
      <w:r w:rsidRPr="004828D1">
        <w:rPr>
          <w:iCs/>
          <w:color w:val="000000"/>
          <w:sz w:val="28"/>
          <w:szCs w:val="28"/>
        </w:rPr>
        <w:t>Советы</w:t>
      </w:r>
      <w:r w:rsidR="00DD3A07" w:rsidRPr="004828D1">
        <w:rPr>
          <w:iCs/>
          <w:color w:val="000000"/>
          <w:sz w:val="28"/>
          <w:szCs w:val="28"/>
        </w:rPr>
        <w:t xml:space="preserve"> </w:t>
      </w:r>
      <w:r w:rsidRPr="004828D1">
        <w:rPr>
          <w:iCs/>
          <w:color w:val="000000"/>
          <w:sz w:val="28"/>
          <w:szCs w:val="28"/>
        </w:rPr>
        <w:t>Шопена</w:t>
      </w:r>
      <w:r w:rsidR="00DD3A07" w:rsidRPr="004828D1">
        <w:rPr>
          <w:rStyle w:val="apple-converted-space"/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пианистам</w:t>
      </w:r>
      <w:r w:rsidR="00DD3A07" w:rsidRPr="004828D1">
        <w:rPr>
          <w:rStyle w:val="apple-converted-space"/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(редактор</w:t>
      </w:r>
      <w:r w:rsidR="00DD3A07" w:rsidRPr="004828D1">
        <w:rPr>
          <w:rStyle w:val="apple-converted-space"/>
          <w:color w:val="000000"/>
          <w:sz w:val="28"/>
          <w:szCs w:val="28"/>
        </w:rPr>
        <w:t xml:space="preserve"> </w:t>
      </w:r>
      <w:r w:rsidRPr="004828D1">
        <w:rPr>
          <w:color w:val="000000"/>
          <w:sz w:val="28"/>
          <w:szCs w:val="28"/>
        </w:rPr>
        <w:t>Мильштейн).</w:t>
      </w:r>
    </w:p>
    <w:p w:rsidR="00801614" w:rsidRPr="004828D1" w:rsidRDefault="00801614" w:rsidP="004828D1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8F8F8F"/>
          <w:sz w:val="28"/>
          <w:szCs w:val="28"/>
        </w:rPr>
      </w:pPr>
      <w:r w:rsidRPr="004828D1">
        <w:rPr>
          <w:color w:val="000000"/>
          <w:sz w:val="28"/>
          <w:szCs w:val="28"/>
        </w:rPr>
        <w:t>10.</w:t>
      </w:r>
      <w:r w:rsidR="00DD3A07" w:rsidRPr="004828D1">
        <w:rPr>
          <w:color w:val="000000"/>
          <w:sz w:val="28"/>
          <w:szCs w:val="28"/>
        </w:rPr>
        <w:t xml:space="preserve"> </w:t>
      </w:r>
      <w:hyperlink r:id="rId8" w:history="1">
        <w:r w:rsidRPr="004828D1">
          <w:rPr>
            <w:rStyle w:val="a3"/>
            <w:color w:val="000000"/>
            <w:sz w:val="28"/>
            <w:szCs w:val="28"/>
            <w:u w:val="none"/>
          </w:rPr>
          <w:t>www.lafamire.ru</w:t>
        </w:r>
      </w:hyperlink>
    </w:p>
    <w:p w:rsidR="00801614" w:rsidRDefault="00801614"/>
    <w:p w:rsidR="005B6FD2" w:rsidRDefault="005B6FD2"/>
    <w:p w:rsidR="005B6FD2" w:rsidRPr="005A5538" w:rsidRDefault="005B6FD2"/>
    <w:sectPr w:rsidR="005B6FD2" w:rsidRPr="005A5538" w:rsidSect="00A1399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C93" w:rsidRDefault="00331C93" w:rsidP="00A13994">
      <w:pPr>
        <w:spacing w:after="0" w:line="240" w:lineRule="auto"/>
      </w:pPr>
      <w:r>
        <w:separator/>
      </w:r>
    </w:p>
  </w:endnote>
  <w:endnote w:type="continuationSeparator" w:id="0">
    <w:p w:rsidR="00331C93" w:rsidRDefault="00331C93" w:rsidP="00A1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C93" w:rsidRDefault="00331C93" w:rsidP="00A13994">
      <w:pPr>
        <w:spacing w:after="0" w:line="240" w:lineRule="auto"/>
      </w:pPr>
      <w:r>
        <w:separator/>
      </w:r>
    </w:p>
  </w:footnote>
  <w:footnote w:type="continuationSeparator" w:id="0">
    <w:p w:rsidR="00331C93" w:rsidRDefault="00331C93" w:rsidP="00A1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594415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994" w:rsidRPr="00A13994" w:rsidRDefault="00A13994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139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399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39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49</w:t>
        </w:r>
        <w:r w:rsidRPr="00A139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13994" w:rsidRDefault="00A1399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4791"/>
    <w:multiLevelType w:val="hybridMultilevel"/>
    <w:tmpl w:val="ED5CA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137"/>
    <w:rsid w:val="000F6A5E"/>
    <w:rsid w:val="002249DB"/>
    <w:rsid w:val="00252CCE"/>
    <w:rsid w:val="002A1FA9"/>
    <w:rsid w:val="00331C93"/>
    <w:rsid w:val="004236F8"/>
    <w:rsid w:val="00471587"/>
    <w:rsid w:val="004828D1"/>
    <w:rsid w:val="004A28E5"/>
    <w:rsid w:val="005A5538"/>
    <w:rsid w:val="005B6FD2"/>
    <w:rsid w:val="00801614"/>
    <w:rsid w:val="008F7442"/>
    <w:rsid w:val="00944A2C"/>
    <w:rsid w:val="00951C09"/>
    <w:rsid w:val="009B5877"/>
    <w:rsid w:val="00A13994"/>
    <w:rsid w:val="00A842FF"/>
    <w:rsid w:val="00AC0701"/>
    <w:rsid w:val="00AC322C"/>
    <w:rsid w:val="00C26340"/>
    <w:rsid w:val="00CD7886"/>
    <w:rsid w:val="00DB6CE9"/>
    <w:rsid w:val="00DD3A07"/>
    <w:rsid w:val="00E0658C"/>
    <w:rsid w:val="00E54137"/>
    <w:rsid w:val="00EE3B91"/>
    <w:rsid w:val="00F54AE7"/>
    <w:rsid w:val="00F729A0"/>
    <w:rsid w:val="00F9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CEF90"/>
  <w15:docId w15:val="{D5A881B5-96E6-47D8-A7FC-AB97D96F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28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6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4137"/>
  </w:style>
  <w:style w:type="character" w:styleId="a3">
    <w:name w:val="Hyperlink"/>
    <w:basedOn w:val="a0"/>
    <w:uiPriority w:val="99"/>
    <w:unhideWhenUsed/>
    <w:rsid w:val="00E541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5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B6FD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B6F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B6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6F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828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semiHidden/>
    <w:unhideWhenUsed/>
    <w:qFormat/>
    <w:rsid w:val="004828D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828D1"/>
    <w:pPr>
      <w:spacing w:after="100"/>
    </w:pPr>
  </w:style>
  <w:style w:type="paragraph" w:styleId="a9">
    <w:name w:val="header"/>
    <w:basedOn w:val="a"/>
    <w:link w:val="aa"/>
    <w:uiPriority w:val="99"/>
    <w:unhideWhenUsed/>
    <w:rsid w:val="00A13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13994"/>
  </w:style>
  <w:style w:type="paragraph" w:styleId="ab">
    <w:name w:val="footer"/>
    <w:basedOn w:val="a"/>
    <w:link w:val="ac"/>
    <w:uiPriority w:val="99"/>
    <w:unhideWhenUsed/>
    <w:rsid w:val="00A13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13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5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famir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EACD5-21C9-407E-A400-AA243214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3110</Words>
  <Characters>17728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 </cp:lastModifiedBy>
  <cp:revision>7</cp:revision>
  <dcterms:created xsi:type="dcterms:W3CDTF">2018-12-03T16:26:00Z</dcterms:created>
  <dcterms:modified xsi:type="dcterms:W3CDTF">2019-06-05T16:42:00Z</dcterms:modified>
</cp:coreProperties>
</file>