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6F" w:rsidRDefault="00EB266F" w:rsidP="002C06F4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66F"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мероприятия </w:t>
      </w:r>
    </w:p>
    <w:p w:rsidR="00EB266F" w:rsidRDefault="00EB266F" w:rsidP="002C06F4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66F">
        <w:rPr>
          <w:rFonts w:ascii="Times New Roman" w:hAnsi="Times New Roman" w:cs="Times New Roman"/>
          <w:b/>
          <w:sz w:val="32"/>
          <w:szCs w:val="32"/>
        </w:rPr>
        <w:t>по профориентационной работе</w:t>
      </w:r>
    </w:p>
    <w:p w:rsidR="00EB266F" w:rsidRDefault="00EB266F" w:rsidP="002C06F4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66F">
        <w:rPr>
          <w:rFonts w:ascii="Times New Roman" w:hAnsi="Times New Roman" w:cs="Times New Roman"/>
          <w:b/>
          <w:bCs/>
          <w:sz w:val="32"/>
          <w:szCs w:val="32"/>
        </w:rPr>
        <w:t>«Профессиональное самоопределение обучающихся»</w:t>
      </w:r>
    </w:p>
    <w:p w:rsidR="002C06F4" w:rsidRPr="00EB266F" w:rsidRDefault="002C06F4" w:rsidP="002C06F4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2BF" w:rsidRDefault="008F62BF" w:rsidP="002C06F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Настоящая методическая разработка предназначена для проведения профориентационной работы со студентами, обучающимися в учреждениях начального, среднего и высшего профессионального образования.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В рамках модернизации профессионального образования, изменившихся требований к выпускникам со стороны работодателей, актуальной становится ориентация студентов на добросовестное получение образования по выбранной специальности.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Более востребованными стали работники с высокой мотивацией к достижению целей в профессиональной деятельности.   </w:t>
      </w:r>
    </w:p>
    <w:p w:rsidR="00423619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Студенты профессиональных учебных заведений находятся на этапе профессионального самоопределения, который напрямую связан с процессом профессиональной подготовки будущего специалиста. На этом этапе профориентация связана с оказанием помощи в выборе направления развития профессиональных навыков в выбранной специальности.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Содержание мероприятия направлено на знакомство студентов с возможностями успешного построения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карьеры на предприятиях города  или региона ( Конкретно Кемеровская область).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Разработка имеет общий характер и может быть адаптирована под учебные заведения, выпускников по различным направлениям и род деятельности предприятий.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Предварительная подготовка предполагает контакт студентов с предприятиями - социальными партнерами (работодателем), что максимально приближает полученную информацию к реальным требованиям на рабочих местах.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Для этого необходимо проведение: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F62BF">
        <w:rPr>
          <w:rFonts w:ascii="Times New Roman" w:hAnsi="Times New Roman" w:cs="Times New Roman"/>
          <w:sz w:val="28"/>
          <w:szCs w:val="28"/>
        </w:rPr>
        <w:t xml:space="preserve"> встреч со специалистами по направлению обучения группы  студентов;</w:t>
      </w:r>
    </w:p>
    <w:p w:rsidR="00603A13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8F62BF">
        <w:rPr>
          <w:rFonts w:ascii="Times New Roman" w:hAnsi="Times New Roman" w:cs="Times New Roman"/>
          <w:sz w:val="28"/>
          <w:szCs w:val="28"/>
        </w:rPr>
        <w:t>профориентационные экскурсии (на предприятия, в фирмы, организации, в учреждения профессионального образования или переподготовки).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b/>
          <w:sz w:val="28"/>
          <w:szCs w:val="28"/>
        </w:rPr>
        <w:t>Цели мероприятия</w:t>
      </w:r>
      <w:r w:rsidRPr="008F62BF">
        <w:rPr>
          <w:rFonts w:ascii="Times New Roman" w:hAnsi="Times New Roman" w:cs="Times New Roman"/>
          <w:sz w:val="28"/>
          <w:szCs w:val="28"/>
        </w:rPr>
        <w:t>:</w:t>
      </w:r>
    </w:p>
    <w:p w:rsidR="008F62BF" w:rsidRPr="00EB266F" w:rsidRDefault="008F62BF" w:rsidP="008F62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ознакомление с возможностями построения профессиональной карьеры на предприятиях города и/или региона; развитие мотивации достижения </w:t>
      </w:r>
      <w:r w:rsidRPr="008F62BF">
        <w:rPr>
          <w:rFonts w:ascii="Times New Roman" w:hAnsi="Times New Roman" w:cs="Times New Roman"/>
          <w:sz w:val="28"/>
          <w:szCs w:val="28"/>
        </w:rPr>
        <w:lastRenderedPageBreak/>
        <w:t>успеха в профессиональной деятельности; формирование навыка самоорганизации, работы в группе.</w:t>
      </w:r>
    </w:p>
    <w:p w:rsidR="008F62BF" w:rsidRDefault="008F62BF" w:rsidP="0042361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Задачи: 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 </w:t>
      </w:r>
      <w:r w:rsidR="008F62BF" w:rsidRPr="008F62BF">
        <w:rPr>
          <w:rFonts w:ascii="Times New Roman" w:hAnsi="Times New Roman" w:cs="Times New Roman"/>
          <w:sz w:val="28"/>
          <w:szCs w:val="28"/>
        </w:rPr>
        <w:t>изучение структурных подразделений предприятий, фирм, организаций города и/или региона, в которых возможно трудоустройство выпускников по выбранной специальности;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8F62BF" w:rsidRPr="008F62BF">
        <w:rPr>
          <w:rFonts w:ascii="Times New Roman" w:hAnsi="Times New Roman" w:cs="Times New Roman"/>
          <w:sz w:val="28"/>
          <w:szCs w:val="28"/>
        </w:rPr>
        <w:t xml:space="preserve"> изучение должностных обязанностей работников по специальности на местах, требования к образованию, личным качествам и профессиональным навыкам;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8F62BF" w:rsidRPr="008F62BF">
        <w:rPr>
          <w:rFonts w:ascii="Times New Roman" w:hAnsi="Times New Roman" w:cs="Times New Roman"/>
          <w:sz w:val="28"/>
          <w:szCs w:val="28"/>
        </w:rPr>
        <w:t xml:space="preserve">  изучение возможностей получения дополнительного образования, профессиональной подготовки и/или переподготовки, повышения квалификации в учреждениях города и/или региона;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F62BF" w:rsidRPr="008F62BF">
        <w:rPr>
          <w:rFonts w:ascii="Times New Roman" w:hAnsi="Times New Roman" w:cs="Times New Roman"/>
          <w:sz w:val="28"/>
          <w:szCs w:val="28"/>
        </w:rPr>
        <w:t xml:space="preserve"> изучение необходимых условий продвижения по карьерной лестнице в структурных подразделениях предприятий и организаций города и/или региона;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  </w:t>
      </w:r>
      <w:r w:rsidR="008F62BF" w:rsidRPr="008F62BF">
        <w:rPr>
          <w:rFonts w:ascii="Times New Roman" w:hAnsi="Times New Roman" w:cs="Times New Roman"/>
          <w:sz w:val="28"/>
          <w:szCs w:val="28"/>
        </w:rPr>
        <w:t>знакомство студентов с возможностями будущего карьерного роста; возможностями, предоставляемыми предприятиями-работодателями города и/или региона;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</w:t>
      </w:r>
      <w:r w:rsidR="008F62BF" w:rsidRPr="008F62BF">
        <w:rPr>
          <w:rFonts w:ascii="Times New Roman" w:hAnsi="Times New Roman" w:cs="Times New Roman"/>
          <w:sz w:val="28"/>
          <w:szCs w:val="28"/>
        </w:rPr>
        <w:t xml:space="preserve">  ориентация обучающихся на добросовестное получение образования, плодотворную работу в коллективе с другими студентами, интерес к предприятиям города и/или региона и их возможностям;</w:t>
      </w:r>
    </w:p>
    <w:p w:rsidR="008F62BF" w:rsidRDefault="00423619" w:rsidP="00423619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 </w:t>
      </w:r>
      <w:r w:rsidR="008F62BF" w:rsidRPr="008F62BF">
        <w:rPr>
          <w:rFonts w:ascii="Times New Roman" w:hAnsi="Times New Roman" w:cs="Times New Roman"/>
          <w:sz w:val="28"/>
          <w:szCs w:val="28"/>
        </w:rPr>
        <w:t>выявление заинтересованности студентов будущей профессией, желания продолжать обучение и строить карьеру на предприятиях города и/или региона.</w:t>
      </w:r>
    </w:p>
    <w:p w:rsidR="008F62BF" w:rsidRDefault="008F62BF" w:rsidP="00EB2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Мероприятие подразумевает самостоятельную предварительную подготовку обучающихся по заданным темам с привлечением информации из различных источников (литература, сеть Интернет, работодатели) о предприятиях, их подразделениях, должностях рабочих и специалистов и т.д. </w:t>
      </w:r>
    </w:p>
    <w:p w:rsidR="008F62BF" w:rsidRPr="008F62BF" w:rsidRDefault="008F62BF" w:rsidP="00EB266F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2BF">
        <w:rPr>
          <w:rFonts w:ascii="Times New Roman" w:hAnsi="Times New Roman" w:cs="Times New Roman"/>
          <w:b/>
          <w:sz w:val="28"/>
          <w:szCs w:val="28"/>
          <w:u w:val="single"/>
        </w:rPr>
        <w:t xml:space="preserve">Время проведения мероприятия- 2 академических часа.  </w:t>
      </w:r>
    </w:p>
    <w:p w:rsidR="008F62BF" w:rsidRPr="008F62BF" w:rsidRDefault="008F62BF" w:rsidP="00EB266F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2B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мероприятия </w:t>
      </w:r>
      <w:r w:rsidR="007221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F62BF" w:rsidRDefault="008F62BF" w:rsidP="00EB2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1) Организационный момент (5 мин.) </w:t>
      </w:r>
    </w:p>
    <w:p w:rsidR="008F62BF" w:rsidRDefault="008F62BF" w:rsidP="00EB2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2) Доклады обучающихся (45-50 мин.); </w:t>
      </w:r>
    </w:p>
    <w:p w:rsidR="008F62BF" w:rsidRDefault="008F62BF" w:rsidP="00EB2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3) Обсуждение (25- 30 мин.); </w:t>
      </w:r>
    </w:p>
    <w:p w:rsidR="008F62BF" w:rsidRDefault="008F62BF" w:rsidP="00EB266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4) Подведение итогов (8-10 мин.).</w:t>
      </w:r>
    </w:p>
    <w:p w:rsidR="008F62BF" w:rsidRDefault="008F62BF" w:rsidP="008F62BF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8F62BF" w:rsidRP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В самом начале мероприятия обучающимся сообщаются тема и краткое описание хода  встречи. Выбор своей будущей профессии они уже совершили. А вот как они будут развивать свои знания и умения предстоит выяснить в ходе получения новой информации и бесед на данном мероприятии.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Предварительно студенты получили задания по поиску информации, подготовке сообщений и докладов (лучше с презентациями).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тематике заданий вся группа студентов (от 6 и более человек) делится на подгруппы и занимает соответствующие места в аудитории.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Студенты, приготовившие информацию о предприятиях, их цехах (структурных подразделениях, отделах) и предоставляемых возможностей работникам, объединяются в команду «Предприятия».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В «Отделе кадров» занимают места студенты, занимавшиеся изучением должностей на предприятиях (в цехах соответствующей обучаемой специальности направленности), предложением мест труда на сегодняшний момент, списком необходимых для приема на работу документов и пр.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Студенты, занимавшиеся изучением учебных заведений, которые могут дать возможность повысить квалификацию, получить дополнительное образование или продолжить образование после НПО и СПО, объединяются в команду «Учебные заведения».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Из оставшихся студентов формируется команда «Соискатели».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2. На втором этапе мероприятия на доске или на листе бумаги (формата не менее А1) изображается треугольная пирамида (Приложение 1).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Слово дается команде «Предприятия», которая сообщает о предприятиях, которые нуждаются в работниках/специалистах по данной профессии. Здесь указываются названия предприятий, их местоположение, род деятельности.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Затем «Отдел кадров» сообщает о должностях, на которых может побывать будущих выпускник.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Должности записываются в пирамиду снизу вверх, начиная с самой простой, заканчивая должностями руководящего состава.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На каждую предложенную должность «Соискатель» дает информацию в виде сообщения, доклада или презентации, где обязательно должны быть отражены следующие данные: название должности, сведения об образовании, необходимом для работы в этой должности, плюсы и минусы данной должности, обязанности работника. Краткая информация из каждого доклада фиксируются на пирамиде.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3. После того, как все доклады заслушаны, студентам задается вопрос: «Как вы думаете, почему основание вершины такое широкое, а вершина такая узкая?» Ответы должны содержать следующий смысл: «Работников с должностями, находящимися внизу пирамиды больше, чем тех, кто находится на вершине пирамиды».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И задается вопрос, почему так происходит. Далее предлагается порассуждать, какие знания, умения, личные качества необходимо развивать, чтобы </w:t>
      </w:r>
      <w:r w:rsidRPr="008F62BF">
        <w:rPr>
          <w:rFonts w:ascii="Times New Roman" w:hAnsi="Times New Roman" w:cs="Times New Roman"/>
          <w:sz w:val="28"/>
          <w:szCs w:val="28"/>
        </w:rPr>
        <w:lastRenderedPageBreak/>
        <w:t xml:space="preserve">перемещаться с более простых рабочих позиций ближе к вершине. Также необходимо выделить главные отличия последующей ступени от предыдущей. Вся информация кратко фиксируется на пирамиде. Команды «Учебные заведения», «Отдел кадров», «Предприятия» дополняют мероприятие информацией о тех учреждениях, где можно получить новые знания и умения, о том, где можно найти информацию о вакансиях и т.п.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4. На этапе подведения итогов обучающимся предлагается ответить на вопросы и высказать свое мнение: -                       Что нового вы сегодня узнали? -                       С какими трудностями столкнулись в процессе подготовки материала? -                       Какие из рассмотренных должностей вас заинтересовали? На каких из них, по вашему мнению, вы смогли бы работать? -                       Каких навыков вам не хватает? -                       В чем ваши плюсы? -                       Какие вопросы хотели бы задать представителям предприятий? Получившаяся пирамида фотографируется и распечатывается на принтере для каждого участника мероприятия в качестве памятки по построению своей будущей карьеры.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В заключении преподаватель говорит о том, что все успехи и достижения будущих выпускников в их руках. Если они будут стремиться, то обязательно добьются успеха в своей профессиональной карьере. Методические рекомендации для преподавателя Студентам заранее выдается задание. 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Студенты делятся на команды. Количество человек в каждой из команд зависит от общего числа обучающихся в группе. Всего 4 группы: «Предприятия» (не менее 1 чел., лучше 2), «Отдел кадров» (не менее 1чел., лучше 2), «Учебные заведения» (не менее 1 чел., лучше 2), «Соискатели» (все оставшиеся студенты группы, лучше не менее количества возможных должностей в выбранном направлении цеха/отдела и т.п.). Задания для групп: «Предприятия»: информация (желательно с предоставлением презентации, фото - и видеоматериалов) о предприятиях — названия, местоположение, история, количество работников, перспектива развития, выпускаемая продукция, количество работников, занятых в выбранном направлении. «Отдел кадров»: информация (желательно с предоставлением презентации, фото - и видеоматериалов) о процессе трудоустройства, должностях на выбранных предприятиях в цехах и отделах выбранной направленности, предоставляемых возможностях работникам и прочее. «Учебные заведения»: информация об учебных заведениях, в которых будущий выпускник может продолжить свое образование по выбранному направлению, получить дополнительное образование или повысить квалификацию. Условия обучения, адреса и прочее. «Соискатели»: сообщения, доклады, презентации, включающие в себя следующую информацию: название должности, необходимый уровень образования, плюсы, минусы, обязанности. Подготовка информации в командах должна происходить сообща, так как речь </w:t>
      </w:r>
      <w:r w:rsidRPr="008F62BF">
        <w:rPr>
          <w:rFonts w:ascii="Times New Roman" w:hAnsi="Times New Roman" w:cs="Times New Roman"/>
          <w:sz w:val="28"/>
          <w:szCs w:val="28"/>
        </w:rPr>
        <w:lastRenderedPageBreak/>
        <w:t>должна идти об одних и тех же предприятиях. Разместить студентов необходимо по группам так, чтобы между «столами» можно было осуществлять взаимодействие, все участники мероприятия могли видеть экран и проецируемые на него иллюстрации, всем командам было видно модератора мероприятия (ведущего) (рисунок 1).</w:t>
      </w: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7925" cy="2514600"/>
            <wp:effectExtent l="19050" t="0" r="9525" b="0"/>
            <wp:docPr id="1" name="Рисунок 1" descr="C:\Documents and Settings\Школа\Рабочий стол\925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9254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При обсуждении пирамиды необходимо сделать акцент на то, что на основании пирамиды (работниках меньшей квалификации) держится все производство.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И что быть на самом низу пирамиды - это не неудача, а необходимый этап в карьерной лестнице. При подведении итогов важно, чтобы обучающиеся не завышали и не занижали свои способности и амбиции при выборе должности, которую хотят занимать. Необходимо ссылаться на знания и умения, которыми они должны обладать на каждом более высоком уровне пирамиды, личностными качествами, стремлениями и стараниями. При возможности, в качестве экспертов, можно пригласить специалистов из отделов подготовки персонала предприятий - социальных партнеров. Описание реквизита 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C06F4">
        <w:rPr>
          <w:rFonts w:ascii="Times New Roman" w:hAnsi="Times New Roman" w:cs="Times New Roman"/>
          <w:b/>
          <w:sz w:val="28"/>
          <w:szCs w:val="28"/>
          <w:u w:val="single"/>
        </w:rPr>
        <w:t>Для проведения данного мероприятия необходимы</w:t>
      </w:r>
      <w:r w:rsidRPr="008F62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-  аудитория с количеством посадочных мест по количеству обучающихся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-  проектор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-  экран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-  ПК или ноутбук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-  принтер; 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-  лист формата А1 (или флипчарт)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 xml:space="preserve"> -  маркеры</w:t>
      </w:r>
      <w:r w:rsidR="002C06F4">
        <w:rPr>
          <w:rFonts w:ascii="Times New Roman" w:hAnsi="Times New Roman" w:cs="Times New Roman"/>
          <w:sz w:val="28"/>
          <w:szCs w:val="28"/>
        </w:rPr>
        <w:t>;</w:t>
      </w:r>
    </w:p>
    <w:p w:rsidR="002C06F4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lastRenderedPageBreak/>
        <w:t xml:space="preserve">-  таблички с указанием названия группы, которые устанавливаются на столы команд. </w:t>
      </w:r>
    </w:p>
    <w:p w:rsidR="008F62BF" w:rsidRP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62BF">
        <w:rPr>
          <w:rFonts w:ascii="Times New Roman" w:hAnsi="Times New Roman" w:cs="Times New Roman"/>
          <w:sz w:val="28"/>
          <w:szCs w:val="28"/>
        </w:rPr>
        <w:t>На листе формата А1 (флипчарте)  в процессе заслушивания докладов студентов изображается пирамида карьерного роста, фиксируются необходимые заметки и примечания. С помощью проектора, ПК и экрана осуществляется демонстрация видеофрагментов, презентаций, фотографий и т.п. Со стороны команд предоставляются: - памятки по трудоустройству, по технике безопасности, по адаптации на рабочем месте и т.п.; - справочники учебных заведений, рекламные буклеты вузов, центров подготовки и переподготовки персонала и т.п.; - любая другая информация, оформленная в виде листовок, памяток, буклетов, касающаяся особенностей трудоустройства, дальнейшего образования и т.д..</w:t>
      </w:r>
    </w:p>
    <w:p w:rsidR="008F62BF" w:rsidRP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F62BF" w:rsidRDefault="008F62BF" w:rsidP="008F62B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5800725"/>
            <wp:effectExtent l="19050" t="0" r="9525" b="0"/>
            <wp:docPr id="2" name="Рисунок 2" descr="C:\Documents and Settings\Школа\Рабочий стол\9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925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F4" w:rsidRDefault="002C06F4" w:rsidP="002C06F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C06F4">
        <w:rPr>
          <w:rFonts w:ascii="Times New Roman" w:hAnsi="Times New Roman" w:cs="Times New Roman"/>
          <w:sz w:val="28"/>
          <w:szCs w:val="28"/>
        </w:rPr>
        <w:lastRenderedPageBreak/>
        <w:t>Со стороны команд предоставляются: - памятки по трудоустройству, по технике безопасности, по адаптации на рабочем месте и т.п.; - справочники учебных заведений, рекламные буклеты вузов, центров подготовки и переподготовки персонала и т.п.; - любая другая информация, оформленная в виде листовок, памяток, буклетов, касающаяся особенностей трудоустройства,</w:t>
      </w:r>
      <w:r>
        <w:rPr>
          <w:rFonts w:ascii="Times New Roman" w:hAnsi="Times New Roman" w:cs="Times New Roman"/>
          <w:sz w:val="28"/>
          <w:szCs w:val="28"/>
        </w:rPr>
        <w:t xml:space="preserve"> дальнейшего образования и т.д.</w:t>
      </w:r>
    </w:p>
    <w:p w:rsidR="002C06F4" w:rsidRDefault="002C06F4" w:rsidP="002C06F4">
      <w:pPr>
        <w:pStyle w:val="aa"/>
        <w:shd w:val="clear" w:color="auto" w:fill="FFFFFF"/>
        <w:ind w:firstLine="284"/>
        <w:rPr>
          <w:color w:val="000000"/>
          <w:sz w:val="28"/>
          <w:szCs w:val="28"/>
        </w:rPr>
      </w:pPr>
      <w:r w:rsidRPr="00710C36">
        <w:rPr>
          <w:color w:val="000000"/>
          <w:sz w:val="28"/>
          <w:szCs w:val="28"/>
        </w:rPr>
        <w:t xml:space="preserve">Проблема выбора профессии стоит перед старшеклассниками </w:t>
      </w:r>
      <w:r>
        <w:rPr>
          <w:color w:val="000000"/>
          <w:sz w:val="28"/>
          <w:szCs w:val="28"/>
        </w:rPr>
        <w:t xml:space="preserve"> и студентами 1 курса </w:t>
      </w:r>
      <w:r w:rsidRPr="00710C36">
        <w:rPr>
          <w:color w:val="000000"/>
          <w:sz w:val="28"/>
          <w:szCs w:val="28"/>
        </w:rPr>
        <w:t xml:space="preserve">всегда, а сейчас она становится особо актуальной в связи с изменениями, происходящими в нашем обществе. </w:t>
      </w:r>
    </w:p>
    <w:p w:rsidR="002C06F4" w:rsidRPr="00710C36" w:rsidRDefault="002C06F4" w:rsidP="002C06F4">
      <w:pPr>
        <w:pStyle w:val="aa"/>
        <w:shd w:val="clear" w:color="auto" w:fill="FFFFFF"/>
        <w:ind w:firstLine="284"/>
        <w:rPr>
          <w:color w:val="000000"/>
          <w:sz w:val="28"/>
          <w:szCs w:val="28"/>
        </w:rPr>
      </w:pPr>
      <w:r w:rsidRPr="00710C36">
        <w:rPr>
          <w:color w:val="000000"/>
          <w:sz w:val="28"/>
          <w:szCs w:val="28"/>
        </w:rPr>
        <w:t>О множестве новых профессий школьники имеют мало информации, да и традиционные профессии претерпевают существенные изменения.</w:t>
      </w:r>
    </w:p>
    <w:p w:rsidR="002C06F4" w:rsidRDefault="002C06F4" w:rsidP="002C06F4">
      <w:pPr>
        <w:pStyle w:val="aa"/>
        <w:shd w:val="clear" w:color="auto" w:fill="FFFFFF"/>
        <w:ind w:firstLine="284"/>
        <w:rPr>
          <w:color w:val="000000"/>
          <w:sz w:val="28"/>
          <w:szCs w:val="28"/>
        </w:rPr>
      </w:pPr>
      <w:r w:rsidRPr="00710C36">
        <w:rPr>
          <w:color w:val="000000"/>
          <w:sz w:val="28"/>
          <w:szCs w:val="28"/>
        </w:rPr>
        <w:t>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счёте – благополучия его семьи.</w:t>
      </w:r>
    </w:p>
    <w:p w:rsidR="002C06F4" w:rsidRPr="002B414F" w:rsidRDefault="002C06F4" w:rsidP="002C06F4">
      <w:pPr>
        <w:pStyle w:val="ab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разработанного мероприятия</w:t>
      </w:r>
      <w:r w:rsidRPr="002B414F">
        <w:rPr>
          <w:rFonts w:ascii="Times New Roman" w:hAnsi="Times New Roman" w:cs="Times New Roman"/>
          <w:sz w:val="28"/>
          <w:szCs w:val="28"/>
        </w:rPr>
        <w:t>, поставленных задач</w:t>
      </w:r>
      <w:r>
        <w:rPr>
          <w:rFonts w:ascii="Times New Roman" w:hAnsi="Times New Roman" w:cs="Times New Roman"/>
          <w:sz w:val="28"/>
          <w:szCs w:val="28"/>
        </w:rPr>
        <w:t>, применение различных форм и методов в профориентационной работе</w:t>
      </w:r>
      <w:r w:rsidRPr="002B414F">
        <w:rPr>
          <w:rFonts w:ascii="Times New Roman" w:hAnsi="Times New Roman" w:cs="Times New Roman"/>
          <w:sz w:val="28"/>
          <w:szCs w:val="28"/>
        </w:rPr>
        <w:t xml:space="preserve"> показала их эффективность.</w:t>
      </w:r>
    </w:p>
    <w:p w:rsidR="002C06F4" w:rsidRDefault="002C06F4" w:rsidP="002C06F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14F">
        <w:rPr>
          <w:rFonts w:ascii="Times New Roman" w:hAnsi="Times New Roman" w:cs="Times New Roman"/>
          <w:sz w:val="28"/>
          <w:szCs w:val="28"/>
        </w:rPr>
        <w:t>По результ</w:t>
      </w:r>
      <w:r>
        <w:rPr>
          <w:rFonts w:ascii="Times New Roman" w:hAnsi="Times New Roman" w:cs="Times New Roman"/>
          <w:sz w:val="28"/>
          <w:szCs w:val="28"/>
        </w:rPr>
        <w:t>атам проведенной работы участникам</w:t>
      </w:r>
      <w:r w:rsidRPr="002B414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аны рекомендации педагогов–психологов, классных руководителей, социальных педагогов, работодателей, представителей ЦЗН.</w:t>
      </w:r>
    </w:p>
    <w:p w:rsidR="00696EF6" w:rsidRPr="00696EF6" w:rsidRDefault="002C06F4" w:rsidP="00696EF6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EF6">
        <w:rPr>
          <w:rFonts w:ascii="Times New Roman" w:hAnsi="Times New Roman" w:cs="Times New Roman"/>
          <w:b/>
          <w:sz w:val="28"/>
          <w:szCs w:val="28"/>
          <w:u w:val="single"/>
        </w:rPr>
        <w:t>Общие выводы:</w:t>
      </w:r>
    </w:p>
    <w:p w:rsidR="002C06F4" w:rsidRDefault="002C06F4" w:rsidP="00696EF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06F4">
        <w:rPr>
          <w:rFonts w:ascii="Times New Roman" w:hAnsi="Times New Roman" w:cs="Times New Roman"/>
          <w:sz w:val="28"/>
          <w:szCs w:val="28"/>
        </w:rPr>
        <w:t xml:space="preserve"> Работу по профориентации необходимо начинать как можно раньше, чтобы выбор осуществлялась максимально обдуманно и правильно. В связи с актуальностью изученной проблемы необходимость проведения профориентационной работы в школе не вызывает сомнений поскольку сегодня профессиональной ориентации отводится новая роль – это необходимость создания условий для психолого-педагогической поддержки молодежи в ее профессиональном самоопределении, помощи в выявлении профессиональных интересов, склонностей, определения реальных возможностей в освоении той или иной профессии, успешной социализации в обществе и активной адаптации на рынке труда.. Учитывая опыт, приобретенный учащимися при выполнении этого проекта, мы можем сделать вывод о том, что большая часть профориентационной </w:t>
      </w:r>
      <w:r w:rsidRPr="002C06F4">
        <w:rPr>
          <w:rFonts w:ascii="Times New Roman" w:hAnsi="Times New Roman" w:cs="Times New Roman"/>
          <w:sz w:val="28"/>
          <w:szCs w:val="28"/>
        </w:rPr>
        <w:lastRenderedPageBreak/>
        <w:t>работы в школе может быть выполнена учащимися Совета по профориентации организованного в рамках школьного самоуправления.</w:t>
      </w:r>
    </w:p>
    <w:p w:rsidR="002C06F4" w:rsidRPr="00710C36" w:rsidRDefault="002C06F4" w:rsidP="002C06F4">
      <w:pPr>
        <w:pStyle w:val="aa"/>
        <w:shd w:val="clear" w:color="auto" w:fill="FFFFFF"/>
        <w:ind w:firstLine="284"/>
        <w:rPr>
          <w:color w:val="000000"/>
          <w:sz w:val="28"/>
          <w:szCs w:val="28"/>
        </w:rPr>
      </w:pPr>
    </w:p>
    <w:p w:rsidR="002C06F4" w:rsidRPr="002C06F4" w:rsidRDefault="002C06F4" w:rsidP="002C06F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C06F4" w:rsidRPr="002C06F4" w:rsidRDefault="002C06F4" w:rsidP="002C06F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C06F4" w:rsidRDefault="002C06F4" w:rsidP="002C06F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C06F4" w:rsidRPr="008F62BF" w:rsidRDefault="002C06F4" w:rsidP="002C06F4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2C06F4" w:rsidRPr="008F62BF" w:rsidSect="00EB266F">
      <w:footerReference w:type="default" r:id="rId9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98" w:rsidRDefault="005E3F98" w:rsidP="002C06F4">
      <w:pPr>
        <w:spacing w:after="0" w:line="240" w:lineRule="auto"/>
      </w:pPr>
      <w:r>
        <w:separator/>
      </w:r>
    </w:p>
  </w:endnote>
  <w:endnote w:type="continuationSeparator" w:id="1">
    <w:p w:rsidR="005E3F98" w:rsidRDefault="005E3F98" w:rsidP="002C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0532"/>
      <w:docPartObj>
        <w:docPartGallery w:val="Page Numbers (Bottom of Page)"/>
        <w:docPartUnique/>
      </w:docPartObj>
    </w:sdtPr>
    <w:sdtContent>
      <w:p w:rsidR="002C06F4" w:rsidRDefault="002C06F4">
        <w:pPr>
          <w:pStyle w:val="a8"/>
          <w:jc w:val="right"/>
        </w:pPr>
        <w:fldSimple w:instr=" PAGE   \* MERGEFORMAT ">
          <w:r w:rsidR="00696EF6">
            <w:rPr>
              <w:noProof/>
            </w:rPr>
            <w:t>1</w:t>
          </w:r>
        </w:fldSimple>
      </w:p>
    </w:sdtContent>
  </w:sdt>
  <w:p w:rsidR="002C06F4" w:rsidRDefault="002C06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98" w:rsidRDefault="005E3F98" w:rsidP="002C06F4">
      <w:pPr>
        <w:spacing w:after="0" w:line="240" w:lineRule="auto"/>
      </w:pPr>
      <w:r>
        <w:separator/>
      </w:r>
    </w:p>
  </w:footnote>
  <w:footnote w:type="continuationSeparator" w:id="1">
    <w:p w:rsidR="005E3F98" w:rsidRDefault="005E3F98" w:rsidP="002C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37C5A"/>
    <w:multiLevelType w:val="hybridMultilevel"/>
    <w:tmpl w:val="7506D934"/>
    <w:lvl w:ilvl="0" w:tplc="CB1C65E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6452A2A"/>
    <w:multiLevelType w:val="hybridMultilevel"/>
    <w:tmpl w:val="B5843A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2BF"/>
    <w:rsid w:val="002C06F4"/>
    <w:rsid w:val="00423619"/>
    <w:rsid w:val="005E3F98"/>
    <w:rsid w:val="00603A13"/>
    <w:rsid w:val="00696EF6"/>
    <w:rsid w:val="007221DC"/>
    <w:rsid w:val="008F62BF"/>
    <w:rsid w:val="00EB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2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C0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06F4"/>
  </w:style>
  <w:style w:type="paragraph" w:styleId="a8">
    <w:name w:val="footer"/>
    <w:basedOn w:val="a"/>
    <w:link w:val="a9"/>
    <w:uiPriority w:val="99"/>
    <w:unhideWhenUsed/>
    <w:rsid w:val="002C0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6F4"/>
  </w:style>
  <w:style w:type="paragraph" w:styleId="aa">
    <w:name w:val="Normal (Web)"/>
    <w:basedOn w:val="a"/>
    <w:uiPriority w:val="99"/>
    <w:rsid w:val="002C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C06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2018-12-24T02:50:00Z</dcterms:created>
  <dcterms:modified xsi:type="dcterms:W3CDTF">2018-12-24T03:57:00Z</dcterms:modified>
</cp:coreProperties>
</file>