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B6" w:rsidRPr="00A26A74" w:rsidRDefault="00F16C4A" w:rsidP="00F16C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Воспитание интереса у детей к устному народному творчеству.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26A74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Причины нарастания социальной   беспомощности у современных детей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Сокращение числа семей, способных демонстрировать позитивные образцы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социокультурного   поведения.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Ослабление эмоционального контакта между родителями и детьми.</w:t>
      </w:r>
    </w:p>
    <w:p w:rsidR="00446647" w:rsidRPr="00A26A74" w:rsidRDefault="00446647" w:rsidP="0044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Отсутствие «дворовой» социализации.</w:t>
      </w:r>
    </w:p>
    <w:p w:rsidR="00F16C4A" w:rsidRPr="00A26A74" w:rsidRDefault="00446647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Важно с малых лет учить использовать народны</w:t>
      </w:r>
      <w:r w:rsidR="00A26A74" w:rsidRPr="00A26A7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26A74" w:rsidRPr="00A26A7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26A74"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74" w:rsidRPr="00A26A7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26A74" w:rsidRPr="00A26A74">
        <w:rPr>
          <w:rFonts w:ascii="Times New Roman" w:hAnsi="Times New Roman" w:cs="Times New Roman"/>
          <w:sz w:val="24"/>
          <w:szCs w:val="24"/>
        </w:rPr>
        <w:t xml:space="preserve">, считалки </w:t>
      </w:r>
      <w:r w:rsidRPr="00A26A74">
        <w:rPr>
          <w:rFonts w:ascii="Times New Roman" w:hAnsi="Times New Roman" w:cs="Times New Roman"/>
          <w:sz w:val="24"/>
          <w:szCs w:val="24"/>
        </w:rPr>
        <w:t>в работе с детьми.</w:t>
      </w:r>
      <w:r w:rsidR="00A26A74" w:rsidRPr="00A26A74">
        <w:rPr>
          <w:rFonts w:ascii="Times New Roman" w:hAnsi="Times New Roman" w:cs="Times New Roman"/>
          <w:sz w:val="24"/>
          <w:szCs w:val="24"/>
        </w:rPr>
        <w:t xml:space="preserve"> Для воспитания любви к родной культуре и языку. Предлагаем несколько фрагментов образцов народного творчества в Кировской области.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Шилды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бутылды</w:t>
      </w:r>
      <w:proofErr w:type="spellEnd"/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Начеки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чекалды</w:t>
      </w:r>
      <w:proofErr w:type="spellEnd"/>
    </w:p>
    <w:p w:rsidR="008F2707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Шишел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– вышел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Часто первые слова считалки вроде бы совершенно бессмысленны, на самом деле означают порядок счета. В южных уездах Вятской губернии была в ходу такая считалка: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Перя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-меря    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Шуда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>-луда      Пята-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сота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    Ива-дуб                Клен-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кри</w:t>
      </w:r>
      <w:proofErr w:type="spellEnd"/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Пере – от чувашского пер – один, пята – пять. Многие вятские считалки начинались со слов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первинчики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другинчики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или созвучных им, они означают – первый, второй.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Первинчики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A26A74">
        <w:rPr>
          <w:rFonts w:ascii="Times New Roman" w:hAnsi="Times New Roman" w:cs="Times New Roman"/>
          <w:sz w:val="24"/>
          <w:szCs w:val="24"/>
        </w:rPr>
        <w:t>другинчики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A26A74">
        <w:rPr>
          <w:rFonts w:ascii="Times New Roman" w:hAnsi="Times New Roman" w:cs="Times New Roman"/>
          <w:sz w:val="24"/>
          <w:szCs w:val="24"/>
        </w:rPr>
        <w:t xml:space="preserve">  Летали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голубинчики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        На божьей росе,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На поповой полосе.          Тута в чашке </w:t>
      </w:r>
      <w:proofErr w:type="gramStart"/>
      <w:r w:rsidRPr="00A26A74">
        <w:rPr>
          <w:rFonts w:ascii="Times New Roman" w:hAnsi="Times New Roman" w:cs="Times New Roman"/>
          <w:sz w:val="24"/>
          <w:szCs w:val="24"/>
        </w:rPr>
        <w:t>орешки,  Медок</w:t>
      </w:r>
      <w:proofErr w:type="gramEnd"/>
      <w:r w:rsidRPr="00A26A74">
        <w:rPr>
          <w:rFonts w:ascii="Times New Roman" w:hAnsi="Times New Roman" w:cs="Times New Roman"/>
          <w:sz w:val="24"/>
          <w:szCs w:val="24"/>
        </w:rPr>
        <w:t xml:space="preserve"> и ледок,            Поди вон, королек.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Экете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пекете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чукете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Абль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фабль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>, домене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Экс,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>, пуля пук-                Наур.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У гражданки Соколовой               Бегемот сидит в столовой,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Скатерть новую </w:t>
      </w:r>
      <w:proofErr w:type="gramStart"/>
      <w:r w:rsidRPr="00A26A74">
        <w:rPr>
          <w:rFonts w:ascii="Times New Roman" w:hAnsi="Times New Roman" w:cs="Times New Roman"/>
          <w:sz w:val="24"/>
          <w:szCs w:val="24"/>
        </w:rPr>
        <w:t xml:space="preserve">жует,   </w:t>
      </w:r>
      <w:proofErr w:type="gramEnd"/>
      <w:r w:rsidRPr="00A26A74">
        <w:rPr>
          <w:rFonts w:ascii="Times New Roman" w:hAnsi="Times New Roman" w:cs="Times New Roman"/>
          <w:sz w:val="24"/>
          <w:szCs w:val="24"/>
        </w:rPr>
        <w:t xml:space="preserve">                 Чешет вилкою живот.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Он не может выйти в дверь          Ты не веришь – так проверь.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У ребят постарше игры начинались по-другому. Когда водящего нужно было выбрать из 2-3 человек, по очереди брали рукой за палку, начиная с нижнего конца. Чья рука захватит верхний конец, на того и выпал жребий.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При игре с палками обычно с их же помощью и определяли водящего. На Вятке его называли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водильщик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воженщик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вожа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и даже баба.</w:t>
      </w:r>
    </w:p>
    <w:p w:rsidR="00F16C4A" w:rsidRPr="00A26A74" w:rsidRDefault="00F16C4A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Использовали в речи различные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6A7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6A74">
        <w:rPr>
          <w:rFonts w:ascii="Times New Roman" w:hAnsi="Times New Roman" w:cs="Times New Roman"/>
          <w:sz w:val="24"/>
          <w:szCs w:val="24"/>
        </w:rPr>
        <w:t>:</w:t>
      </w:r>
    </w:p>
    <w:p w:rsidR="00F16C4A" w:rsidRPr="00A26A74" w:rsidRDefault="00F16C4A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26A7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 про</w:t>
      </w:r>
      <w:proofErr w:type="gramEnd"/>
      <w:r w:rsidRPr="00A26A74">
        <w:rPr>
          <w:rFonts w:ascii="Times New Roman" w:hAnsi="Times New Roman" w:cs="Times New Roman"/>
          <w:sz w:val="24"/>
          <w:szCs w:val="24"/>
        </w:rPr>
        <w:t xml:space="preserve"> солнце</w:t>
      </w:r>
      <w:r w:rsidRPr="00A26A74">
        <w:rPr>
          <w:rFonts w:ascii="Times New Roman" w:hAnsi="Times New Roman" w:cs="Times New Roman"/>
          <w:sz w:val="24"/>
          <w:szCs w:val="24"/>
        </w:rPr>
        <w:t>.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Солнышко-ведрышко,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Прогляни, просвети!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На яблоньку высокую,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На веточку зеленую,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грушицу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кудрявую,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Березку кучерявую!</w:t>
      </w:r>
      <w:r w:rsidRPr="00A26A74">
        <w:rPr>
          <w:rFonts w:ascii="Times New Roman" w:hAnsi="Times New Roman" w:cs="Times New Roman"/>
          <w:sz w:val="24"/>
          <w:szCs w:val="24"/>
        </w:rPr>
        <w:tab/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Солнышко-ведрышко,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Выйди из-за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облышка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>.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Сядь на пенек,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Погуляй весь денек.</w:t>
      </w:r>
      <w:r w:rsidRPr="00A26A74">
        <w:rPr>
          <w:rFonts w:ascii="Times New Roman" w:hAnsi="Times New Roman" w:cs="Times New Roman"/>
          <w:sz w:val="24"/>
          <w:szCs w:val="24"/>
        </w:rPr>
        <w:tab/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Пеки, пеки, солнышко,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Красное ведрышко!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Рано-рано играй,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Своих деток согревай!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Твои детки плачут,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lastRenderedPageBreak/>
        <w:t>По камушкам скачут!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Про дождик.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Дождик, лей!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Дождик, лей!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На меня и на людей!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На меня по ложке,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На людей по плошке,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А на лешего в бору —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Лей по целому ведру</w:t>
      </w:r>
      <w:r w:rsidRPr="00A26A74">
        <w:rPr>
          <w:rFonts w:ascii="Times New Roman" w:hAnsi="Times New Roman" w:cs="Times New Roman"/>
          <w:sz w:val="24"/>
          <w:szCs w:val="24"/>
        </w:rPr>
        <w:tab/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Дождик, лей, лей, лей!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Будет травка зеленей,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Вырастут цветочки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На зелёненьком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>!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Дождик, дождик, пуще,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Дам тебе гущи,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Выйду на крылечко,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Дам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огуречка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Дам и хлеба каравай – </w:t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Сколько хочешь поливай!</w:t>
      </w:r>
      <w:r w:rsidRPr="00A26A74">
        <w:rPr>
          <w:rFonts w:ascii="Times New Roman" w:hAnsi="Times New Roman" w:cs="Times New Roman"/>
          <w:sz w:val="24"/>
          <w:szCs w:val="24"/>
        </w:rPr>
        <w:tab/>
      </w: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C4A" w:rsidRPr="00A26A74" w:rsidRDefault="00F16C4A" w:rsidP="00F16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F16C4A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ab/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Ссылки на источники: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Агамова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Сленцов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Леброзов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И.А. Народные игры для детей. М., 1995.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2. Аникин В. Детский фольклор. Л., 1983.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Былеева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А.В. Русские народные игры. М., 1988.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4. Панфилов В.В. По старому русскому обычаю. Сборник обрядовых представлений и праздников. М., 1994.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26A74">
        <w:rPr>
          <w:rFonts w:ascii="Times New Roman" w:hAnsi="Times New Roman" w:cs="Times New Roman"/>
          <w:sz w:val="24"/>
          <w:szCs w:val="24"/>
        </w:rPr>
        <w:t>Понаморев</w:t>
      </w:r>
      <w:proofErr w:type="spellEnd"/>
      <w:r w:rsidRPr="00A26A74">
        <w:rPr>
          <w:rFonts w:ascii="Times New Roman" w:hAnsi="Times New Roman" w:cs="Times New Roman"/>
          <w:sz w:val="24"/>
          <w:szCs w:val="24"/>
        </w:rPr>
        <w:t xml:space="preserve"> В.Ф. Народные игры, забавы, ристания на Вятке. Киров, 1991.</w:t>
      </w:r>
    </w:p>
    <w:p w:rsidR="005849A3" w:rsidRPr="00A26A74" w:rsidRDefault="005849A3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A74">
        <w:rPr>
          <w:rFonts w:ascii="Times New Roman" w:hAnsi="Times New Roman" w:cs="Times New Roman"/>
          <w:sz w:val="24"/>
          <w:szCs w:val="24"/>
        </w:rPr>
        <w:t>6. Ширяева Н.С. Вятские обрядовые комплексы. Киров, 2011.</w:t>
      </w:r>
    </w:p>
    <w:p w:rsidR="00A03F2C" w:rsidRPr="00A26A74" w:rsidRDefault="00A03F2C" w:rsidP="00560FB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F2C" w:rsidRPr="00A2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9A3"/>
    <w:rsid w:val="00446647"/>
    <w:rsid w:val="00560FB6"/>
    <w:rsid w:val="005849A3"/>
    <w:rsid w:val="008F2707"/>
    <w:rsid w:val="00A03F2C"/>
    <w:rsid w:val="00A26A74"/>
    <w:rsid w:val="00F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2467-DD62-422D-83F9-D0438006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5</cp:revision>
  <dcterms:created xsi:type="dcterms:W3CDTF">2015-08-31T12:05:00Z</dcterms:created>
  <dcterms:modified xsi:type="dcterms:W3CDTF">2019-05-24T12:02:00Z</dcterms:modified>
</cp:coreProperties>
</file>