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3C" w:rsidRDefault="002E5D3C" w:rsidP="002E5D3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Муниципальное бюджетное дошкольное образовательное учреждение детский сад </w:t>
      </w:r>
    </w:p>
    <w:p w:rsidR="002E5D3C" w:rsidRDefault="002E5D3C" w:rsidP="002E5D3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№ 15 «Звёздочка».</w:t>
      </w:r>
    </w:p>
    <w:p w:rsidR="002E5D3C" w:rsidRDefault="002E5D3C" w:rsidP="002E5D3C">
      <w:pPr>
        <w:jc w:val="center"/>
        <w:rPr>
          <w:rFonts w:ascii="Arial" w:hAnsi="Arial" w:cs="Arial"/>
          <w:b/>
          <w:sz w:val="72"/>
          <w:szCs w:val="72"/>
        </w:rPr>
      </w:pPr>
    </w:p>
    <w:p w:rsidR="002E5D3C" w:rsidRDefault="002E5D3C" w:rsidP="002E5D3C">
      <w:pPr>
        <w:rPr>
          <w:rFonts w:ascii="Arial" w:hAnsi="Arial" w:cs="Arial"/>
          <w:b/>
          <w:sz w:val="72"/>
          <w:szCs w:val="72"/>
        </w:rPr>
      </w:pPr>
    </w:p>
    <w:p w:rsidR="002E5D3C" w:rsidRDefault="002E5D3C" w:rsidP="002E5D3C">
      <w:pPr>
        <w:jc w:val="center"/>
        <w:rPr>
          <w:rFonts w:ascii="Arial" w:hAnsi="Arial" w:cs="Arial"/>
          <w:b/>
          <w:sz w:val="72"/>
          <w:szCs w:val="72"/>
        </w:rPr>
      </w:pPr>
    </w:p>
    <w:p w:rsidR="002E5D3C" w:rsidRDefault="002E5D3C" w:rsidP="002E5D3C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Статья.</w:t>
      </w:r>
    </w:p>
    <w:p w:rsidR="002E5D3C" w:rsidRDefault="002E5D3C" w:rsidP="002E5D3C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Тема: </w:t>
      </w:r>
      <w:r>
        <w:rPr>
          <w:rFonts w:ascii="Arial" w:hAnsi="Arial" w:cs="Arial"/>
          <w:b/>
          <w:i/>
          <w:sz w:val="44"/>
          <w:szCs w:val="44"/>
        </w:rPr>
        <w:t>«Как подготовить руку к письму».</w:t>
      </w:r>
    </w:p>
    <w:p w:rsidR="002E5D3C" w:rsidRDefault="002E5D3C" w:rsidP="002E5D3C">
      <w:pPr>
        <w:jc w:val="center"/>
        <w:rPr>
          <w:rFonts w:ascii="Arial" w:hAnsi="Arial" w:cs="Arial"/>
          <w:b/>
          <w:sz w:val="72"/>
          <w:szCs w:val="72"/>
        </w:rPr>
      </w:pPr>
    </w:p>
    <w:p w:rsidR="002E5D3C" w:rsidRDefault="002E5D3C" w:rsidP="002E5D3C">
      <w:pPr>
        <w:rPr>
          <w:rFonts w:ascii="Arial" w:hAnsi="Arial" w:cs="Arial"/>
          <w:b/>
          <w:sz w:val="72"/>
          <w:szCs w:val="72"/>
        </w:rPr>
      </w:pPr>
    </w:p>
    <w:p w:rsidR="002E5D3C" w:rsidRDefault="002E5D3C" w:rsidP="002E5D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Воспитатель:</w:t>
      </w:r>
    </w:p>
    <w:p w:rsidR="002E5D3C" w:rsidRDefault="002E5D3C" w:rsidP="002E5D3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sz w:val="28"/>
          <w:szCs w:val="28"/>
        </w:rPr>
        <w:t>Горовикова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А. А.</w:t>
      </w:r>
    </w:p>
    <w:p w:rsidR="002E5D3C" w:rsidRDefault="002E5D3C" w:rsidP="002E5D3C">
      <w:pPr>
        <w:rPr>
          <w:rFonts w:ascii="Arial" w:hAnsi="Arial" w:cs="Arial"/>
          <w:b/>
          <w:sz w:val="28"/>
          <w:szCs w:val="28"/>
        </w:rPr>
      </w:pPr>
    </w:p>
    <w:p w:rsidR="002E5D3C" w:rsidRDefault="002E5D3C" w:rsidP="002E5D3C">
      <w:pPr>
        <w:jc w:val="center"/>
        <w:rPr>
          <w:rFonts w:ascii="Arial" w:hAnsi="Arial" w:cs="Arial"/>
          <w:b/>
        </w:rPr>
      </w:pPr>
    </w:p>
    <w:p w:rsidR="002E5D3C" w:rsidRDefault="002E5D3C" w:rsidP="002E5D3C">
      <w:pPr>
        <w:jc w:val="center"/>
        <w:rPr>
          <w:rFonts w:ascii="Arial" w:hAnsi="Arial" w:cs="Arial"/>
          <w:b/>
        </w:rPr>
      </w:pPr>
    </w:p>
    <w:p w:rsidR="002E5D3C" w:rsidRDefault="002E5D3C" w:rsidP="002E5D3C">
      <w:pPr>
        <w:jc w:val="center"/>
        <w:rPr>
          <w:rFonts w:ascii="Arial" w:hAnsi="Arial" w:cs="Arial"/>
          <w:b/>
        </w:rPr>
      </w:pPr>
    </w:p>
    <w:p w:rsidR="002E5D3C" w:rsidRDefault="002E5D3C" w:rsidP="002E5D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2E5D3C" w:rsidRDefault="002E5D3C" w:rsidP="002E5D3C">
      <w:pPr>
        <w:jc w:val="center"/>
        <w:rPr>
          <w:rFonts w:ascii="Arial" w:hAnsi="Arial" w:cs="Arial"/>
          <w:b/>
        </w:rPr>
      </w:pPr>
    </w:p>
    <w:p w:rsidR="002E5D3C" w:rsidRDefault="002E5D3C" w:rsidP="002E5D3C">
      <w:pPr>
        <w:jc w:val="center"/>
        <w:rPr>
          <w:rFonts w:ascii="Arial" w:hAnsi="Arial" w:cs="Arial"/>
          <w:b/>
        </w:rPr>
      </w:pPr>
    </w:p>
    <w:p w:rsidR="002E5D3C" w:rsidRDefault="002E5D3C" w:rsidP="002E5D3C">
      <w:pPr>
        <w:jc w:val="center"/>
        <w:rPr>
          <w:rFonts w:ascii="Arial" w:hAnsi="Arial" w:cs="Arial"/>
          <w:b/>
        </w:rPr>
      </w:pPr>
    </w:p>
    <w:p w:rsidR="002E5D3C" w:rsidRDefault="002E5D3C" w:rsidP="002E5D3C">
      <w:pPr>
        <w:jc w:val="center"/>
        <w:rPr>
          <w:rFonts w:ascii="Arial" w:hAnsi="Arial" w:cs="Arial"/>
          <w:b/>
        </w:rPr>
      </w:pPr>
    </w:p>
    <w:p w:rsidR="002E5D3C" w:rsidRDefault="002E5D3C" w:rsidP="002E5D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г. Ессентуки</w:t>
      </w:r>
    </w:p>
    <w:p w:rsidR="002E5D3C" w:rsidRDefault="002E5D3C" w:rsidP="002E5D3C">
      <w:pPr>
        <w:pStyle w:val="1"/>
        <w:spacing w:before="0" w:after="0"/>
        <w:jc w:val="center"/>
        <w:rPr>
          <w:rFonts w:ascii="Arial Black" w:hAnsi="Arial Black" w:cs="Arial"/>
          <w:i/>
          <w:kern w:val="36"/>
          <w:sz w:val="44"/>
          <w:szCs w:val="44"/>
          <w:lang w:eastAsia="ru-RU"/>
        </w:rPr>
      </w:pPr>
      <w:r>
        <w:rPr>
          <w:rFonts w:ascii="Arial Black" w:hAnsi="Arial Black" w:cs="Arial"/>
          <w:i/>
          <w:kern w:val="36"/>
          <w:sz w:val="44"/>
          <w:szCs w:val="44"/>
          <w:lang w:eastAsia="ru-RU"/>
        </w:rPr>
        <w:lastRenderedPageBreak/>
        <w:t>«Как подготовить руку к письму»</w:t>
      </w:r>
    </w:p>
    <w:p w:rsidR="002E5D3C" w:rsidRDefault="002E5D3C" w:rsidP="002E5D3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Подготовка детей к письму начинается задолго до поступления ребёнка в школу. </w:t>
      </w:r>
    </w:p>
    <w:p w:rsidR="002E5D3C" w:rsidRDefault="002E5D3C" w:rsidP="002E5D3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Подготовка к письму предполагает развитие у детей:</w:t>
      </w:r>
    </w:p>
    <w:p w:rsidR="002E5D3C" w:rsidRDefault="002E5D3C" w:rsidP="002E5D3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мелкой моторики пальцев рук (с этой целью необходимо учить детей выполнению разнообразных практических дел, созданию поделок с помощью различных инструментов, в процессе чего развиваются такие качества, как точность произвольных движений руки, глазомер, аккуратность, внимание, сосредоточенность);</w:t>
      </w:r>
    </w:p>
    <w:p w:rsidR="002E5D3C" w:rsidRDefault="002E5D3C" w:rsidP="002E5D3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пространственной ориентации, в частности, на листе бумаги, а также в общих направлениях движения (слева на право, сверху вниз, вперёд – назад и т.д.);</w:t>
      </w:r>
    </w:p>
    <w:p w:rsidR="002E5D3C" w:rsidRDefault="002E5D3C" w:rsidP="002E5D3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чувства ритма, умения согласовывать темп и ритм движений, слово и жест;</w:t>
      </w:r>
    </w:p>
    <w:p w:rsidR="002E5D3C" w:rsidRDefault="002E5D3C" w:rsidP="002E5D3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изобразительных и графических умений в процессе изобразительной деятельности, а также с помощью графических упражнений.</w:t>
      </w:r>
    </w:p>
    <w:p w:rsidR="002E5D3C" w:rsidRDefault="002E5D3C" w:rsidP="002E5D3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Какие же необходимы дошкольнику </w:t>
      </w:r>
      <w:r>
        <w:rPr>
          <w:rFonts w:ascii="Arial" w:hAnsi="Arial" w:cs="Arial"/>
          <w:i/>
          <w:sz w:val="28"/>
          <w:szCs w:val="28"/>
          <w:u w:val="single"/>
        </w:rPr>
        <w:t>упражнения</w:t>
      </w:r>
      <w:r>
        <w:rPr>
          <w:rFonts w:ascii="Arial" w:hAnsi="Arial" w:cs="Arial"/>
          <w:sz w:val="28"/>
          <w:szCs w:val="28"/>
        </w:rPr>
        <w:t xml:space="preserve"> для подготовки к письму?</w:t>
      </w:r>
    </w:p>
    <w:p w:rsidR="002E5D3C" w:rsidRDefault="002E5D3C" w:rsidP="002E5D3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Это</w:t>
      </w:r>
      <w:proofErr w:type="gramEnd"/>
      <w:r>
        <w:rPr>
          <w:rFonts w:ascii="Arial" w:hAnsi="Arial" w:cs="Arial"/>
          <w:sz w:val="28"/>
          <w:szCs w:val="28"/>
        </w:rPr>
        <w:t xml:space="preserve"> прежде всего все виды изобразительной деятельности. Особое значение имеет </w:t>
      </w:r>
      <w:r>
        <w:rPr>
          <w:rFonts w:ascii="Arial" w:hAnsi="Arial" w:cs="Arial"/>
          <w:i/>
          <w:sz w:val="28"/>
          <w:szCs w:val="28"/>
          <w:u w:val="single"/>
        </w:rPr>
        <w:t>декоративное рисование</w:t>
      </w:r>
      <w:r>
        <w:rPr>
          <w:rFonts w:ascii="Arial" w:hAnsi="Arial" w:cs="Arial"/>
          <w:sz w:val="28"/>
          <w:szCs w:val="28"/>
        </w:rPr>
        <w:t xml:space="preserve"> – рисование орнаментов, узоров. При этом ребёнок практически осваивает изображение различных элементов узора, приёмы расположения элементов на плоскости, учится правильно определять направление линий и движение руки, развивает глазомер.</w:t>
      </w:r>
    </w:p>
    <w:p w:rsidR="002E5D3C" w:rsidRDefault="002E5D3C" w:rsidP="002E5D3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Положительное влияние на подготовку руки к письму оказывает </w:t>
      </w:r>
      <w:r>
        <w:rPr>
          <w:rFonts w:ascii="Arial" w:hAnsi="Arial" w:cs="Arial"/>
          <w:i/>
          <w:sz w:val="28"/>
          <w:szCs w:val="28"/>
          <w:u w:val="single"/>
        </w:rPr>
        <w:t>раскрашивание.</w:t>
      </w:r>
      <w:r>
        <w:rPr>
          <w:rFonts w:ascii="Arial" w:hAnsi="Arial" w:cs="Arial"/>
          <w:sz w:val="28"/>
          <w:szCs w:val="28"/>
        </w:rPr>
        <w:t xml:space="preserve"> С этой целью можно использовать готовые альбомы – раскраски. При выполнении таких заданий дома необходимо обращать внимание ребёнка на то, чтобы изображение было закрашено достаточно тщательно, ровно и аккуратно.</w:t>
      </w:r>
    </w:p>
    <w:p w:rsidR="002E5D3C" w:rsidRDefault="002E5D3C" w:rsidP="002E5D3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Помогает развитию графических умений выполнение различных заданий, связанных со </w:t>
      </w:r>
      <w:r>
        <w:rPr>
          <w:rFonts w:ascii="Arial" w:hAnsi="Arial" w:cs="Arial"/>
          <w:i/>
          <w:sz w:val="28"/>
          <w:szCs w:val="28"/>
          <w:u w:val="single"/>
        </w:rPr>
        <w:t>штриховкой.</w:t>
      </w:r>
      <w:r>
        <w:rPr>
          <w:rFonts w:ascii="Arial" w:hAnsi="Arial" w:cs="Arial"/>
          <w:sz w:val="28"/>
          <w:szCs w:val="28"/>
        </w:rPr>
        <w:t xml:space="preserve"> Штриховка выполняется под руководством </w:t>
      </w:r>
      <w:r>
        <w:rPr>
          <w:rFonts w:ascii="Arial" w:hAnsi="Arial" w:cs="Arial"/>
          <w:sz w:val="28"/>
          <w:szCs w:val="28"/>
        </w:rPr>
        <w:lastRenderedPageBreak/>
        <w:t>взрослого. Мама или папа показывают, как рисовать штрихи, контролируют параллельность линий, их направление, расстояние между ними. Для упражнений в штриховке можно использовать готовые трафареты с изображением предметов.</w:t>
      </w:r>
    </w:p>
    <w:p w:rsidR="002E5D3C" w:rsidRDefault="002E5D3C" w:rsidP="002E5D3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Широко используются различные </w:t>
      </w:r>
      <w:r>
        <w:rPr>
          <w:rFonts w:ascii="Arial" w:hAnsi="Arial" w:cs="Arial"/>
          <w:i/>
          <w:sz w:val="28"/>
          <w:szCs w:val="28"/>
          <w:u w:val="single"/>
        </w:rPr>
        <w:t>графические упражнения в тетради в клетку</w:t>
      </w:r>
      <w:r>
        <w:rPr>
          <w:rFonts w:ascii="Arial" w:hAnsi="Arial" w:cs="Arial"/>
          <w:sz w:val="28"/>
          <w:szCs w:val="28"/>
        </w:rPr>
        <w:t>: обведение клеток, составление узоров, вписывание в квадрат различных изображений: овалов, линий, крючков, треугольников.</w:t>
      </w:r>
    </w:p>
    <w:p w:rsidR="002E5D3C" w:rsidRDefault="002E5D3C" w:rsidP="002E5D3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Правила работы с рабочими тетрадями дома:</w:t>
      </w:r>
    </w:p>
    <w:p w:rsidR="002E5D3C" w:rsidRDefault="002E5D3C" w:rsidP="002E5D3C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Постоянно контролируйте позу ребёнка. Ребёнок не должен горбиться, наваливаться грудью на стол, подкладывать под себя ногу и т.д.</w:t>
      </w:r>
    </w:p>
    <w:p w:rsidR="002E5D3C" w:rsidRDefault="002E5D3C" w:rsidP="002E5D3C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Мебель должна соответствовать росту ребёнка, свет – падать слева.</w:t>
      </w:r>
    </w:p>
    <w:p w:rsidR="002E5D3C" w:rsidRDefault="002E5D3C" w:rsidP="002E5D3C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Следите за тем, как ребёнок держит ручку или карандаш. Часто бывает, что ребёнок держит карандаш «щепотью», собрав пальцы «горсточкой» или сжав руку в кулак.</w:t>
      </w:r>
    </w:p>
    <w:p w:rsidR="002E5D3C" w:rsidRDefault="002E5D3C" w:rsidP="002E5D3C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Кисть и локоть не должны зависать над столом.</w:t>
      </w:r>
    </w:p>
    <w:p w:rsidR="002E5D3C" w:rsidRDefault="002E5D3C" w:rsidP="002E5D3C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Ребёнок не должен нажимать на карандаш слишком сильно или слишком слабо.</w:t>
      </w:r>
    </w:p>
    <w:p w:rsidR="002E5D3C" w:rsidRDefault="002E5D3C" w:rsidP="002E5D3C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Время работы с тетрадями не должно превышать 7 – 10 минут.</w:t>
      </w:r>
    </w:p>
    <w:p w:rsidR="00775116" w:rsidRDefault="00775116"/>
    <w:sectPr w:rsidR="00775116" w:rsidSect="002E5D3C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4C14"/>
    <w:multiLevelType w:val="hybridMultilevel"/>
    <w:tmpl w:val="9162E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F6E1F"/>
    <w:multiLevelType w:val="hybridMultilevel"/>
    <w:tmpl w:val="60AC2F78"/>
    <w:lvl w:ilvl="0" w:tplc="5016E6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D3C"/>
    <w:rsid w:val="002E5D3C"/>
    <w:rsid w:val="0077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3C"/>
  </w:style>
  <w:style w:type="paragraph" w:styleId="1">
    <w:name w:val="heading 1"/>
    <w:basedOn w:val="a"/>
    <w:next w:val="a"/>
    <w:link w:val="10"/>
    <w:qFormat/>
    <w:rsid w:val="002E5D3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D3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Company>Home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2019-05-18T03:13:00Z</dcterms:created>
  <dcterms:modified xsi:type="dcterms:W3CDTF">2019-05-18T03:14:00Z</dcterms:modified>
</cp:coreProperties>
</file>