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Ростовской области</w:t>
      </w: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«Ростовский базовый медицинский колледж»</w:t>
      </w: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ПЛАН</w:t>
      </w: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ПРАКТИЧЕСКОГО ЗАНЯТИЯ № </w:t>
      </w:r>
      <w:r w:rsidR="00DE6CCE">
        <w:rPr>
          <w:rFonts w:ascii="Times New Roman" w:hAnsi="Times New Roman"/>
          <w:b/>
          <w:sz w:val="36"/>
          <w:szCs w:val="28"/>
        </w:rPr>
        <w:t>2</w:t>
      </w:r>
      <w:r w:rsidR="004335A1">
        <w:rPr>
          <w:rFonts w:ascii="Times New Roman" w:hAnsi="Times New Roman"/>
          <w:b/>
          <w:sz w:val="36"/>
          <w:szCs w:val="28"/>
        </w:rPr>
        <w:t>7</w:t>
      </w: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3320A" w:rsidRDefault="0073320A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3320A" w:rsidRDefault="0073320A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3320A" w:rsidRDefault="0073320A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3320A" w:rsidRDefault="0073320A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644CC" w:rsidRDefault="00C644CC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644CC" w:rsidRDefault="00C644CC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644CC" w:rsidRDefault="00C644CC" w:rsidP="00923D18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10490" w:type="dxa"/>
        <w:tblInd w:w="250" w:type="dxa"/>
        <w:tblLook w:val="04A0"/>
      </w:tblPr>
      <w:tblGrid>
        <w:gridCol w:w="3137"/>
        <w:gridCol w:w="7353"/>
      </w:tblGrid>
      <w:tr w:rsidR="00923D18" w:rsidRPr="00A55BFF" w:rsidTr="00F07AE1">
        <w:trPr>
          <w:trHeight w:val="20"/>
        </w:trPr>
        <w:tc>
          <w:tcPr>
            <w:tcW w:w="3137" w:type="dxa"/>
            <w:hideMark/>
          </w:tcPr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занятия:</w:t>
            </w:r>
          </w:p>
        </w:tc>
        <w:tc>
          <w:tcPr>
            <w:tcW w:w="7353" w:type="dxa"/>
            <w:hideMark/>
          </w:tcPr>
          <w:p w:rsidR="00923D18" w:rsidRPr="00A55BFF" w:rsidRDefault="00923D18" w:rsidP="002D6A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4335A1">
              <w:rPr>
                <w:rFonts w:ascii="Times New Roman" w:hAnsi="Times New Roman"/>
                <w:b/>
                <w:i/>
                <w:sz w:val="28"/>
                <w:szCs w:val="28"/>
              </w:rPr>
              <w:t>Анатом</w:t>
            </w:r>
            <w:r w:rsidR="002D6AE4">
              <w:rPr>
                <w:rFonts w:ascii="Times New Roman" w:hAnsi="Times New Roman"/>
                <w:b/>
                <w:i/>
                <w:sz w:val="28"/>
                <w:szCs w:val="28"/>
              </w:rPr>
              <w:t>о-физиологи</w:t>
            </w:r>
            <w:r w:rsidR="004335A1">
              <w:rPr>
                <w:rFonts w:ascii="Times New Roman" w:hAnsi="Times New Roman"/>
                <w:b/>
                <w:i/>
                <w:sz w:val="28"/>
                <w:szCs w:val="28"/>
              </w:rPr>
              <w:t>ческие особенности органов эндокринной системы</w:t>
            </w:r>
            <w:r w:rsidRPr="00A55BF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923D18" w:rsidRPr="00A55BFF" w:rsidTr="00F07AE1">
        <w:trPr>
          <w:trHeight w:val="20"/>
        </w:trPr>
        <w:tc>
          <w:tcPr>
            <w:tcW w:w="3137" w:type="dxa"/>
          </w:tcPr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D18" w:rsidRPr="00A55BFF" w:rsidTr="00F07AE1">
        <w:trPr>
          <w:trHeight w:val="20"/>
        </w:trPr>
        <w:tc>
          <w:tcPr>
            <w:tcW w:w="3137" w:type="dxa"/>
          </w:tcPr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Методы:</w:t>
            </w:r>
          </w:p>
        </w:tc>
        <w:tc>
          <w:tcPr>
            <w:tcW w:w="7353" w:type="dxa"/>
          </w:tcPr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репродуктивный;</w:t>
            </w:r>
          </w:p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индуктивный;</w:t>
            </w:r>
          </w:p>
          <w:p w:rsidR="001D62D8" w:rsidRDefault="00923D1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проблемный;</w:t>
            </w:r>
          </w:p>
          <w:p w:rsidR="00923D18" w:rsidRPr="00A55BFF" w:rsidRDefault="001D62D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алгоритмический;</w:t>
            </w:r>
            <w:r w:rsidR="00923D18" w:rsidRPr="00A55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наглядный.</w:t>
            </w:r>
          </w:p>
        </w:tc>
      </w:tr>
      <w:tr w:rsidR="0073320A" w:rsidRPr="00A55BFF" w:rsidTr="003D6B82">
        <w:trPr>
          <w:trHeight w:val="644"/>
        </w:trPr>
        <w:tc>
          <w:tcPr>
            <w:tcW w:w="3137" w:type="dxa"/>
          </w:tcPr>
          <w:p w:rsidR="0073320A" w:rsidRPr="00A55BFF" w:rsidRDefault="0073320A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Тип занятия:</w:t>
            </w:r>
          </w:p>
        </w:tc>
        <w:tc>
          <w:tcPr>
            <w:tcW w:w="7353" w:type="dxa"/>
          </w:tcPr>
          <w:p w:rsidR="0073320A" w:rsidRPr="0073320A" w:rsidRDefault="0073320A" w:rsidP="00733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формирование умений</w:t>
            </w:r>
          </w:p>
        </w:tc>
      </w:tr>
      <w:tr w:rsidR="00923D18" w:rsidRPr="00A55BFF" w:rsidTr="00353E60">
        <w:trPr>
          <w:trHeight w:val="736"/>
        </w:trPr>
        <w:tc>
          <w:tcPr>
            <w:tcW w:w="3137" w:type="dxa"/>
          </w:tcPr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Вид занятия:</w:t>
            </w:r>
          </w:p>
        </w:tc>
        <w:tc>
          <w:tcPr>
            <w:tcW w:w="7353" w:type="dxa"/>
          </w:tcPr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923D18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23D18" w:rsidRPr="00A55BFF" w:rsidRDefault="00923D18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Освоение компетенций</w:t>
            </w:r>
          </w:p>
        </w:tc>
      </w:tr>
      <w:tr w:rsidR="00923D18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23D18" w:rsidRPr="00A55BFF" w:rsidRDefault="00923D18" w:rsidP="00F07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67" w:hanging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Общие компетенции</w:t>
            </w:r>
            <w:r w:rsidR="0057765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896947" w:rsidRDefault="009429C9" w:rsidP="004214ED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ОК 2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proofErr w:type="gramEnd"/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9429C9" w:rsidRPr="00896947" w:rsidRDefault="009429C9" w:rsidP="004214ED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ОК 3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П</w:t>
            </w:r>
            <w:proofErr w:type="gramEnd"/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ринимать решения в стандартных и нестандартных ситуациях и нести за них ответственность</w:t>
            </w:r>
          </w:p>
          <w:p w:rsidR="009429C9" w:rsidRDefault="009429C9" w:rsidP="004214ED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ОК 4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proofErr w:type="gramEnd"/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 </w:t>
            </w:r>
          </w:p>
          <w:p w:rsidR="009429C9" w:rsidRPr="00896947" w:rsidRDefault="009429C9" w:rsidP="004214ED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ОК 6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Р</w:t>
            </w:r>
            <w:proofErr w:type="gramEnd"/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аботать в команде, эффективно общаться с коллегами, руководством, пациентами</w:t>
            </w:r>
          </w:p>
          <w:p w:rsidR="009429C9" w:rsidRPr="0073320A" w:rsidRDefault="009429C9" w:rsidP="00421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</w:tcPr>
          <w:p w:rsidR="009429C9" w:rsidRPr="0073320A" w:rsidRDefault="009429C9" w:rsidP="007332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C9" w:rsidRPr="00A55BFF" w:rsidTr="0080396F">
        <w:trPr>
          <w:trHeight w:val="644"/>
        </w:trPr>
        <w:tc>
          <w:tcPr>
            <w:tcW w:w="10490" w:type="dxa"/>
            <w:gridSpan w:val="2"/>
            <w:hideMark/>
          </w:tcPr>
          <w:p w:rsidR="009429C9" w:rsidRDefault="009429C9" w:rsidP="00976E1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84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9C9" w:rsidRPr="00976E11" w:rsidRDefault="009429C9" w:rsidP="00976E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C9" w:rsidRPr="00A55BFF" w:rsidTr="00AB5DC5">
        <w:trPr>
          <w:trHeight w:val="20"/>
        </w:trPr>
        <w:tc>
          <w:tcPr>
            <w:tcW w:w="10490" w:type="dxa"/>
            <w:gridSpan w:val="2"/>
          </w:tcPr>
          <w:p w:rsidR="009429C9" w:rsidRDefault="009429C9" w:rsidP="009429C9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ПК 2.1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896947">
              <w:rPr>
                <w:rFonts w:ascii="Times New Roman" w:hAnsi="Times New Roman"/>
                <w:sz w:val="28"/>
                <w:szCs w:val="28"/>
              </w:rPr>
              <w:t>Определять программу лечения пациентов различных возрастных групп</w:t>
            </w:r>
          </w:p>
          <w:p w:rsidR="009429C9" w:rsidRPr="00E01E2C" w:rsidRDefault="009429C9" w:rsidP="009429C9">
            <w:pPr>
              <w:widowControl w:val="0"/>
              <w:tabs>
                <w:tab w:val="left" w:pos="1026"/>
              </w:tabs>
              <w:spacing w:after="0"/>
              <w:ind w:left="34" w:hanging="3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01E2C">
              <w:rPr>
                <w:rFonts w:ascii="Times New Roman" w:hAnsi="Times New Roman"/>
                <w:snapToGrid w:val="0"/>
                <w:sz w:val="28"/>
                <w:szCs w:val="28"/>
              </w:rPr>
              <w:t>ПК 2.4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 w:rsidRPr="00E01E2C">
              <w:rPr>
                <w:rFonts w:ascii="Times New Roman" w:hAnsi="Times New Roman"/>
                <w:snapToGrid w:val="0"/>
                <w:sz w:val="28"/>
                <w:szCs w:val="28"/>
              </w:rPr>
              <w:tab/>
            </w:r>
            <w:r w:rsidRPr="00E01E2C">
              <w:rPr>
                <w:rFonts w:ascii="Times New Roman" w:hAnsi="Times New Roman"/>
                <w:sz w:val="28"/>
                <w:szCs w:val="28"/>
              </w:rPr>
              <w:t>Проводить контроль эффективности лечения</w:t>
            </w:r>
          </w:p>
          <w:p w:rsidR="009429C9" w:rsidRPr="00E01E2C" w:rsidRDefault="009429C9" w:rsidP="009429C9">
            <w:pPr>
              <w:widowControl w:val="0"/>
              <w:tabs>
                <w:tab w:val="left" w:pos="1026"/>
              </w:tabs>
              <w:spacing w:after="0"/>
              <w:ind w:left="34" w:hanging="3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01E2C">
              <w:rPr>
                <w:rFonts w:ascii="Times New Roman" w:hAnsi="Times New Roman"/>
                <w:snapToGrid w:val="0"/>
                <w:sz w:val="28"/>
                <w:szCs w:val="28"/>
              </w:rPr>
              <w:t>ПК 2.5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 w:rsidRPr="00E01E2C">
              <w:rPr>
                <w:rFonts w:ascii="Times New Roman" w:hAnsi="Times New Roman"/>
                <w:snapToGrid w:val="0"/>
                <w:sz w:val="28"/>
                <w:szCs w:val="28"/>
              </w:rPr>
              <w:tab/>
            </w:r>
            <w:r w:rsidRPr="00E01E2C">
              <w:rPr>
                <w:rFonts w:ascii="Times New Roman" w:hAnsi="Times New Roman"/>
                <w:sz w:val="28"/>
                <w:szCs w:val="28"/>
              </w:rPr>
              <w:t>Осуществлять контроль состояния пациента</w:t>
            </w:r>
          </w:p>
          <w:p w:rsidR="009429C9" w:rsidRPr="00896947" w:rsidRDefault="009429C9" w:rsidP="009429C9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ПК 3.1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896947">
              <w:rPr>
                <w:rFonts w:ascii="Times New Roman" w:hAnsi="Times New Roman"/>
                <w:sz w:val="28"/>
                <w:szCs w:val="28"/>
              </w:rPr>
              <w:t>Проводить диагностику неотложных состояний</w:t>
            </w:r>
          </w:p>
          <w:p w:rsidR="009429C9" w:rsidRPr="00896947" w:rsidRDefault="009429C9" w:rsidP="009429C9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ПК 3.3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896947">
              <w:rPr>
                <w:rFonts w:ascii="Times New Roman" w:hAnsi="Times New Roman"/>
                <w:sz w:val="28"/>
                <w:szCs w:val="28"/>
              </w:rPr>
              <w:t xml:space="preserve">Выполнять лечебные вмешательства по оказанию медицинской помощи на </w:t>
            </w:r>
            <w:proofErr w:type="spellStart"/>
            <w:r w:rsidRPr="00896947"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proofErr w:type="spellEnd"/>
            <w:r w:rsidRPr="00896947">
              <w:rPr>
                <w:rFonts w:ascii="Times New Roman" w:hAnsi="Times New Roman"/>
                <w:sz w:val="28"/>
                <w:szCs w:val="28"/>
              </w:rPr>
              <w:t xml:space="preserve"> этапе</w:t>
            </w:r>
          </w:p>
          <w:p w:rsidR="009429C9" w:rsidRPr="00E01E2C" w:rsidRDefault="009429C9" w:rsidP="009429C9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ПК 3.4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896947">
              <w:rPr>
                <w:rFonts w:ascii="Times New Roman" w:hAnsi="Times New Roman"/>
                <w:sz w:val="28"/>
                <w:szCs w:val="28"/>
              </w:rPr>
              <w:t>Проводить контроль эффективности проводимых мероприятий</w:t>
            </w:r>
          </w:p>
          <w:p w:rsidR="009429C9" w:rsidRPr="00E01E2C" w:rsidRDefault="009429C9" w:rsidP="009429C9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ПК 3.5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896947">
              <w:rPr>
                <w:rFonts w:ascii="Times New Roman" w:hAnsi="Times New Roman"/>
                <w:sz w:val="28"/>
                <w:szCs w:val="28"/>
              </w:rPr>
              <w:t>Осуществлять контроль состояния пациента</w:t>
            </w:r>
          </w:p>
          <w:p w:rsidR="009429C9" w:rsidRPr="00896947" w:rsidRDefault="009429C9" w:rsidP="009429C9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ПК 3.6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896947">
              <w:rPr>
                <w:rFonts w:ascii="Times New Roman" w:hAnsi="Times New Roman"/>
                <w:sz w:val="28"/>
                <w:szCs w:val="28"/>
              </w:rPr>
              <w:t>Определять показания к госпитализации и проводить транспортировку пациента в стационар</w:t>
            </w:r>
          </w:p>
          <w:p w:rsidR="009429C9" w:rsidRPr="00896947" w:rsidRDefault="009429C9" w:rsidP="009429C9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96947">
              <w:rPr>
                <w:rFonts w:ascii="Times New Roman" w:hAnsi="Times New Roman"/>
                <w:snapToGrid w:val="0"/>
                <w:sz w:val="28"/>
                <w:szCs w:val="28"/>
              </w:rPr>
              <w:t>ПК 4.5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896947">
              <w:rPr>
                <w:rFonts w:ascii="Times New Roman" w:hAnsi="Times New Roman"/>
                <w:sz w:val="28"/>
                <w:szCs w:val="28"/>
              </w:rPr>
              <w:t>Проводить иммунопрофилактику</w:t>
            </w:r>
          </w:p>
          <w:p w:rsidR="009429C9" w:rsidRDefault="009429C9" w:rsidP="00DE6CC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9C9" w:rsidRDefault="009429C9" w:rsidP="00DE6CC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9C9" w:rsidRDefault="009429C9" w:rsidP="00DE6CC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9C9" w:rsidRDefault="009429C9" w:rsidP="00DE6CC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9C9" w:rsidRPr="00A55BFF" w:rsidRDefault="009429C9" w:rsidP="00DE6CC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 занятия:</w:t>
            </w:r>
          </w:p>
        </w:tc>
        <w:tc>
          <w:tcPr>
            <w:tcW w:w="7353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1. Учебная</w:t>
            </w:r>
          </w:p>
        </w:tc>
        <w:tc>
          <w:tcPr>
            <w:tcW w:w="7353" w:type="dxa"/>
            <w:hideMark/>
          </w:tcPr>
          <w:p w:rsidR="009429C9" w:rsidRDefault="009429C9" w:rsidP="00230D8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 w:rsidRPr="004335A1">
              <w:rPr>
                <w:rFonts w:ascii="Times New Roman" w:hAnsi="Times New Roman"/>
                <w:sz w:val="28"/>
                <w:szCs w:val="28"/>
              </w:rPr>
              <w:t xml:space="preserve"> Закрепить знания студентов по теме: </w:t>
            </w:r>
            <w:r w:rsidRPr="00A55BFF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Анатом</w:t>
            </w:r>
            <w:r w:rsidR="002D6AE4">
              <w:rPr>
                <w:rFonts w:ascii="Times New Roman" w:hAnsi="Times New Roman"/>
                <w:b/>
                <w:i/>
                <w:sz w:val="28"/>
                <w:szCs w:val="28"/>
              </w:rPr>
              <w:t>о-физиолог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ические особенности органов эндокринной системы</w:t>
            </w:r>
            <w:r w:rsidRPr="00A55BF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429C9" w:rsidRPr="004335A1" w:rsidRDefault="009429C9" w:rsidP="00230D8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 w:rsidRPr="004335A1">
              <w:rPr>
                <w:rFonts w:ascii="Times New Roman" w:hAnsi="Times New Roman"/>
                <w:sz w:val="28"/>
                <w:szCs w:val="28"/>
              </w:rPr>
              <w:t>изучить: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A1">
              <w:rPr>
                <w:rFonts w:ascii="Times New Roman" w:hAnsi="Times New Roman"/>
                <w:sz w:val="28"/>
                <w:szCs w:val="28"/>
              </w:rPr>
              <w:t>-</w:t>
            </w:r>
            <w:r w:rsidRPr="00A55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общую схему строения эндокринной системы</w:t>
            </w:r>
            <w:r w:rsidRPr="00A55B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классификацию и функции эндокринных желез;</w:t>
            </w:r>
          </w:p>
          <w:p w:rsidR="009429C9" w:rsidRDefault="009429C9" w:rsidP="00433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название гормонов и их физиологическую функцию.</w:t>
            </w:r>
          </w:p>
          <w:p w:rsidR="009429C9" w:rsidRDefault="009429C9" w:rsidP="00A7732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6B2">
              <w:rPr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показывать на плакатах и планшетах элементы эндокринной системы;</w:t>
            </w:r>
          </w:p>
          <w:p w:rsidR="009429C9" w:rsidRPr="00EC36B2" w:rsidRDefault="009429C9" w:rsidP="004335A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представлять проявления патологии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и гиперфункции эндокринных желез.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2. Развивающая</w:t>
            </w:r>
          </w:p>
        </w:tc>
        <w:tc>
          <w:tcPr>
            <w:tcW w:w="7353" w:type="dxa"/>
            <w:hideMark/>
          </w:tcPr>
          <w:p w:rsidR="009429C9" w:rsidRPr="00EC36B2" w:rsidRDefault="009429C9" w:rsidP="00EC36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6B2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 способность применять знания в новых ситуациях;</w:t>
            </w:r>
          </w:p>
          <w:p w:rsidR="009429C9" w:rsidRDefault="009429C9" w:rsidP="00EC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6B2">
              <w:rPr>
                <w:rFonts w:ascii="Times New Roman" w:hAnsi="Times New Roman"/>
                <w:sz w:val="28"/>
                <w:szCs w:val="28"/>
              </w:rPr>
              <w:t xml:space="preserve">- способность обрабатывать информацию, полученную из дополнительных источников, в том числе, из сети </w:t>
            </w:r>
            <w:r w:rsidRPr="00EC36B2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A55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29C9" w:rsidRPr="00A55BFF" w:rsidRDefault="009429C9" w:rsidP="00EC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 коммуникативные умения.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3. Воспитательная</w:t>
            </w:r>
          </w:p>
        </w:tc>
        <w:tc>
          <w:tcPr>
            <w:tcW w:w="7353" w:type="dxa"/>
            <w:hideMark/>
          </w:tcPr>
          <w:p w:rsidR="009429C9" w:rsidRPr="00EC36B2" w:rsidRDefault="009429C9" w:rsidP="00EC36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6B2">
              <w:rPr>
                <w:rFonts w:ascii="Times New Roman" w:hAnsi="Times New Roman"/>
                <w:sz w:val="28"/>
                <w:szCs w:val="28"/>
              </w:rPr>
              <w:t xml:space="preserve">воспитывать: 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 внимательность;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 xml:space="preserve">- аккуратность; 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 любовь к профессии.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7E3C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Интегративные связи: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3" w:type="dxa"/>
          </w:tcPr>
          <w:p w:rsidR="009429C9" w:rsidRDefault="009429C9" w:rsidP="007E3C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латинского языка с медицинской терминологией</w:t>
            </w:r>
          </w:p>
          <w:p w:rsidR="009429C9" w:rsidRDefault="009429C9" w:rsidP="007E3C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патологии</w:t>
            </w:r>
          </w:p>
          <w:p w:rsidR="009429C9" w:rsidRDefault="009429C9" w:rsidP="007E3C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Генетика человека с основами медицинской генетики</w:t>
            </w:r>
          </w:p>
          <w:p w:rsidR="009429C9" w:rsidRDefault="009429C9" w:rsidP="007E3C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Гигиена и экология человека</w:t>
            </w:r>
          </w:p>
          <w:p w:rsidR="009429C9" w:rsidRDefault="009429C9" w:rsidP="007E3C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Фармакология</w:t>
            </w:r>
          </w:p>
          <w:p w:rsidR="009429C9" w:rsidRPr="007E3C1F" w:rsidRDefault="009429C9" w:rsidP="007E3C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Внутридисциплинарные</w:t>
            </w:r>
            <w:proofErr w:type="spellEnd"/>
            <w:r w:rsidRPr="00A55BFF">
              <w:rPr>
                <w:rFonts w:ascii="Times New Roman" w:hAnsi="Times New Roman"/>
                <w:b/>
                <w:sz w:val="28"/>
                <w:szCs w:val="28"/>
              </w:rPr>
              <w:t xml:space="preserve"> связи: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  <w:hideMark/>
          </w:tcPr>
          <w:p w:rsidR="009429C9" w:rsidRPr="00CF0BD0" w:rsidRDefault="009429C9" w:rsidP="007E3C1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 w:rsidRPr="00CF0BD0">
              <w:rPr>
                <w:rFonts w:ascii="Times New Roman" w:hAnsi="Times New Roman"/>
                <w:sz w:val="28"/>
                <w:szCs w:val="28"/>
              </w:rPr>
              <w:t xml:space="preserve">Ткани: классификация, строение, функции </w:t>
            </w:r>
          </w:p>
          <w:p w:rsidR="009429C9" w:rsidRPr="00CF0BD0" w:rsidRDefault="009429C9" w:rsidP="00CF0BD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Анализаторы</w:t>
            </w:r>
          </w:p>
          <w:p w:rsidR="009429C9" w:rsidRPr="007E3C1F" w:rsidRDefault="009429C9" w:rsidP="00B62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1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Анатомо-физиологические особенности периферической нервной системы</w:t>
            </w: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занятия:</w:t>
            </w: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1. Учебно-программная документация: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  <w:hideMark/>
          </w:tcPr>
          <w:p w:rsidR="009429C9" w:rsidRPr="00A55BFF" w:rsidRDefault="009429C9" w:rsidP="00F0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 ФГОС СПО по специальности</w:t>
            </w:r>
            <w:r>
              <w:t xml:space="preserve"> </w:t>
            </w:r>
            <w:r w:rsidRPr="00DA6EE1">
              <w:rPr>
                <w:rFonts w:ascii="Times New Roman" w:hAnsi="Times New Roman"/>
                <w:sz w:val="28"/>
                <w:szCs w:val="28"/>
              </w:rPr>
              <w:t>31.02.0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6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Лечебное</w:t>
            </w:r>
            <w:r w:rsidRPr="00DA6EE1">
              <w:rPr>
                <w:rFonts w:ascii="Times New Roman" w:hAnsi="Times New Roman"/>
                <w:sz w:val="28"/>
                <w:szCs w:val="28"/>
              </w:rPr>
              <w:t xml:space="preserve"> дело</w:t>
            </w:r>
            <w:r w:rsidRPr="00A55B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29C9" w:rsidRPr="00A55BFF" w:rsidRDefault="009429C9" w:rsidP="00F0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 рабочая программа;</w:t>
            </w:r>
          </w:p>
          <w:p w:rsidR="009429C9" w:rsidRPr="00A55BFF" w:rsidRDefault="009429C9" w:rsidP="00DA6E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 xml:space="preserve">- выписка из рабочей программы </w:t>
            </w: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2. Методические материалы: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 xml:space="preserve">- план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практического занятия</w:t>
            </w:r>
            <w:r w:rsidRPr="00A55B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 глоссарий терминов;</w:t>
            </w:r>
          </w:p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 методические рекомендации по внеаудиторной самостоятельной работе.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3. Наглядные пособия:</w:t>
            </w:r>
          </w:p>
        </w:tc>
        <w:tc>
          <w:tcPr>
            <w:tcW w:w="7353" w:type="dxa"/>
            <w:hideMark/>
          </w:tcPr>
          <w:p w:rsidR="009429C9" w:rsidRDefault="009429C9" w:rsidP="00DA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таблицы, атласы,</w:t>
            </w:r>
            <w:r w:rsidRPr="00A55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пластинаты</w:t>
            </w:r>
            <w:proofErr w:type="spellEnd"/>
            <w:r w:rsidRPr="00A55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29C9" w:rsidRPr="00A55BFF" w:rsidRDefault="009429C9" w:rsidP="00DA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4. Раздаточный материал: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  <w:hideMark/>
          </w:tcPr>
          <w:p w:rsidR="009429C9" w:rsidRPr="00A55BFF" w:rsidRDefault="009429C9" w:rsidP="00B6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B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схемы, таблицы,</w:t>
            </w: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5. Технические средства обеспечения: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FF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A55BFF">
              <w:rPr>
                <w:rFonts w:ascii="Times New Roman" w:hAnsi="Times New Roman"/>
                <w:sz w:val="28"/>
                <w:szCs w:val="28"/>
              </w:rPr>
              <w:t xml:space="preserve"> комплект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обеспечение: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Основная литература:</w:t>
            </w:r>
          </w:p>
        </w:tc>
        <w:tc>
          <w:tcPr>
            <w:tcW w:w="7353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  <w:hideMark/>
          </w:tcPr>
          <w:p w:rsidR="009429C9" w:rsidRPr="00A77321" w:rsidRDefault="009429C9" w:rsidP="00C76B84">
            <w:pPr>
              <w:widowControl w:val="0"/>
              <w:shd w:val="clear" w:color="auto" w:fill="FFFFFF"/>
              <w:tabs>
                <w:tab w:val="left" w:pos="9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6B84">
              <w:rPr>
                <w:rFonts w:ascii="Times New Roman" w:hAnsi="Times New Roman"/>
                <w:bCs/>
                <w:sz w:val="28"/>
                <w:szCs w:val="28"/>
              </w:rPr>
              <w:t>1.«</w:t>
            </w:r>
            <w:r w:rsidRPr="00C76B84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 xml:space="preserve">Анатомия и физиология человека с основами общей патологии», А. А. </w:t>
            </w:r>
            <w:proofErr w:type="spellStart"/>
            <w:r w:rsidRPr="00C76B84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>Швырев</w:t>
            </w:r>
            <w:proofErr w:type="spellEnd"/>
            <w:r w:rsidRPr="00C76B84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>, 20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>15</w:t>
            </w:r>
            <w:r w:rsidRPr="00C76B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литература: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  <w:hideMark/>
          </w:tcPr>
          <w:p w:rsidR="009429C9" w:rsidRPr="00C76B84" w:rsidRDefault="009429C9" w:rsidP="00C76B84">
            <w:pPr>
              <w:shd w:val="clear" w:color="auto" w:fill="FFFFFF"/>
              <w:tabs>
                <w:tab w:val="left" w:pos="76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6B84">
              <w:rPr>
                <w:rFonts w:ascii="Times New Roman" w:hAnsi="Times New Roman"/>
                <w:sz w:val="28"/>
                <w:szCs w:val="28"/>
              </w:rPr>
              <w:t xml:space="preserve">3.«Анатомия и физиология человека», Н.И. </w:t>
            </w:r>
            <w:proofErr w:type="spellStart"/>
            <w:r w:rsidRPr="00C76B84">
              <w:rPr>
                <w:rFonts w:ascii="Times New Roman" w:hAnsi="Times New Roman"/>
                <w:sz w:val="28"/>
                <w:szCs w:val="28"/>
              </w:rPr>
              <w:t>Федюкович</w:t>
            </w:r>
            <w:proofErr w:type="spellEnd"/>
            <w:r w:rsidRPr="00C76B84">
              <w:rPr>
                <w:rFonts w:ascii="Times New Roman" w:hAnsi="Times New Roman"/>
                <w:sz w:val="28"/>
                <w:szCs w:val="28"/>
              </w:rPr>
              <w:t>, 2010</w:t>
            </w:r>
          </w:p>
          <w:p w:rsidR="009429C9" w:rsidRPr="00C76B84" w:rsidRDefault="009429C9" w:rsidP="00C76B84">
            <w:pPr>
              <w:widowControl w:val="0"/>
              <w:shd w:val="clear" w:color="auto" w:fill="FFFFFF"/>
              <w:tabs>
                <w:tab w:val="left" w:pos="9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6B8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 xml:space="preserve">«Анатомия и физиология человека», И.В. </w:t>
            </w:r>
            <w:proofErr w:type="spellStart"/>
            <w:r w:rsidRPr="00C76B84">
              <w:rPr>
                <w:rFonts w:ascii="Times New Roman" w:hAnsi="Times New Roman"/>
                <w:sz w:val="28"/>
                <w:szCs w:val="28"/>
              </w:rPr>
              <w:t>Гайворонский</w:t>
            </w:r>
            <w:proofErr w:type="spellEnd"/>
            <w:r w:rsidRPr="00C76B84">
              <w:rPr>
                <w:rFonts w:ascii="Times New Roman" w:hAnsi="Times New Roman"/>
                <w:bCs/>
                <w:sz w:val="28"/>
                <w:szCs w:val="28"/>
              </w:rPr>
              <w:t>, 2008г</w:t>
            </w:r>
          </w:p>
          <w:p w:rsidR="009429C9" w:rsidRPr="00C76B84" w:rsidRDefault="009429C9" w:rsidP="00C76B84">
            <w:pPr>
              <w:shd w:val="clear" w:color="auto" w:fill="FFFFFF"/>
              <w:tabs>
                <w:tab w:val="left" w:pos="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C76B8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 xml:space="preserve"> «Анатомия и физиология человека», М.Р. </w:t>
            </w:r>
            <w:proofErr w:type="spellStart"/>
            <w:r w:rsidRPr="00C76B84">
              <w:rPr>
                <w:rFonts w:ascii="Times New Roman" w:hAnsi="Times New Roman"/>
                <w:sz w:val="28"/>
                <w:szCs w:val="28"/>
              </w:rPr>
              <w:t>Сапин</w:t>
            </w:r>
            <w:proofErr w:type="spellEnd"/>
            <w:r w:rsidRPr="00C76B84">
              <w:rPr>
                <w:rFonts w:ascii="Times New Roman" w:hAnsi="Times New Roman"/>
                <w:sz w:val="28"/>
                <w:szCs w:val="28"/>
              </w:rPr>
              <w:t>, 2008г</w:t>
            </w:r>
          </w:p>
          <w:p w:rsidR="009429C9" w:rsidRPr="00C76B84" w:rsidRDefault="009429C9" w:rsidP="00C76B84">
            <w:pPr>
              <w:shd w:val="clear" w:color="auto" w:fill="FFFFFF"/>
              <w:tabs>
                <w:tab w:val="left" w:pos="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>«</w:t>
            </w:r>
            <w:r w:rsidRPr="00C76B84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>Анатомия человека: атлас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>»</w:t>
            </w:r>
            <w:r w:rsidRPr="00C76B84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 xml:space="preserve"> М.М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>.</w:t>
            </w:r>
            <w:r w:rsidRPr="00C76B84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76B84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>Курепина</w:t>
            </w:r>
            <w:proofErr w:type="spellEnd"/>
            <w:r w:rsidRPr="00C76B84">
              <w:rPr>
                <w:rFonts w:ascii="Times New Roman" w:hAnsi="Times New Roman"/>
                <w:bCs/>
                <w:sz w:val="28"/>
                <w:szCs w:val="28"/>
              </w:rPr>
              <w:t xml:space="preserve"> , 2003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29C9" w:rsidRPr="00C76B84" w:rsidRDefault="009429C9" w:rsidP="00C76B84">
            <w:pPr>
              <w:shd w:val="clear" w:color="auto" w:fill="FFFFFF"/>
              <w:tabs>
                <w:tab w:val="left" w:pos="766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 xml:space="preserve">.«Физиология человека в схемах и таблицах», </w:t>
            </w:r>
            <w:proofErr w:type="spellStart"/>
            <w:r w:rsidRPr="00C76B84">
              <w:rPr>
                <w:rFonts w:ascii="Times New Roman" w:hAnsi="Times New Roman"/>
                <w:sz w:val="28"/>
                <w:szCs w:val="28"/>
              </w:rPr>
              <w:t>Брин</w:t>
            </w:r>
            <w:proofErr w:type="spellEnd"/>
            <w:r w:rsidRPr="00C76B84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  <w:p w:rsidR="009429C9" w:rsidRPr="00C76B84" w:rsidRDefault="009429C9" w:rsidP="00C76B84">
            <w:pPr>
              <w:shd w:val="clear" w:color="auto" w:fill="FFFFFF"/>
              <w:tabs>
                <w:tab w:val="left" w:pos="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>. «Анатомия и физиология», Э.В.Семёнов</w:t>
            </w:r>
          </w:p>
          <w:p w:rsidR="009429C9" w:rsidRPr="00C76B84" w:rsidRDefault="009429C9" w:rsidP="00C76B84">
            <w:pPr>
              <w:shd w:val="clear" w:color="auto" w:fill="FFFFFF"/>
              <w:tabs>
                <w:tab w:val="left" w:pos="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 xml:space="preserve">. «Нормальная анатомия человека» </w:t>
            </w:r>
            <w:proofErr w:type="spellStart"/>
            <w:r w:rsidRPr="00C76B84">
              <w:rPr>
                <w:rFonts w:ascii="Times New Roman" w:hAnsi="Times New Roman"/>
                <w:sz w:val="28"/>
                <w:szCs w:val="28"/>
              </w:rPr>
              <w:t>И.В.Гайворонский</w:t>
            </w:r>
            <w:proofErr w:type="spellEnd"/>
          </w:p>
          <w:p w:rsidR="009429C9" w:rsidRPr="00C76B84" w:rsidRDefault="009429C9" w:rsidP="00C76B84">
            <w:pPr>
              <w:shd w:val="clear" w:color="auto" w:fill="FFFFFF"/>
              <w:tabs>
                <w:tab w:val="left" w:pos="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>. «Анатомия человека» М.Привес, 1985</w:t>
            </w:r>
          </w:p>
          <w:p w:rsidR="009429C9" w:rsidRPr="00577650" w:rsidRDefault="009429C9" w:rsidP="00577650">
            <w:pPr>
              <w:shd w:val="clear" w:color="auto" w:fill="FFFFFF"/>
              <w:tabs>
                <w:tab w:val="left" w:pos="766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C76B84">
              <w:rPr>
                <w:rFonts w:ascii="Times New Roman" w:hAnsi="Times New Roman"/>
                <w:sz w:val="28"/>
                <w:szCs w:val="28"/>
              </w:rPr>
              <w:t xml:space="preserve">«Анатомия человека: цветной атлас и учебник», </w:t>
            </w:r>
            <w:proofErr w:type="spellStart"/>
            <w:r w:rsidRPr="00C76B84">
              <w:rPr>
                <w:rFonts w:ascii="Times New Roman" w:hAnsi="Times New Roman"/>
                <w:sz w:val="28"/>
                <w:szCs w:val="28"/>
              </w:rPr>
              <w:t>И.Вайтмор</w:t>
            </w:r>
            <w:proofErr w:type="spellEnd"/>
            <w:r w:rsidRPr="00C76B84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9429C9" w:rsidRPr="00A55BFF" w:rsidTr="00F07AE1">
        <w:trPr>
          <w:trHeight w:val="20"/>
        </w:trPr>
        <w:tc>
          <w:tcPr>
            <w:tcW w:w="10490" w:type="dxa"/>
            <w:gridSpan w:val="2"/>
            <w:hideMark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BFF">
              <w:rPr>
                <w:rFonts w:ascii="Times New Roman" w:hAnsi="Times New Roman"/>
                <w:b/>
                <w:sz w:val="28"/>
                <w:szCs w:val="28"/>
              </w:rPr>
              <w:t>Информационные электронные ресурсы:</w:t>
            </w:r>
          </w:p>
        </w:tc>
      </w:tr>
      <w:tr w:rsidR="009429C9" w:rsidRPr="00A55BFF" w:rsidTr="00F07AE1">
        <w:trPr>
          <w:trHeight w:val="20"/>
        </w:trPr>
        <w:tc>
          <w:tcPr>
            <w:tcW w:w="3137" w:type="dxa"/>
          </w:tcPr>
          <w:p w:rsidR="009429C9" w:rsidRPr="00A55BFF" w:rsidRDefault="009429C9" w:rsidP="00F0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  <w:hideMark/>
          </w:tcPr>
          <w:p w:rsidR="009429C9" w:rsidRPr="002E7A51" w:rsidRDefault="009429C9" w:rsidP="002E7A51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51">
              <w:rPr>
                <w:rFonts w:ascii="Times New Roman" w:hAnsi="Times New Roman"/>
                <w:sz w:val="28"/>
                <w:szCs w:val="28"/>
              </w:rPr>
              <w:t xml:space="preserve">Виртуальный доктор. Медицинская библиотека анатомии человека, </w:t>
            </w:r>
          </w:p>
          <w:p w:rsidR="009429C9" w:rsidRPr="002E7A51" w:rsidRDefault="009429C9" w:rsidP="002E7A51">
            <w:pPr>
              <w:widowControl w:val="0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2E7A51">
              <w:rPr>
                <w:rFonts w:ascii="Times New Roman" w:hAnsi="Times New Roman"/>
                <w:sz w:val="28"/>
                <w:szCs w:val="28"/>
              </w:rPr>
              <w:t>«А</w:t>
            </w:r>
            <w:proofErr w:type="gramStart"/>
            <w:r w:rsidRPr="002E7A51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gramEnd"/>
            <w:r w:rsidRPr="002E7A51">
              <w:rPr>
                <w:rFonts w:ascii="Times New Roman" w:hAnsi="Times New Roman"/>
                <w:sz w:val="28"/>
                <w:szCs w:val="28"/>
              </w:rPr>
              <w:t xml:space="preserve">ЕХ  </w:t>
            </w:r>
            <w:r w:rsidRPr="002E7A5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E7A51">
              <w:rPr>
                <w:rFonts w:ascii="Times New Roman" w:hAnsi="Times New Roman"/>
                <w:sz w:val="28"/>
                <w:szCs w:val="28"/>
              </w:rPr>
              <w:t>О</w:t>
            </w:r>
            <w:r w:rsidRPr="002E7A5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2E7A51">
              <w:rPr>
                <w:rFonts w:ascii="Times New Roman" w:hAnsi="Times New Roman"/>
                <w:sz w:val="28"/>
                <w:szCs w:val="28"/>
              </w:rPr>
              <w:t>Т»,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429C9" w:rsidRPr="002E7A51" w:rsidRDefault="009429C9" w:rsidP="00BA5D01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A51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2E7A51">
              <w:rPr>
                <w:rFonts w:ascii="Times New Roman" w:hAnsi="Times New Roman"/>
                <w:sz w:val="28"/>
                <w:szCs w:val="28"/>
              </w:rPr>
              <w:t xml:space="preserve"> атлас для студентов медицинских ВУЗов: анатомия, физиология. «Змейка софт»,200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923D18" w:rsidRDefault="00923D18" w:rsidP="00923D18">
      <w:pPr>
        <w:spacing w:after="0" w:line="360" w:lineRule="auto"/>
        <w:rPr>
          <w:rFonts w:ascii="Times New Roman" w:hAnsi="Times New Roman"/>
          <w:b/>
          <w:sz w:val="32"/>
          <w:szCs w:val="28"/>
        </w:rPr>
        <w:sectPr w:rsidR="00923D18">
          <w:pgSz w:w="11906" w:h="16838"/>
          <w:pgMar w:top="851" w:right="851" w:bottom="851" w:left="851" w:header="709" w:footer="709" w:gutter="0"/>
          <w:cols w:space="720"/>
        </w:sectPr>
      </w:pPr>
    </w:p>
    <w:p w:rsidR="00923D18" w:rsidRDefault="00923D18" w:rsidP="00923D18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Структура и содержание занятия</w:t>
      </w:r>
    </w:p>
    <w:tbl>
      <w:tblPr>
        <w:tblW w:w="10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630"/>
        <w:gridCol w:w="1730"/>
        <w:gridCol w:w="2276"/>
        <w:gridCol w:w="883"/>
        <w:gridCol w:w="2519"/>
      </w:tblGrid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Формируемые ОК, ПК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Основные показатели оценки результатов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и методы контроля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Организационный момент:</w:t>
            </w:r>
          </w:p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а) готовность студентов к занятию;</w:t>
            </w:r>
          </w:p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б) проверка внешнего вида;</w:t>
            </w:r>
          </w:p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в) проверка отсутствующих.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Проявление заинтересованности и внимания к занятию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577650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3D18" w:rsidRPr="0064332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64332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332A">
              <w:rPr>
                <w:rFonts w:ascii="Times New Roman" w:hAnsi="Times New Roman"/>
                <w:sz w:val="24"/>
                <w:szCs w:val="24"/>
              </w:rPr>
              <w:t xml:space="preserve"> в период подготовки к началу занятия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Сообщение темы, целей и плана занятия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Обоснование значимости темы занятия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577650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92601">
              <w:rPr>
                <w:rFonts w:ascii="Times New Roman" w:hAnsi="Times New Roman"/>
                <w:sz w:val="24"/>
                <w:szCs w:val="24"/>
              </w:rPr>
              <w:t>-7</w:t>
            </w:r>
            <w:r w:rsidR="00923D18" w:rsidRPr="0064332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tabs>
                <w:tab w:val="left" w:pos="218"/>
              </w:tabs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коррекция исходного уровня знаний.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B62FE7" w:rsidRPr="0064332A" w:rsidRDefault="00B62FE7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методов и способов решения поставленной задачи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F92601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3D18">
              <w:rPr>
                <w:rFonts w:ascii="Times New Roman" w:hAnsi="Times New Roman"/>
                <w:sz w:val="24"/>
                <w:szCs w:val="24"/>
              </w:rPr>
              <w:t>0</w:t>
            </w:r>
            <w:r w:rsidR="00F33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D18" w:rsidRPr="0064332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18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923D18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  <w:r w:rsidRPr="0064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BA5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внеаудиторной самостоятельной работы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18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ОК </w:t>
            </w:r>
            <w:r w:rsidR="00F926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3D18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ОК </w:t>
            </w:r>
            <w:r w:rsidR="00A8603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3D18" w:rsidRPr="0064332A" w:rsidRDefault="00923D18" w:rsidP="00B6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необходимой информации с использованием современных информационных технологий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B62FE7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37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23D18" w:rsidRPr="0064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внеаудиторной работы студентов, их презентаций. Наблюдение за способностью творчески подходить к выполнению заданий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F71A2E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A8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 преподавателем  практических умений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923D18" w:rsidRPr="0064332A" w:rsidRDefault="00A8603B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23D18" w:rsidRDefault="00A8603B" w:rsidP="00A86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B62FE7" w:rsidRPr="00D27D6F" w:rsidRDefault="00B62FE7" w:rsidP="00ED6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</w:t>
            </w:r>
            <w:r w:rsidR="00ED6B80" w:rsidRPr="00D27D6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6B80" w:rsidRPr="00ED6B80" w:rsidRDefault="00ED6B80" w:rsidP="00ED6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28266A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демонстрирует соответствующую технологию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A8603B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VI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студентов по отработке практических  умений</w:t>
            </w:r>
            <w:r w:rsidRPr="0064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ED6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3D18" w:rsidRDefault="000D5506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D5506">
              <w:rPr>
                <w:rFonts w:ascii="Times New Roman" w:hAnsi="Times New Roman"/>
                <w:sz w:val="24"/>
                <w:szCs w:val="24"/>
              </w:rPr>
              <w:t>К 3.4</w:t>
            </w:r>
          </w:p>
          <w:p w:rsidR="000D5506" w:rsidRPr="0064332A" w:rsidRDefault="000D5506" w:rsidP="00ED6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</w:t>
            </w:r>
            <w:r w:rsidR="00ED6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результатов усвоения </w:t>
            </w:r>
            <w:r w:rsidRPr="006433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 w:rsidRPr="006433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F337EE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826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64332A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Pr="0064332A">
              <w:rPr>
                <w:rFonts w:ascii="Times New Roman" w:hAnsi="Times New Roman"/>
                <w:sz w:val="24"/>
                <w:szCs w:val="24"/>
              </w:rPr>
              <w:t xml:space="preserve"> всех видов деятельности обучающихся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F337EE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малыми группами. Решение ситуационных задач.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D55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D550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D550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3D18" w:rsidRDefault="00923D18" w:rsidP="000D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0D5506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</w:p>
          <w:p w:rsidR="000D5506" w:rsidRDefault="000D5506" w:rsidP="000D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0D5506" w:rsidRDefault="000D5506" w:rsidP="000D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ED6B80" w:rsidRDefault="00ED6B80" w:rsidP="000D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4.5</w:t>
            </w:r>
          </w:p>
          <w:p w:rsidR="000D5506" w:rsidRDefault="000D5506" w:rsidP="000D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0D5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методов и способов решения поставленной задачи.</w:t>
            </w:r>
          </w:p>
          <w:p w:rsidR="00923D18" w:rsidRDefault="00923D18" w:rsidP="000D5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способности работать в коллективе, в команде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D18" w:rsidRDefault="0028266A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33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3D18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18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решения поставленных задач и других видов деятельности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E5204F" w:rsidRDefault="00F337EE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VIII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знаний и умений. Задания в тестовой форме с выбором одного правильного ответа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методов и способов решения поставленной задачи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59F">
              <w:rPr>
                <w:rFonts w:ascii="Times New Roman" w:hAnsi="Times New Roman"/>
                <w:sz w:val="24"/>
                <w:szCs w:val="24"/>
              </w:rPr>
              <w:t>5</w:t>
            </w:r>
            <w:r w:rsidR="0028266A">
              <w:rPr>
                <w:rFonts w:ascii="Times New Roman" w:hAnsi="Times New Roman"/>
                <w:sz w:val="24"/>
                <w:szCs w:val="24"/>
              </w:rPr>
              <w:t>-</w:t>
            </w:r>
            <w:r w:rsidR="005E659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23D18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18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выполнения задания</w:t>
            </w:r>
          </w:p>
        </w:tc>
      </w:tr>
      <w:tr w:rsidR="00923D18" w:rsidTr="00F07AE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4641D8" w:rsidRDefault="00F337EE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="00923D18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="00923D18" w:rsidRPr="00464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923D18" w:rsidRPr="00405416" w:rsidRDefault="00405416" w:rsidP="00D27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41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05416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Анатомия и физиология человека с основами общей патологии», А. А. </w:t>
            </w:r>
            <w:proofErr w:type="spellStart"/>
            <w:r w:rsidRPr="00405416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Швырев</w:t>
            </w:r>
            <w:proofErr w:type="spellEnd"/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, стр.</w:t>
            </w:r>
            <w:r w:rsidR="00D27D6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303-309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; лекционный материал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2826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266A" w:rsidRDefault="00923D18" w:rsidP="00282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28266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3D18" w:rsidRPr="0064332A" w:rsidRDefault="0028266A" w:rsidP="00282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  <w:r w:rsidR="00923D18" w:rsidRPr="0064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Нахождение необходимой информации; проявление интереса к поиску информации с целью приобретения новых знаний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5E659F" w:rsidP="00F33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33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3D18" w:rsidRPr="0064332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18" w:rsidRPr="0064332A" w:rsidRDefault="00923D18" w:rsidP="00F07AE1">
            <w:pPr>
              <w:spacing w:after="0" w:line="240" w:lineRule="auto"/>
              <w:ind w:left="-36" w:right="-71"/>
              <w:rPr>
                <w:rFonts w:ascii="Times New Roman" w:hAnsi="Times New Roman"/>
                <w:sz w:val="24"/>
                <w:szCs w:val="24"/>
              </w:rPr>
            </w:pPr>
            <w:r w:rsidRPr="0064332A">
              <w:rPr>
                <w:rFonts w:ascii="Times New Roman" w:hAnsi="Times New Roman"/>
                <w:sz w:val="24"/>
                <w:szCs w:val="24"/>
              </w:rPr>
              <w:t>Работа с учебной литературой, лекционным материалом, интернет – ресурсами. Оценка способностей воспринимать рекомендации по выполнению домашнего задания</w:t>
            </w:r>
          </w:p>
        </w:tc>
      </w:tr>
    </w:tbl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405416" w:rsidRDefault="00405416" w:rsidP="00923D18">
      <w:pPr>
        <w:spacing w:after="0"/>
        <w:rPr>
          <w:rFonts w:ascii="Times New Roman" w:hAnsi="Times New Roman"/>
          <w:sz w:val="28"/>
          <w:szCs w:val="28"/>
        </w:rPr>
      </w:pPr>
    </w:p>
    <w:p w:rsidR="00906216" w:rsidRDefault="00906216" w:rsidP="00923D1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D6B80" w:rsidRDefault="00ED6B80" w:rsidP="00923D1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D6B80" w:rsidRDefault="00ED6B80" w:rsidP="00923D1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D6B80" w:rsidRDefault="00ED6B80" w:rsidP="00923D1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923D18" w:rsidRDefault="00923D18" w:rsidP="004054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416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D15C0D" w:rsidRPr="00D15C0D" w:rsidRDefault="00D15C0D" w:rsidP="00D15C0D">
      <w:pPr>
        <w:spacing w:after="0"/>
        <w:ind w:left="2160" w:hanging="2160"/>
        <w:jc w:val="center"/>
        <w:rPr>
          <w:rFonts w:ascii="Times New Roman" w:hAnsi="Times New Roman"/>
          <w:b/>
          <w:sz w:val="28"/>
          <w:szCs w:val="28"/>
        </w:rPr>
      </w:pPr>
      <w:r w:rsidRPr="00D15C0D">
        <w:rPr>
          <w:rFonts w:ascii="Times New Roman" w:hAnsi="Times New Roman"/>
          <w:b/>
          <w:sz w:val="28"/>
          <w:szCs w:val="28"/>
        </w:rPr>
        <w:t>Вопросы для индивидуального опроса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1.  Изучение </w:t>
      </w:r>
      <w:hyperlink r:id="rId6" w:tooltip="Морфология" w:history="1">
        <w:r w:rsidRPr="00D15C0D">
          <w:rPr>
            <w:rFonts w:ascii="Times New Roman" w:hAnsi="Times New Roman"/>
            <w:sz w:val="28"/>
            <w:szCs w:val="28"/>
          </w:rPr>
          <w:t>морфологии</w:t>
        </w:r>
      </w:hyperlink>
      <w:r w:rsidRPr="00D15C0D">
        <w:rPr>
          <w:rFonts w:ascii="Times New Roman" w:hAnsi="Times New Roman"/>
          <w:sz w:val="28"/>
          <w:szCs w:val="28"/>
        </w:rPr>
        <w:t xml:space="preserve"> и физиологии эндокринных желез. Определение, особенности строения, функции.</w:t>
      </w:r>
    </w:p>
    <w:p w:rsidR="00D15C0D" w:rsidRPr="00D15C0D" w:rsidRDefault="00D15C0D" w:rsidP="00D15C0D">
      <w:pPr>
        <w:tabs>
          <w:tab w:val="left" w:pos="853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2.  Классификация эндокринных желез.</w:t>
      </w:r>
      <w:r w:rsidRPr="00D15C0D">
        <w:rPr>
          <w:rFonts w:ascii="Times New Roman" w:hAnsi="Times New Roman"/>
          <w:sz w:val="28"/>
          <w:szCs w:val="28"/>
        </w:rPr>
        <w:tab/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3.  Щитовидная железа.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4.  Паращитовидные железы.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5.  Надпочечники.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6.  Половые железы.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7.  Вилочковая железа.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8.  Гипофиз.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9.  Эпифиз.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10.  Поджелудочная железа.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11.  Половые железы. Топография, внешнее и внутреннее строение. Гормоны. Физиологический эффект гормонов.</w:t>
      </w:r>
    </w:p>
    <w:p w:rsidR="00D15C0D" w:rsidRPr="00D15C0D" w:rsidRDefault="00D15C0D" w:rsidP="00D15C0D">
      <w:pPr>
        <w:rPr>
          <w:rFonts w:ascii="Times New Roman" w:hAnsi="Times New Roman"/>
          <w:sz w:val="28"/>
          <w:szCs w:val="28"/>
        </w:rPr>
      </w:pPr>
    </w:p>
    <w:p w:rsidR="00D15C0D" w:rsidRPr="00D15C0D" w:rsidRDefault="00D15C0D" w:rsidP="00D15C0D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D15C0D">
        <w:rPr>
          <w:b/>
          <w:sz w:val="28"/>
          <w:szCs w:val="28"/>
        </w:rPr>
        <w:t>Задания в тестовой форме с выбором одного или нескольких правильных ответов</w:t>
      </w:r>
    </w:p>
    <w:p w:rsidR="00D15C0D" w:rsidRPr="00D15C0D" w:rsidRDefault="00D15C0D" w:rsidP="00D15C0D">
      <w:pPr>
        <w:pStyle w:val="2"/>
        <w:spacing w:line="240" w:lineRule="auto"/>
        <w:jc w:val="center"/>
        <w:rPr>
          <w:b/>
          <w:bCs/>
          <w:i/>
          <w:sz w:val="28"/>
          <w:szCs w:val="28"/>
        </w:rPr>
      </w:pPr>
      <w:r w:rsidRPr="00D15C0D">
        <w:rPr>
          <w:b/>
          <w:bCs/>
          <w:i/>
          <w:sz w:val="28"/>
          <w:szCs w:val="28"/>
        </w:rPr>
        <w:t>«Эндокринная система»</w:t>
      </w:r>
    </w:p>
    <w:p w:rsidR="00D15C0D" w:rsidRPr="00D15C0D" w:rsidRDefault="00D15C0D" w:rsidP="00D15C0D">
      <w:pPr>
        <w:pStyle w:val="2"/>
        <w:spacing w:after="0" w:line="276" w:lineRule="auto"/>
        <w:rPr>
          <w:bCs/>
          <w:i/>
          <w:sz w:val="28"/>
          <w:szCs w:val="28"/>
        </w:rPr>
      </w:pPr>
      <w:r w:rsidRPr="00D15C0D">
        <w:rPr>
          <w:bCs/>
          <w:i/>
          <w:sz w:val="28"/>
          <w:szCs w:val="28"/>
        </w:rPr>
        <w:t>1. Тормозящее влияние на реализацию генетической программы роста могут оказывать:</w:t>
      </w:r>
    </w:p>
    <w:p w:rsidR="00D15C0D" w:rsidRPr="00D15C0D" w:rsidRDefault="00D15C0D" w:rsidP="00D15C0D">
      <w:pPr>
        <w:pStyle w:val="2"/>
        <w:tabs>
          <w:tab w:val="left" w:pos="4500"/>
        </w:tabs>
        <w:spacing w:after="0" w:line="276" w:lineRule="auto"/>
        <w:rPr>
          <w:sz w:val="28"/>
          <w:szCs w:val="28"/>
        </w:rPr>
      </w:pPr>
      <w:r w:rsidRPr="00D15C0D">
        <w:rPr>
          <w:sz w:val="28"/>
          <w:szCs w:val="28"/>
        </w:rPr>
        <w:t>а) психический стресс;                                    в) значительные мышечные нагрузки;</w:t>
      </w:r>
    </w:p>
    <w:p w:rsidR="00D15C0D" w:rsidRPr="00D15C0D" w:rsidRDefault="00D15C0D" w:rsidP="00D15C0D">
      <w:pPr>
        <w:pStyle w:val="2"/>
        <w:spacing w:after="0" w:line="276" w:lineRule="auto"/>
        <w:rPr>
          <w:sz w:val="28"/>
          <w:szCs w:val="28"/>
        </w:rPr>
      </w:pPr>
      <w:r w:rsidRPr="00D15C0D">
        <w:rPr>
          <w:sz w:val="28"/>
          <w:szCs w:val="28"/>
        </w:rPr>
        <w:t>б) нарушение режима дня;                              г) переезд в новый климатический пояс.</w:t>
      </w:r>
    </w:p>
    <w:p w:rsidR="00D15C0D" w:rsidRPr="00D15C0D" w:rsidRDefault="00D15C0D" w:rsidP="00D15C0D">
      <w:pPr>
        <w:pStyle w:val="2"/>
        <w:spacing w:after="0" w:line="276" w:lineRule="auto"/>
        <w:rPr>
          <w:bCs/>
          <w:i/>
          <w:sz w:val="28"/>
          <w:szCs w:val="28"/>
        </w:rPr>
      </w:pPr>
      <w:r w:rsidRPr="00D15C0D">
        <w:rPr>
          <w:bCs/>
          <w:i/>
          <w:sz w:val="28"/>
          <w:szCs w:val="28"/>
        </w:rPr>
        <w:t xml:space="preserve">2. </w:t>
      </w:r>
      <w:proofErr w:type="gramStart"/>
      <w:r w:rsidRPr="00D15C0D">
        <w:rPr>
          <w:bCs/>
          <w:i/>
          <w:sz w:val="28"/>
          <w:szCs w:val="28"/>
        </w:rPr>
        <w:t>Гормонами, влияющими на общий рост организма являются</w:t>
      </w:r>
      <w:proofErr w:type="gramEnd"/>
      <w:r w:rsidRPr="00D15C0D">
        <w:rPr>
          <w:bCs/>
          <w:i/>
          <w:sz w:val="28"/>
          <w:szCs w:val="28"/>
        </w:rPr>
        <w:t xml:space="preserve">: </w:t>
      </w:r>
    </w:p>
    <w:p w:rsidR="00D15C0D" w:rsidRPr="00D15C0D" w:rsidRDefault="00D15C0D" w:rsidP="00D15C0D">
      <w:pPr>
        <w:pStyle w:val="2"/>
        <w:spacing w:after="0" w:line="276" w:lineRule="auto"/>
        <w:rPr>
          <w:sz w:val="28"/>
          <w:szCs w:val="28"/>
        </w:rPr>
      </w:pPr>
      <w:r w:rsidRPr="00D15C0D">
        <w:rPr>
          <w:sz w:val="28"/>
          <w:szCs w:val="28"/>
        </w:rPr>
        <w:t xml:space="preserve">а) </w:t>
      </w:r>
      <w:proofErr w:type="spellStart"/>
      <w:r w:rsidRPr="00D15C0D">
        <w:rPr>
          <w:sz w:val="28"/>
          <w:szCs w:val="28"/>
        </w:rPr>
        <w:t>соматотропин</w:t>
      </w:r>
      <w:proofErr w:type="spellEnd"/>
      <w:r w:rsidRPr="00D15C0D">
        <w:rPr>
          <w:sz w:val="28"/>
          <w:szCs w:val="28"/>
        </w:rPr>
        <w:t>;                                             в) тестостерон;</w:t>
      </w:r>
    </w:p>
    <w:p w:rsidR="00D15C0D" w:rsidRPr="00D15C0D" w:rsidRDefault="00D15C0D" w:rsidP="00D15C0D">
      <w:pPr>
        <w:pStyle w:val="2"/>
        <w:tabs>
          <w:tab w:val="left" w:pos="4500"/>
        </w:tabs>
        <w:spacing w:after="0" w:line="276" w:lineRule="auto"/>
        <w:rPr>
          <w:sz w:val="28"/>
          <w:szCs w:val="28"/>
        </w:rPr>
      </w:pPr>
      <w:r w:rsidRPr="00D15C0D">
        <w:rPr>
          <w:sz w:val="28"/>
          <w:szCs w:val="28"/>
        </w:rPr>
        <w:t xml:space="preserve">б) инсулин;                                                       г) </w:t>
      </w:r>
      <w:proofErr w:type="spellStart"/>
      <w:r w:rsidRPr="00D15C0D">
        <w:rPr>
          <w:sz w:val="28"/>
          <w:szCs w:val="28"/>
        </w:rPr>
        <w:t>паратгормон</w:t>
      </w:r>
      <w:proofErr w:type="spellEnd"/>
      <w:r w:rsidRPr="00D15C0D">
        <w:rPr>
          <w:sz w:val="28"/>
          <w:szCs w:val="28"/>
        </w:rPr>
        <w:t xml:space="preserve">, </w:t>
      </w:r>
      <w:proofErr w:type="spellStart"/>
      <w:r w:rsidRPr="00D15C0D">
        <w:rPr>
          <w:sz w:val="28"/>
          <w:szCs w:val="28"/>
        </w:rPr>
        <w:t>кальцитонин</w:t>
      </w:r>
      <w:proofErr w:type="spellEnd"/>
      <w:r w:rsidRPr="00D15C0D">
        <w:rPr>
          <w:sz w:val="28"/>
          <w:szCs w:val="28"/>
        </w:rPr>
        <w:t>.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3. Отставание в росте может быть обусловлено: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а) дефицитом </w:t>
      </w:r>
      <w:proofErr w:type="spellStart"/>
      <w:r w:rsidRPr="00D15C0D">
        <w:rPr>
          <w:rFonts w:ascii="Times New Roman" w:hAnsi="Times New Roman"/>
          <w:sz w:val="28"/>
          <w:szCs w:val="28"/>
        </w:rPr>
        <w:t>соматотропина</w:t>
      </w:r>
      <w:proofErr w:type="spellEnd"/>
      <w:r w:rsidRPr="00D15C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5C0D">
        <w:rPr>
          <w:rFonts w:ascii="Times New Roman" w:hAnsi="Times New Roman"/>
          <w:sz w:val="28"/>
          <w:szCs w:val="28"/>
        </w:rPr>
        <w:t>соматолиберина</w:t>
      </w:r>
      <w:proofErr w:type="spellEnd"/>
      <w:r w:rsidRPr="00D15C0D">
        <w:rPr>
          <w:rFonts w:ascii="Times New Roman" w:hAnsi="Times New Roman"/>
          <w:sz w:val="28"/>
          <w:szCs w:val="28"/>
        </w:rPr>
        <w:t>;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б) недостаточной продукцией </w:t>
      </w:r>
      <w:proofErr w:type="spellStart"/>
      <w:r w:rsidRPr="00D15C0D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D15C0D">
        <w:rPr>
          <w:rFonts w:ascii="Times New Roman" w:hAnsi="Times New Roman"/>
          <w:sz w:val="28"/>
          <w:szCs w:val="28"/>
        </w:rPr>
        <w:t xml:space="preserve"> гормонов;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в) избыточным образованием </w:t>
      </w:r>
      <w:proofErr w:type="spellStart"/>
      <w:r w:rsidRPr="00D15C0D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D15C0D">
        <w:rPr>
          <w:rFonts w:ascii="Times New Roman" w:hAnsi="Times New Roman"/>
          <w:sz w:val="28"/>
          <w:szCs w:val="28"/>
        </w:rPr>
        <w:t>;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lastRenderedPageBreak/>
        <w:t xml:space="preserve">г) недостатком </w:t>
      </w:r>
      <w:proofErr w:type="spellStart"/>
      <w:r w:rsidRPr="00D15C0D">
        <w:rPr>
          <w:rFonts w:ascii="Times New Roman" w:hAnsi="Times New Roman"/>
          <w:sz w:val="28"/>
          <w:szCs w:val="28"/>
        </w:rPr>
        <w:t>минералкортикоидов</w:t>
      </w:r>
      <w:proofErr w:type="spellEnd"/>
      <w:r w:rsidRPr="00D15C0D">
        <w:rPr>
          <w:rFonts w:ascii="Times New Roman" w:hAnsi="Times New Roman"/>
          <w:sz w:val="28"/>
          <w:szCs w:val="28"/>
        </w:rPr>
        <w:t>.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4. Существенные нарушения эндокринной регуляции в растущем организме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 xml:space="preserve">могут быть </w:t>
      </w:r>
      <w:proofErr w:type="gramStart"/>
      <w:r w:rsidRPr="00D15C0D">
        <w:rPr>
          <w:rFonts w:ascii="Times New Roman" w:hAnsi="Times New Roman"/>
          <w:i/>
          <w:sz w:val="28"/>
          <w:szCs w:val="28"/>
        </w:rPr>
        <w:t>вызваны</w:t>
      </w:r>
      <w:proofErr w:type="gramEnd"/>
      <w:r w:rsidRPr="00D15C0D">
        <w:rPr>
          <w:rFonts w:ascii="Times New Roman" w:hAnsi="Times New Roman"/>
          <w:i/>
          <w:sz w:val="28"/>
          <w:szCs w:val="28"/>
        </w:rPr>
        <w:t>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детскими инфекциями, травмами;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нарушениями питания и режима дня;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в) чрезмерными физическими перенапряжениями на занятиях спорта;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г) стрессовыми ситуациями.</w:t>
      </w:r>
    </w:p>
    <w:p w:rsidR="00D15C0D" w:rsidRPr="00D15C0D" w:rsidRDefault="00D15C0D" w:rsidP="00D15C0D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D15C0D">
        <w:rPr>
          <w:rFonts w:ascii="Times New Roman" w:hAnsi="Times New Roman"/>
          <w:bCs/>
          <w:i/>
          <w:sz w:val="28"/>
          <w:szCs w:val="28"/>
        </w:rPr>
        <w:t>5. Какова роль половых гормонов в период полового созревания?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а) стимулируют рост;                                      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б) усиливают основной обмен;                      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в) повышают артериальное давление и тонус ЦНС;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г) обуславливают вторичные половые признаки.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6. Введение инсулина в кровь человека: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уменьшает синтез гликогена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увеличивает потребление глюкозы мышцами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в) усиливает распад гликогена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г) увеличивает концентрацию глюкозы в крови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7. Адреналин: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не стимулирует превращение гликогена в глюкозу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не увеличивает частоту сердечных сокращений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в) не усиливает перистальтику кишечника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г) не вызывает расширение зрачков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 xml:space="preserve">8. Умеренное увеличение концентрации адреналина в крови приводит к уменьшению притока крови </w:t>
      </w:r>
      <w:proofErr w:type="gramStart"/>
      <w:r w:rsidRPr="00D15C0D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D15C0D">
        <w:rPr>
          <w:rFonts w:ascii="Times New Roman" w:hAnsi="Times New Roman"/>
          <w:i/>
          <w:sz w:val="28"/>
          <w:szCs w:val="28"/>
        </w:rPr>
        <w:t>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мозгу                                                     в) сердцу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мышцам                                                г) кишечнику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9. При гипофункции коры надпочечников развивается: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а) болезнь </w:t>
      </w:r>
      <w:proofErr w:type="spellStart"/>
      <w:r w:rsidRPr="00D15C0D">
        <w:rPr>
          <w:rFonts w:ascii="Times New Roman" w:hAnsi="Times New Roman"/>
          <w:sz w:val="28"/>
          <w:szCs w:val="28"/>
        </w:rPr>
        <w:t>Кушинга</w:t>
      </w:r>
      <w:proofErr w:type="spellEnd"/>
      <w:r w:rsidRPr="00D15C0D">
        <w:rPr>
          <w:rFonts w:ascii="Times New Roman" w:hAnsi="Times New Roman"/>
          <w:sz w:val="28"/>
          <w:szCs w:val="28"/>
        </w:rPr>
        <w:t xml:space="preserve">                                 в) акромегалия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D15C0D">
        <w:rPr>
          <w:rFonts w:ascii="Times New Roman" w:hAnsi="Times New Roman"/>
          <w:sz w:val="28"/>
          <w:szCs w:val="28"/>
        </w:rPr>
        <w:t>аддисонова</w:t>
      </w:r>
      <w:proofErr w:type="spellEnd"/>
      <w:r w:rsidRPr="00D15C0D">
        <w:rPr>
          <w:rFonts w:ascii="Times New Roman" w:hAnsi="Times New Roman"/>
          <w:sz w:val="28"/>
          <w:szCs w:val="28"/>
        </w:rPr>
        <w:t xml:space="preserve"> болезнь                             г) сахарный диабет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 xml:space="preserve">10. </w:t>
      </w:r>
      <w:proofErr w:type="spellStart"/>
      <w:r w:rsidRPr="00D15C0D">
        <w:rPr>
          <w:rFonts w:ascii="Times New Roman" w:hAnsi="Times New Roman"/>
          <w:i/>
          <w:sz w:val="28"/>
          <w:szCs w:val="28"/>
        </w:rPr>
        <w:t>Тиреотропин</w:t>
      </w:r>
      <w:proofErr w:type="spellEnd"/>
      <w:r w:rsidRPr="00D15C0D">
        <w:rPr>
          <w:rFonts w:ascii="Times New Roman" w:hAnsi="Times New Roman"/>
          <w:i/>
          <w:sz w:val="28"/>
          <w:szCs w:val="28"/>
        </w:rPr>
        <w:t xml:space="preserve"> – это гормон: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гипоталамуса                                       в) щитовидной железы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гипофиза                                              г) эпифиза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11. Мозговым слоем надпочечников выделяется: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инсулин и адреналин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кортикостероиды и норадреналин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D15C0D"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 w:rsidRPr="00D15C0D">
        <w:rPr>
          <w:rFonts w:ascii="Times New Roman" w:hAnsi="Times New Roman"/>
          <w:sz w:val="28"/>
          <w:szCs w:val="28"/>
        </w:rPr>
        <w:t xml:space="preserve"> и норадреналин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г) адреналин и норадреналин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12. В рассуждениях, касающихся концентрации гормонов глюкагона и инсулина в регуляции уровня глюкозы в плазме крови человека, правильное – это: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lastRenderedPageBreak/>
        <w:t>а) поджелудочная железа понижает секрецию глюкагона, когда много глюкозы перенесено из пищеварительного тракта в плазму крови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поджелудочная железа повышает секрецию инсулина, когда человек несколько часов не принимает пищу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в) высокая концентрация глюкагона стимулирует поступление глюкозы в клетки мышц из плазмы крови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г) высокая концентрация инсулина стимулирует выделение глюкозы печенью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 xml:space="preserve">13. Передняя доля гипофиза выделяет ФСГ (фолликулостимулирующий гомон), который стимулирует рост </w:t>
      </w:r>
      <w:proofErr w:type="spellStart"/>
      <w:r w:rsidRPr="00D15C0D">
        <w:rPr>
          <w:rFonts w:ascii="Times New Roman" w:hAnsi="Times New Roman"/>
          <w:i/>
          <w:sz w:val="28"/>
          <w:szCs w:val="28"/>
        </w:rPr>
        <w:t>граафова</w:t>
      </w:r>
      <w:proofErr w:type="spellEnd"/>
      <w:r w:rsidRPr="00D15C0D">
        <w:rPr>
          <w:rFonts w:ascii="Times New Roman" w:hAnsi="Times New Roman"/>
          <w:i/>
          <w:sz w:val="28"/>
          <w:szCs w:val="28"/>
        </w:rPr>
        <w:t xml:space="preserve"> пузырька и секрецию эстрогена. Какая из перечисленных функций НЕ является функцией эстрогена?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восстановление стенки матки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торможение выделения ФСГ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 xml:space="preserve">в) стимуляция секреции </w:t>
      </w:r>
      <w:proofErr w:type="spellStart"/>
      <w:r w:rsidRPr="00D15C0D">
        <w:rPr>
          <w:rFonts w:ascii="Times New Roman" w:hAnsi="Times New Roman"/>
          <w:sz w:val="28"/>
          <w:szCs w:val="28"/>
        </w:rPr>
        <w:t>лютеинизирующего</w:t>
      </w:r>
      <w:proofErr w:type="spellEnd"/>
      <w:r w:rsidRPr="00D15C0D">
        <w:rPr>
          <w:rFonts w:ascii="Times New Roman" w:hAnsi="Times New Roman"/>
          <w:sz w:val="28"/>
          <w:szCs w:val="28"/>
        </w:rPr>
        <w:t xml:space="preserve"> гормона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г) образование желтого тела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14. Полипептидные гормоны секретируются: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корковым слоем надпочечников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мозговым слоем надпочечников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в) гипофизом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г) всеми перечисленными органами</w:t>
      </w:r>
    </w:p>
    <w:p w:rsidR="00D15C0D" w:rsidRPr="00D15C0D" w:rsidRDefault="00D15C0D" w:rsidP="00D15C0D">
      <w:pPr>
        <w:spacing w:after="0"/>
        <w:rPr>
          <w:rFonts w:ascii="Times New Roman" w:hAnsi="Times New Roman"/>
          <w:i/>
          <w:sz w:val="28"/>
          <w:szCs w:val="28"/>
        </w:rPr>
      </w:pPr>
      <w:r w:rsidRPr="00D15C0D">
        <w:rPr>
          <w:rFonts w:ascii="Times New Roman" w:hAnsi="Times New Roman"/>
          <w:i/>
          <w:sz w:val="28"/>
          <w:szCs w:val="28"/>
        </w:rPr>
        <w:t>15. Инсулин является протеином. Если у человека недостаток инсулина, возможна его компенсация инъекцией гормона. Почему невозможно повышать концентрацию инсулина в крови приемом в форме таблеток?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а) инсулин расщепляется в пищеварительной системе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б) инсулин действует на клетки печени и не действует на пищеварительную систему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в) непосредственно после переноса из пищеварительного тракта в кровь транспортируется в печень, где расщепляется</w:t>
      </w:r>
    </w:p>
    <w:p w:rsidR="00D15C0D" w:rsidRPr="00D15C0D" w:rsidRDefault="00D15C0D" w:rsidP="00D15C0D">
      <w:pPr>
        <w:spacing w:after="0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г</w:t>
      </w:r>
      <w:proofErr w:type="gramStart"/>
      <w:r w:rsidRPr="00D15C0D">
        <w:rPr>
          <w:rFonts w:ascii="Times New Roman" w:hAnsi="Times New Roman"/>
          <w:sz w:val="28"/>
          <w:szCs w:val="28"/>
        </w:rPr>
        <w:t>)п</w:t>
      </w:r>
      <w:proofErr w:type="gramEnd"/>
      <w:r w:rsidRPr="00D15C0D">
        <w:rPr>
          <w:rFonts w:ascii="Times New Roman" w:hAnsi="Times New Roman"/>
          <w:sz w:val="28"/>
          <w:szCs w:val="28"/>
        </w:rPr>
        <w:t>овышенная концентрация инсулина в пищеварительной системе негативно отражается на секрецию инсулина в поджелудочной железе</w:t>
      </w:r>
    </w:p>
    <w:p w:rsidR="00D15C0D" w:rsidRDefault="00D15C0D" w:rsidP="00D15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C0D" w:rsidRPr="00D15C0D" w:rsidRDefault="00D15C0D" w:rsidP="00D15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C0D">
        <w:rPr>
          <w:rFonts w:ascii="Times New Roman" w:hAnsi="Times New Roman"/>
          <w:b/>
          <w:sz w:val="28"/>
          <w:szCs w:val="28"/>
        </w:rPr>
        <w:t>Эталон ответа</w:t>
      </w:r>
    </w:p>
    <w:p w:rsidR="00D15C0D" w:rsidRPr="00D15C0D" w:rsidRDefault="00D15C0D" w:rsidP="00D15C0D">
      <w:pPr>
        <w:pStyle w:val="2"/>
        <w:spacing w:line="240" w:lineRule="auto"/>
        <w:jc w:val="center"/>
        <w:rPr>
          <w:b/>
          <w:bCs/>
          <w:i/>
          <w:sz w:val="28"/>
          <w:szCs w:val="28"/>
        </w:rPr>
      </w:pPr>
      <w:r w:rsidRPr="00D15C0D">
        <w:rPr>
          <w:b/>
          <w:bCs/>
          <w:i/>
          <w:sz w:val="28"/>
          <w:szCs w:val="28"/>
        </w:rPr>
        <w:t>«Эндокринная система»</w:t>
      </w:r>
    </w:p>
    <w:p w:rsidR="00D15C0D" w:rsidRPr="00D15C0D" w:rsidRDefault="00D15C0D" w:rsidP="00D15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237" w:type="dxa"/>
        <w:tblLook w:val="04A0"/>
      </w:tblPr>
      <w:tblGrid>
        <w:gridCol w:w="2392"/>
        <w:gridCol w:w="2393"/>
        <w:gridCol w:w="2393"/>
      </w:tblGrid>
      <w:tr w:rsidR="00D15C0D" w:rsidRPr="00D15C0D" w:rsidTr="001254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C0D">
              <w:rPr>
                <w:rFonts w:ascii="Times New Roman" w:hAnsi="Times New Roman"/>
                <w:b/>
                <w:sz w:val="28"/>
                <w:szCs w:val="28"/>
              </w:rPr>
              <w:t>№ вопроса – ответ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C0D">
              <w:rPr>
                <w:rFonts w:ascii="Times New Roman" w:hAnsi="Times New Roman"/>
                <w:b/>
                <w:sz w:val="28"/>
                <w:szCs w:val="28"/>
              </w:rPr>
              <w:t>№ вопроса – ответ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C0D">
              <w:rPr>
                <w:rFonts w:ascii="Times New Roman" w:hAnsi="Times New Roman"/>
                <w:b/>
                <w:sz w:val="28"/>
                <w:szCs w:val="28"/>
              </w:rPr>
              <w:t>№ вопроса – ответ</w:t>
            </w:r>
          </w:p>
        </w:tc>
      </w:tr>
      <w:tr w:rsidR="00D15C0D" w:rsidRPr="00D15C0D" w:rsidTr="001254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1 – АВ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6 –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11 – Г</w:t>
            </w:r>
          </w:p>
        </w:tc>
      </w:tr>
      <w:tr w:rsidR="00D15C0D" w:rsidRPr="00D15C0D" w:rsidTr="001254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2 – АГ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7 –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12 – А</w:t>
            </w:r>
          </w:p>
        </w:tc>
      </w:tr>
      <w:tr w:rsidR="00D15C0D" w:rsidRPr="00D15C0D" w:rsidTr="001254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3 – АБГ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8 –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13 – Г</w:t>
            </w:r>
          </w:p>
        </w:tc>
      </w:tr>
      <w:tr w:rsidR="00D15C0D" w:rsidRPr="00D15C0D" w:rsidTr="001254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4 – ВГ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9 –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14 – В</w:t>
            </w:r>
          </w:p>
        </w:tc>
      </w:tr>
      <w:tr w:rsidR="00D15C0D" w:rsidRPr="00D15C0D" w:rsidTr="001254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>5 – АБВГ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 xml:space="preserve">10 – Б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0D" w:rsidRPr="00D15C0D" w:rsidRDefault="00D15C0D" w:rsidP="0012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0D">
              <w:rPr>
                <w:rFonts w:ascii="Times New Roman" w:hAnsi="Times New Roman"/>
                <w:sz w:val="28"/>
                <w:szCs w:val="28"/>
              </w:rPr>
              <w:t xml:space="preserve">15 – А </w:t>
            </w:r>
          </w:p>
        </w:tc>
      </w:tr>
    </w:tbl>
    <w:p w:rsidR="00D15C0D" w:rsidRDefault="00D15C0D" w:rsidP="00D15C0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5C0D" w:rsidRPr="00D15C0D" w:rsidRDefault="00D15C0D" w:rsidP="00D15C0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5C0D">
        <w:rPr>
          <w:rFonts w:ascii="Times New Roman" w:hAnsi="Times New Roman"/>
          <w:b/>
          <w:sz w:val="28"/>
          <w:szCs w:val="28"/>
        </w:rPr>
        <w:lastRenderedPageBreak/>
        <w:t>КРИТЕРИИ ОЦЕНКИ ТЕСТИРОВАНИЯ</w:t>
      </w:r>
    </w:p>
    <w:p w:rsidR="00D15C0D" w:rsidRPr="00D15C0D" w:rsidRDefault="00D15C0D" w:rsidP="00D15C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На выполнение тестовых заданий отводится 20 минут.</w:t>
      </w:r>
    </w:p>
    <w:p w:rsidR="00D15C0D" w:rsidRPr="00D15C0D" w:rsidRDefault="00D15C0D" w:rsidP="00D15C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Каждое задание имеет только один правильный ответ. Каждый правильный ответ оценивается в 1 балл.</w:t>
      </w:r>
    </w:p>
    <w:p w:rsidR="00D15C0D" w:rsidRDefault="00D15C0D" w:rsidP="00D15C0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5C0D" w:rsidRPr="00D15C0D" w:rsidRDefault="00D15C0D" w:rsidP="00D15C0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5C0D">
        <w:rPr>
          <w:rFonts w:ascii="Times New Roman" w:hAnsi="Times New Roman"/>
          <w:b/>
          <w:sz w:val="28"/>
          <w:szCs w:val="28"/>
        </w:rPr>
        <w:t>ОЦЕНОЧНАЯ ШКАЛА ТЕСТОВОГО КОНТРОЛЯ</w:t>
      </w:r>
    </w:p>
    <w:p w:rsidR="00D15C0D" w:rsidRPr="00D15C0D" w:rsidRDefault="00D15C0D" w:rsidP="00D15C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sz w:val="28"/>
          <w:szCs w:val="28"/>
        </w:rPr>
        <w:t>В данном тесте для получения оценки</w:t>
      </w:r>
    </w:p>
    <w:p w:rsidR="00D15C0D" w:rsidRPr="00D15C0D" w:rsidRDefault="00D15C0D" w:rsidP="00D15C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b/>
          <w:sz w:val="28"/>
          <w:szCs w:val="28"/>
        </w:rPr>
        <w:t xml:space="preserve"> 5</w:t>
      </w:r>
      <w:r w:rsidRPr="00D15C0D">
        <w:rPr>
          <w:rFonts w:ascii="Times New Roman" w:hAnsi="Times New Roman"/>
          <w:sz w:val="28"/>
          <w:szCs w:val="28"/>
        </w:rPr>
        <w:t xml:space="preserve"> – допускаются 1 - 2 неверных ответа,</w:t>
      </w:r>
    </w:p>
    <w:p w:rsidR="00D15C0D" w:rsidRPr="00D15C0D" w:rsidRDefault="00D15C0D" w:rsidP="00D15C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b/>
          <w:sz w:val="28"/>
          <w:szCs w:val="28"/>
        </w:rPr>
        <w:t>4</w:t>
      </w:r>
      <w:r w:rsidRPr="00D15C0D">
        <w:rPr>
          <w:rFonts w:ascii="Times New Roman" w:hAnsi="Times New Roman"/>
          <w:sz w:val="28"/>
          <w:szCs w:val="28"/>
        </w:rPr>
        <w:t xml:space="preserve"> – допускаются 3 - 5 неверных ответа,</w:t>
      </w:r>
    </w:p>
    <w:p w:rsidR="00D15C0D" w:rsidRPr="00D15C0D" w:rsidRDefault="00D15C0D" w:rsidP="00D15C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b/>
          <w:sz w:val="28"/>
          <w:szCs w:val="28"/>
        </w:rPr>
        <w:t xml:space="preserve">  3</w:t>
      </w:r>
      <w:r w:rsidRPr="00D15C0D">
        <w:rPr>
          <w:rFonts w:ascii="Times New Roman" w:hAnsi="Times New Roman"/>
          <w:sz w:val="28"/>
          <w:szCs w:val="28"/>
        </w:rPr>
        <w:t xml:space="preserve"> – допускаются 6 - 8 неверных ответов,</w:t>
      </w:r>
    </w:p>
    <w:p w:rsidR="00D15C0D" w:rsidRPr="00D15C0D" w:rsidRDefault="00D15C0D" w:rsidP="00D15C0D">
      <w:pPr>
        <w:spacing w:after="0"/>
        <w:ind w:firstLine="2694"/>
        <w:rPr>
          <w:rFonts w:ascii="Times New Roman" w:hAnsi="Times New Roman"/>
          <w:sz w:val="28"/>
          <w:szCs w:val="28"/>
        </w:rPr>
      </w:pPr>
      <w:r w:rsidRPr="00D15C0D">
        <w:rPr>
          <w:rFonts w:ascii="Times New Roman" w:hAnsi="Times New Roman"/>
          <w:b/>
          <w:sz w:val="28"/>
          <w:szCs w:val="28"/>
        </w:rPr>
        <w:t>2</w:t>
      </w:r>
      <w:r w:rsidRPr="00D15C0D">
        <w:rPr>
          <w:rFonts w:ascii="Times New Roman" w:hAnsi="Times New Roman"/>
          <w:sz w:val="28"/>
          <w:szCs w:val="28"/>
        </w:rPr>
        <w:t xml:space="preserve"> – более девяти неверных ответов.</w:t>
      </w:r>
    </w:p>
    <w:p w:rsidR="00405416" w:rsidRPr="00D15C0D" w:rsidRDefault="00405416" w:rsidP="004054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05416" w:rsidRPr="00D15C0D" w:rsidSect="006300C9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7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11C41"/>
    <w:multiLevelType w:val="hybridMultilevel"/>
    <w:tmpl w:val="A8F2F930"/>
    <w:lvl w:ilvl="0" w:tplc="6D5CC0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48BC"/>
    <w:multiLevelType w:val="hybridMultilevel"/>
    <w:tmpl w:val="48B0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5D40"/>
    <w:multiLevelType w:val="hybridMultilevel"/>
    <w:tmpl w:val="66E844C8"/>
    <w:lvl w:ilvl="0" w:tplc="94946A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375E"/>
    <w:multiLevelType w:val="hybridMultilevel"/>
    <w:tmpl w:val="92B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878A3"/>
    <w:multiLevelType w:val="hybridMultilevel"/>
    <w:tmpl w:val="06008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61532"/>
    <w:multiLevelType w:val="hybridMultilevel"/>
    <w:tmpl w:val="B344E7CE"/>
    <w:lvl w:ilvl="0" w:tplc="94946A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15C25"/>
    <w:multiLevelType w:val="hybridMultilevel"/>
    <w:tmpl w:val="D4A0A7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050BDB"/>
    <w:multiLevelType w:val="hybridMultilevel"/>
    <w:tmpl w:val="FB546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D2444"/>
    <w:multiLevelType w:val="hybridMultilevel"/>
    <w:tmpl w:val="01BCF29A"/>
    <w:lvl w:ilvl="0" w:tplc="6010B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D283D"/>
    <w:multiLevelType w:val="hybridMultilevel"/>
    <w:tmpl w:val="A274D754"/>
    <w:lvl w:ilvl="0" w:tplc="E7D227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D660F"/>
    <w:multiLevelType w:val="hybridMultilevel"/>
    <w:tmpl w:val="44C2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E1090"/>
    <w:multiLevelType w:val="hybridMultilevel"/>
    <w:tmpl w:val="07B4CB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26930"/>
    <w:multiLevelType w:val="hybridMultilevel"/>
    <w:tmpl w:val="C05ACCCA"/>
    <w:lvl w:ilvl="0" w:tplc="046266F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18"/>
    <w:rsid w:val="000139A8"/>
    <w:rsid w:val="000B54CF"/>
    <w:rsid w:val="000D5506"/>
    <w:rsid w:val="00161C8B"/>
    <w:rsid w:val="00172F77"/>
    <w:rsid w:val="00177B6F"/>
    <w:rsid w:val="001D62D8"/>
    <w:rsid w:val="002101ED"/>
    <w:rsid w:val="00230D8E"/>
    <w:rsid w:val="00243C97"/>
    <w:rsid w:val="0028266A"/>
    <w:rsid w:val="002D6AE4"/>
    <w:rsid w:val="002E7A51"/>
    <w:rsid w:val="0035027C"/>
    <w:rsid w:val="003E3F62"/>
    <w:rsid w:val="00405416"/>
    <w:rsid w:val="004335A1"/>
    <w:rsid w:val="00482AAF"/>
    <w:rsid w:val="004B00DF"/>
    <w:rsid w:val="004F4CDA"/>
    <w:rsid w:val="00513CEA"/>
    <w:rsid w:val="005679B3"/>
    <w:rsid w:val="00577650"/>
    <w:rsid w:val="005E659F"/>
    <w:rsid w:val="005F4936"/>
    <w:rsid w:val="00611F1C"/>
    <w:rsid w:val="00651CDE"/>
    <w:rsid w:val="006A0F77"/>
    <w:rsid w:val="006B753E"/>
    <w:rsid w:val="006F189F"/>
    <w:rsid w:val="0073320A"/>
    <w:rsid w:val="007766B3"/>
    <w:rsid w:val="007A3611"/>
    <w:rsid w:val="007C6B6A"/>
    <w:rsid w:val="007E3C1F"/>
    <w:rsid w:val="00810F44"/>
    <w:rsid w:val="0081600C"/>
    <w:rsid w:val="00847DD5"/>
    <w:rsid w:val="0089397A"/>
    <w:rsid w:val="00906216"/>
    <w:rsid w:val="00923D18"/>
    <w:rsid w:val="009429C9"/>
    <w:rsid w:val="00964828"/>
    <w:rsid w:val="0097529E"/>
    <w:rsid w:val="00976E11"/>
    <w:rsid w:val="009B013A"/>
    <w:rsid w:val="009E7D0F"/>
    <w:rsid w:val="00A55BFF"/>
    <w:rsid w:val="00A642FD"/>
    <w:rsid w:val="00A77321"/>
    <w:rsid w:val="00A8603B"/>
    <w:rsid w:val="00AA504D"/>
    <w:rsid w:val="00AD6C8C"/>
    <w:rsid w:val="00AF6AB5"/>
    <w:rsid w:val="00B20B6A"/>
    <w:rsid w:val="00B62FE7"/>
    <w:rsid w:val="00BA5D01"/>
    <w:rsid w:val="00C058DF"/>
    <w:rsid w:val="00C54EAF"/>
    <w:rsid w:val="00C644CC"/>
    <w:rsid w:val="00C64A92"/>
    <w:rsid w:val="00C76B84"/>
    <w:rsid w:val="00CF0BD0"/>
    <w:rsid w:val="00D15C0D"/>
    <w:rsid w:val="00D27D6F"/>
    <w:rsid w:val="00D4166B"/>
    <w:rsid w:val="00D43173"/>
    <w:rsid w:val="00DA6EE1"/>
    <w:rsid w:val="00DE6CCE"/>
    <w:rsid w:val="00E124A9"/>
    <w:rsid w:val="00E738DD"/>
    <w:rsid w:val="00EB4328"/>
    <w:rsid w:val="00EC36B2"/>
    <w:rsid w:val="00ED6B80"/>
    <w:rsid w:val="00F337EE"/>
    <w:rsid w:val="00F67154"/>
    <w:rsid w:val="00F855D4"/>
    <w:rsid w:val="00F92601"/>
    <w:rsid w:val="00FA17AD"/>
    <w:rsid w:val="00FE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166B"/>
    <w:pPr>
      <w:ind w:left="720"/>
      <w:contextualSpacing/>
    </w:pPr>
  </w:style>
  <w:style w:type="paragraph" w:styleId="a4">
    <w:name w:val="Plain Text"/>
    <w:basedOn w:val="a"/>
    <w:link w:val="a5"/>
    <w:semiHidden/>
    <w:rsid w:val="00177B6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177B6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7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15C0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5C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morfolog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C5E88-A0FD-4120-8FD6-7B6EEF2F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Пользователь Windows</cp:lastModifiedBy>
  <cp:revision>2</cp:revision>
  <cp:lastPrinted>2018-01-11T18:20:00Z</cp:lastPrinted>
  <dcterms:created xsi:type="dcterms:W3CDTF">2018-05-20T16:53:00Z</dcterms:created>
  <dcterms:modified xsi:type="dcterms:W3CDTF">2018-05-20T16:53:00Z</dcterms:modified>
</cp:coreProperties>
</file>