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DC5" w:rsidRPr="00FA3DC5" w:rsidRDefault="00FA3DC5" w:rsidP="00FA3DC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FA3DC5">
        <w:rPr>
          <w:color w:val="000000"/>
          <w:sz w:val="28"/>
          <w:szCs w:val="28"/>
        </w:rPr>
        <w:t>Дидактическая игра как средство сенсорного воспитания детей младшего дошкольного возраста</w:t>
      </w:r>
    </w:p>
    <w:p w:rsidR="008107CC" w:rsidRPr="00FA3DC5" w:rsidRDefault="008107CC">
      <w:pPr>
        <w:rPr>
          <w:sz w:val="28"/>
          <w:szCs w:val="28"/>
        </w:rPr>
      </w:pPr>
    </w:p>
    <w:p w:rsidR="00FA3DC5" w:rsidRPr="00FA3DC5" w:rsidRDefault="00FA3DC5" w:rsidP="00FA3D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FA3DC5">
        <w:rPr>
          <w:color w:val="000000"/>
          <w:sz w:val="28"/>
          <w:szCs w:val="28"/>
        </w:rPr>
        <w:t>Сенсорное развитие представляет собой фундамент общего умственного развития ребенка, которое является, в свою очередь, неотъемлемым условием успешного обучения ребенка. Уже с рождения ребенок учится воспринимать предметы и явления окружающей среды при помощи органов чувств, тактильных приемов.</w:t>
      </w:r>
    </w:p>
    <w:p w:rsidR="00FA3DC5" w:rsidRPr="00FA3DC5" w:rsidRDefault="00FA3DC5" w:rsidP="00FA3D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FA3DC5">
        <w:rPr>
          <w:color w:val="000000"/>
          <w:sz w:val="28"/>
          <w:szCs w:val="28"/>
        </w:rPr>
        <w:t>Сенсорное воспитание - это развитие его восприятия ребенком и формирование его представления о внешних свойствах предметов: их форме, цвете, величине, положении в пространстве, запахе, вкусе и так далее. От того, как ребенок мыслит, видит, как он воспринимает окружающий его мир при помощи осязания, во многом зависит его сенсорное развитие. Насколько хорошо будет развит ребенок в раннем детстве, настолько просто и естественно он будет овладевать новым в зрелом возрасте. Огромная роль и значение сенсорного развития заключается в том, что оно является основой для интеллектуального развития ребёнка, развивает внимание, воображение, память, наблюдательность. В связи с тем, что ведущим видом деятельности дошкольника является игра, именно играя, ребёнок учится осязанию, восприятию, усваивает все сенсорные эталоны. То есть, иначе говоря, игра выступает средством сенсорного развития и воспитания</w:t>
      </w:r>
    </w:p>
    <w:p w:rsidR="00FA3DC5" w:rsidRPr="00FA3DC5" w:rsidRDefault="00FA3DC5" w:rsidP="00FA3D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FA3DC5">
        <w:rPr>
          <w:color w:val="000000"/>
          <w:sz w:val="28"/>
          <w:szCs w:val="28"/>
        </w:rPr>
        <w:t>Актуальность темы данного реферата определяется в раскрытии значения дидактических игр в сенсорном воспитании детей младшего дошкольного возраста.</w:t>
      </w:r>
    </w:p>
    <w:p w:rsidR="00FA3DC5" w:rsidRPr="00FA3DC5" w:rsidRDefault="00FA3DC5" w:rsidP="00FA3D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FA3DC5">
        <w:rPr>
          <w:b/>
          <w:bCs/>
          <w:color w:val="000000"/>
          <w:sz w:val="28"/>
          <w:szCs w:val="28"/>
        </w:rPr>
        <w:t>Проблема исследования.</w:t>
      </w:r>
      <w:r w:rsidRPr="00FA3DC5">
        <w:rPr>
          <w:color w:val="000000"/>
          <w:sz w:val="28"/>
          <w:szCs w:val="28"/>
        </w:rPr>
        <w:t> Какова роль дидактической игры в сенсорном воспитании детей младшего дошкольного возраста.</w:t>
      </w:r>
    </w:p>
    <w:p w:rsidR="00FA3DC5" w:rsidRPr="00FA3DC5" w:rsidRDefault="00FA3DC5" w:rsidP="00FA3D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FA3DC5">
        <w:rPr>
          <w:b/>
          <w:bCs/>
          <w:color w:val="000000"/>
          <w:sz w:val="28"/>
          <w:szCs w:val="28"/>
        </w:rPr>
        <w:t>Объект исследования.</w:t>
      </w:r>
      <w:r w:rsidRPr="00FA3DC5">
        <w:rPr>
          <w:color w:val="000000"/>
          <w:sz w:val="28"/>
          <w:szCs w:val="28"/>
        </w:rPr>
        <w:t> Игровая деятельность детей дошкольного возраста.</w:t>
      </w:r>
    </w:p>
    <w:p w:rsidR="00FA3DC5" w:rsidRPr="00FA3DC5" w:rsidRDefault="00FA3DC5" w:rsidP="00FA3D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FA3DC5">
        <w:rPr>
          <w:b/>
          <w:bCs/>
          <w:color w:val="000000"/>
          <w:sz w:val="28"/>
          <w:szCs w:val="28"/>
        </w:rPr>
        <w:t>Предмет исследования.</w:t>
      </w:r>
      <w:r w:rsidRPr="00FA3DC5">
        <w:rPr>
          <w:color w:val="000000"/>
          <w:sz w:val="28"/>
          <w:szCs w:val="28"/>
        </w:rPr>
        <w:t> Дидактическая игра как средство сенсорного воспитания детей младшего дошкольного возраста.</w:t>
      </w:r>
    </w:p>
    <w:p w:rsidR="00FA3DC5" w:rsidRPr="00FA3DC5" w:rsidRDefault="00FA3DC5" w:rsidP="00FA3D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</w:p>
    <w:p w:rsidR="00FA3DC5" w:rsidRPr="00FA3DC5" w:rsidRDefault="00FA3DC5" w:rsidP="00FA3D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FA3DC5">
        <w:rPr>
          <w:color w:val="000000"/>
          <w:sz w:val="28"/>
          <w:szCs w:val="28"/>
        </w:rPr>
        <w:t>Цель: изучить влияние дидактических игр на процесс сенсорного развития детей младшего дошкольного возраста.</w:t>
      </w:r>
    </w:p>
    <w:p w:rsidR="00FA3DC5" w:rsidRPr="00FA3DC5" w:rsidRDefault="00FA3DC5" w:rsidP="00FA3D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FA3DC5">
        <w:rPr>
          <w:color w:val="000000"/>
          <w:sz w:val="28"/>
          <w:szCs w:val="28"/>
        </w:rPr>
        <w:t>Задачи: 1) изучить психолого-педагогическую, методическую литературу, посвященную этой проблеме; 2) изучение особенностей сенсорного развития детей; 3)</w:t>
      </w:r>
      <w:proofErr w:type="spellStart"/>
      <w:r w:rsidRPr="00FA3DC5">
        <w:rPr>
          <w:color w:val="000000"/>
          <w:sz w:val="28"/>
          <w:szCs w:val="28"/>
        </w:rPr>
        <w:t>проанализироватьдидактических</w:t>
      </w:r>
      <w:proofErr w:type="spellEnd"/>
      <w:r w:rsidRPr="00FA3DC5">
        <w:rPr>
          <w:color w:val="000000"/>
          <w:sz w:val="28"/>
          <w:szCs w:val="28"/>
        </w:rPr>
        <w:t xml:space="preserve"> игры с сенсорным содержанием имеющиеся в группе; 4) раскрыть механизмы дидактических игр выявить их значимость при развитии личности ребенка; 5) определение эффективности влияния дидактических игр на сенсорное воспитание младших дошкольников раннего возраста; 6)</w:t>
      </w:r>
      <w:r w:rsidRPr="00FA3DC5">
        <w:rPr>
          <w:color w:val="333333"/>
          <w:sz w:val="28"/>
          <w:szCs w:val="28"/>
          <w:shd w:val="clear" w:color="auto" w:fill="FFFFFF"/>
        </w:rPr>
        <w:t>показать, что дидактическая игра является важным средством развития сенсорных способностей ребенка;</w:t>
      </w:r>
      <w:r w:rsidRPr="00FA3DC5">
        <w:rPr>
          <w:color w:val="333333"/>
          <w:sz w:val="28"/>
          <w:szCs w:val="28"/>
        </w:rPr>
        <w:br/>
        <w:t>7)</w:t>
      </w:r>
      <w:r w:rsidRPr="00FA3DC5">
        <w:rPr>
          <w:color w:val="333333"/>
          <w:sz w:val="28"/>
          <w:szCs w:val="28"/>
          <w:shd w:val="clear" w:color="auto" w:fill="FFFFFF"/>
        </w:rPr>
        <w:t>раскрыть роль игры как средства воспитания, обучения и развития.</w:t>
      </w:r>
    </w:p>
    <w:p w:rsidR="00FA3DC5" w:rsidRDefault="00FA3DC5" w:rsidP="00FA3D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A3DC5" w:rsidRDefault="00FA3DC5" w:rsidP="00FA3D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A3DC5" w:rsidRDefault="00FA3DC5"/>
    <w:p w:rsidR="00FA3DC5" w:rsidRDefault="00FA3DC5"/>
    <w:sectPr w:rsidR="00FA3DC5" w:rsidSect="00810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DC5"/>
    <w:rsid w:val="007B0FD3"/>
    <w:rsid w:val="007D7E95"/>
    <w:rsid w:val="008107CC"/>
    <w:rsid w:val="00FA3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3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9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1</cp:revision>
  <dcterms:created xsi:type="dcterms:W3CDTF">2019-04-16T12:56:00Z</dcterms:created>
  <dcterms:modified xsi:type="dcterms:W3CDTF">2019-04-16T12:58:00Z</dcterms:modified>
</cp:coreProperties>
</file>