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AC" w:rsidRDefault="00347DAC" w:rsidP="00347DAC">
      <w:pPr>
        <w:shd w:val="clear" w:color="auto" w:fill="FFFFFF"/>
        <w:spacing w:before="100" w:beforeAutospacing="1" w:after="100" w:afterAutospacing="1"/>
        <w:jc w:val="center"/>
        <w:rPr>
          <w:rStyle w:val="a3"/>
          <w:bCs/>
          <w:i/>
          <w:sz w:val="56"/>
          <w:szCs w:val="56"/>
        </w:rPr>
      </w:pPr>
      <w:r>
        <w:rPr>
          <w:rStyle w:val="a3"/>
          <w:bCs/>
          <w:i/>
          <w:sz w:val="56"/>
          <w:szCs w:val="56"/>
        </w:rPr>
        <w:t>Конспект аттестационного занятия</w:t>
      </w:r>
    </w:p>
    <w:p w:rsidR="00347DAC" w:rsidRDefault="00347DAC" w:rsidP="00347DAC">
      <w:pPr>
        <w:shd w:val="clear" w:color="auto" w:fill="FFFFFF"/>
        <w:ind w:firstLine="300"/>
        <w:jc w:val="both"/>
        <w:rPr>
          <w:rStyle w:val="a3"/>
          <w:b w:val="0"/>
          <w:bCs/>
          <w:i/>
          <w:sz w:val="36"/>
          <w:szCs w:val="36"/>
        </w:rPr>
      </w:pPr>
      <w:r>
        <w:rPr>
          <w:b/>
          <w:i/>
          <w:sz w:val="36"/>
          <w:szCs w:val="36"/>
        </w:rPr>
        <w:t>Непосредственно образовательная деятельность Открытое занятие по формированию математических представлений «Пять ключей»</w:t>
      </w:r>
      <w:r>
        <w:rPr>
          <w:rStyle w:val="a3"/>
          <w:bCs/>
          <w:i/>
          <w:sz w:val="36"/>
          <w:szCs w:val="36"/>
        </w:rPr>
        <w:t xml:space="preserve"> в старшей группе.</w:t>
      </w: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center"/>
        <w:rPr>
          <w:rStyle w:val="a3"/>
          <w:bCs/>
          <w:sz w:val="40"/>
          <w:szCs w:val="40"/>
        </w:rPr>
      </w:pPr>
      <w:r>
        <w:rPr>
          <w:rStyle w:val="a3"/>
          <w:bCs/>
          <w:sz w:val="40"/>
          <w:szCs w:val="40"/>
        </w:rPr>
        <w:t>Выполнила: Воспитатель старшей группы «Звездочки»</w:t>
      </w: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center"/>
        <w:rPr>
          <w:rStyle w:val="a3"/>
          <w:bCs/>
          <w:sz w:val="40"/>
          <w:szCs w:val="40"/>
        </w:rPr>
      </w:pPr>
      <w:r>
        <w:rPr>
          <w:rStyle w:val="a3"/>
          <w:bCs/>
          <w:sz w:val="40"/>
          <w:szCs w:val="40"/>
        </w:rPr>
        <w:t>Воскобойникова Альбина Павловна</w:t>
      </w: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spacing w:before="100" w:beforeAutospacing="1" w:after="100" w:afterAutospacing="1"/>
        <w:jc w:val="both"/>
        <w:rPr>
          <w:rStyle w:val="a3"/>
          <w:bCs/>
        </w:rPr>
      </w:pPr>
    </w:p>
    <w:p w:rsidR="00347DAC" w:rsidRDefault="00347DAC" w:rsidP="00347DAC">
      <w:pPr>
        <w:shd w:val="clear" w:color="auto" w:fill="FFFFFF"/>
        <w:jc w:val="both"/>
        <w:rPr>
          <w:color w:val="333333"/>
        </w:rPr>
      </w:pPr>
      <w:r>
        <w:rPr>
          <w:rStyle w:val="a3"/>
          <w:bCs/>
          <w:color w:val="333333"/>
        </w:rPr>
        <w:lastRenderedPageBreak/>
        <w:t xml:space="preserve">Интеграция образовательных областей: </w:t>
      </w:r>
      <w:r>
        <w:rPr>
          <w:color w:val="333333"/>
        </w:rPr>
        <w:t>«Речевое развитие» «Познавательное развитие» «Социально-коммуникативное», «Здоровье».</w:t>
      </w:r>
    </w:p>
    <w:p w:rsidR="00347DAC" w:rsidRDefault="00347DAC" w:rsidP="00347DAC">
      <w:pPr>
        <w:shd w:val="clear" w:color="auto" w:fill="FFFFFF"/>
        <w:ind w:firstLine="300"/>
        <w:jc w:val="both"/>
        <w:rPr>
          <w:rStyle w:val="a3"/>
          <w:b w:val="0"/>
          <w:bCs/>
        </w:rPr>
      </w:pPr>
      <w:r>
        <w:rPr>
          <w:b/>
          <w:u w:val="single"/>
        </w:rPr>
        <w:t>Тема занятия:</w:t>
      </w:r>
      <w:r>
        <w:t xml:space="preserve"> Непосредственно образовательная деятельность Открытое занятие по формированию математических представлений «Пять ключей»</w:t>
      </w:r>
      <w:r>
        <w:rPr>
          <w:rStyle w:val="a3"/>
          <w:bCs/>
          <w:color w:val="333333"/>
        </w:rPr>
        <w:t xml:space="preserve"> в старшей группе.</w:t>
      </w:r>
    </w:p>
    <w:p w:rsidR="00347DAC" w:rsidRDefault="00347DAC" w:rsidP="00347DAC">
      <w:pPr>
        <w:shd w:val="clear" w:color="auto" w:fill="FFFFFF"/>
        <w:ind w:firstLine="300"/>
        <w:rPr>
          <w:b/>
        </w:rPr>
      </w:pPr>
      <w:r>
        <w:rPr>
          <w:rStyle w:val="a3"/>
          <w:bCs/>
          <w:u w:val="single"/>
        </w:rPr>
        <w:t>Цель:</w:t>
      </w:r>
      <w:r>
        <w:rPr>
          <w:rStyle w:val="a3"/>
          <w:bCs/>
          <w:color w:val="333333"/>
        </w:rPr>
        <w:t xml:space="preserve"> Развитие интересов детей любознательности познавательной активности</w:t>
      </w:r>
    </w:p>
    <w:p w:rsidR="00347DAC" w:rsidRDefault="00347DAC" w:rsidP="00347DAC">
      <w:pPr>
        <w:shd w:val="clear" w:color="auto" w:fill="FFFFFF"/>
        <w:ind w:firstLine="300"/>
        <w:rPr>
          <w:rStyle w:val="a3"/>
          <w:bCs/>
        </w:rPr>
      </w:pPr>
      <w:r>
        <w:rPr>
          <w:rStyle w:val="a3"/>
          <w:bCs/>
          <w:color w:val="333333"/>
        </w:rPr>
        <w:t>Задачи:</w:t>
      </w:r>
    </w:p>
    <w:p w:rsidR="00347DAC" w:rsidRDefault="00347DAC" w:rsidP="00347DAC">
      <w:pPr>
        <w:shd w:val="clear" w:color="auto" w:fill="FFFFFF"/>
        <w:ind w:firstLine="300"/>
        <w:rPr>
          <w:rStyle w:val="a3"/>
          <w:b w:val="0"/>
          <w:bCs/>
          <w:color w:val="333333"/>
        </w:rPr>
      </w:pPr>
      <w:r>
        <w:rPr>
          <w:rStyle w:val="a3"/>
          <w:bCs/>
          <w:u w:val="single"/>
        </w:rPr>
        <w:t>Образовательная:</w:t>
      </w:r>
      <w:r>
        <w:rPr>
          <w:rStyle w:val="a3"/>
          <w:bCs/>
          <w:color w:val="333333"/>
        </w:rPr>
        <w:t xml:space="preserve"> формировать знания о цифрах от 1 до 5; знание о геометрических фигурах (круг, квадрат, треугольник, прямоугольник, многоугольник); умение ориентироваться на листе бумаги; развивать конструктивные навыки (собирать пазлы с героями мультфильмов).</w:t>
      </w:r>
    </w:p>
    <w:p w:rsidR="00347DAC" w:rsidRDefault="00347DAC" w:rsidP="00347DAC">
      <w:pPr>
        <w:shd w:val="clear" w:color="auto" w:fill="FFFFFF"/>
        <w:ind w:firstLine="300"/>
        <w:rPr>
          <w:rStyle w:val="a3"/>
          <w:b w:val="0"/>
          <w:bCs/>
          <w:color w:val="333333"/>
        </w:rPr>
      </w:pPr>
      <w:r>
        <w:rPr>
          <w:rStyle w:val="a3"/>
          <w:bCs/>
          <w:u w:val="single"/>
        </w:rPr>
        <w:t>Развивающая:</w:t>
      </w:r>
      <w:r>
        <w:rPr>
          <w:rStyle w:val="a3"/>
          <w:bCs/>
          <w:color w:val="333333"/>
        </w:rPr>
        <w:t xml:space="preserve"> развивать интересы детей, логическое мышление, любознательность.</w:t>
      </w:r>
    </w:p>
    <w:p w:rsidR="00347DAC" w:rsidRDefault="00347DAC" w:rsidP="00347DAC">
      <w:pPr>
        <w:shd w:val="clear" w:color="auto" w:fill="FFFFFF"/>
        <w:ind w:firstLine="300"/>
        <w:rPr>
          <w:rStyle w:val="a3"/>
          <w:b w:val="0"/>
          <w:bCs/>
          <w:color w:val="333333"/>
        </w:rPr>
      </w:pPr>
      <w:r>
        <w:rPr>
          <w:rStyle w:val="a3"/>
          <w:bCs/>
          <w:u w:val="single"/>
        </w:rPr>
        <w:t>Воспитательная:</w:t>
      </w:r>
      <w:r>
        <w:rPr>
          <w:rStyle w:val="a3"/>
          <w:bCs/>
          <w:color w:val="333333"/>
        </w:rPr>
        <w:t xml:space="preserve"> развитие общения и взаимодействия ребенка с взрослым и сверстниками.</w:t>
      </w:r>
    </w:p>
    <w:p w:rsidR="00347DAC" w:rsidRDefault="00347DAC" w:rsidP="00347DAC">
      <w:pPr>
        <w:shd w:val="clear" w:color="auto" w:fill="FFFFFF"/>
        <w:jc w:val="both"/>
      </w:pP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  <w:u w:val="single"/>
        </w:rPr>
      </w:pPr>
      <w:r>
        <w:rPr>
          <w:rStyle w:val="a3"/>
          <w:bCs/>
          <w:color w:val="333333"/>
          <w:u w:val="single"/>
        </w:rPr>
        <w:t>Демонстрационный материал: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Сундучок, пять ключей, небольшая стеклянная баночка с прозрачной водой, голубая ткань натянута на обруч (озеро), пять рыбок  с цифрами от 1 до 5,  телефон.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  <w:u w:val="single"/>
        </w:rPr>
      </w:pPr>
      <w:r>
        <w:rPr>
          <w:rStyle w:val="a3"/>
          <w:bCs/>
          <w:color w:val="333333"/>
          <w:u w:val="single"/>
        </w:rPr>
        <w:t>Раздаточный материал: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Набор геометрических фигур (круг, квадрат, треугольник, прямоугольник, шестиугольник), пазлы с героями мультфильмов.</w:t>
      </w:r>
    </w:p>
    <w:p w:rsidR="00347DAC" w:rsidRDefault="00347DAC" w:rsidP="00347DAC">
      <w:pPr>
        <w:shd w:val="clear" w:color="auto" w:fill="FFFFFF"/>
        <w:jc w:val="both"/>
        <w:rPr>
          <w:color w:val="333333"/>
          <w:u w:val="single"/>
        </w:rPr>
      </w:pPr>
      <w:r>
        <w:rPr>
          <w:color w:val="333333"/>
        </w:rPr>
        <w:t xml:space="preserve">     </w:t>
      </w:r>
      <w:r>
        <w:rPr>
          <w:rStyle w:val="a3"/>
          <w:bCs/>
          <w:color w:val="333333"/>
          <w:u w:val="single"/>
        </w:rPr>
        <w:t>Методические приёмы: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Игровая ситуация, постановка проблемы, беседа-диалог, речевые игры, подвижная игра «Купим мы с бабушкой», конструктивная деятельность, эксперимент с водой в баночке, анализ, показ картинок к заданиям с помощью ИКТ, подведение итогов.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Секретный эксперимент с водой. Чтобы в баночке после прозрачной воды появилась цветная, нужно нанести на крышку от банки густую гуашь. После того, как вы встряхнёте или поболтаете закрытую баночку, в ней появится цветная вода.</w:t>
      </w:r>
    </w:p>
    <w:p w:rsidR="00347DAC" w:rsidRDefault="00347DAC" w:rsidP="00347DAC">
      <w:pPr>
        <w:shd w:val="clear" w:color="auto" w:fill="FFFFFF"/>
        <w:jc w:val="both"/>
        <w:outlineLvl w:val="3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 xml:space="preserve">Ход НОД: 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Дети заходят в зал и встают полукругом лицом к гостям.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Воспитатель.  </w:t>
      </w:r>
      <w:r>
        <w:rPr>
          <w:color w:val="333333"/>
        </w:rPr>
        <w:t>Ребята, посмотрите сегодня к нам пришло много гостей. Скажите, а вы, любите когда к вам приходят гости?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Дети. </w:t>
      </w:r>
      <w:r>
        <w:rPr>
          <w:color w:val="333333"/>
        </w:rPr>
        <w:t xml:space="preserve"> Да.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Воспитатель. </w:t>
      </w:r>
      <w:r>
        <w:rPr>
          <w:color w:val="333333"/>
        </w:rPr>
        <w:t>Давайте поздороваемся с нашими гостями.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Дети.  </w:t>
      </w:r>
      <w:r>
        <w:rPr>
          <w:color w:val="333333"/>
        </w:rPr>
        <w:t>Здравствуйте.</w:t>
      </w:r>
    </w:p>
    <w:p w:rsidR="00347DAC" w:rsidRDefault="00347DAC" w:rsidP="00347DAC">
      <w:pPr>
        <w:shd w:val="clear" w:color="auto" w:fill="FFFFFF"/>
        <w:ind w:left="-284" w:firstLine="442"/>
        <w:jc w:val="both"/>
        <w:rPr>
          <w:color w:val="333333"/>
        </w:rPr>
      </w:pPr>
      <w:r>
        <w:rPr>
          <w:b/>
          <w:color w:val="333333"/>
        </w:rPr>
        <w:t xml:space="preserve">Воспитатель.  </w:t>
      </w:r>
      <w:r>
        <w:rPr>
          <w:color w:val="333333"/>
        </w:rPr>
        <w:t>Но это ещё не все гости. Сейчас к нам придёт гость из знакомой вам сказки   и зовут этого гостя – Доктор Айболит.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Айболит.</w:t>
      </w:r>
      <w:r>
        <w:rPr>
          <w:color w:val="333333"/>
        </w:rPr>
        <w:t xml:space="preserve"> Ребята, помогите мне, пожалуйста.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А что случилось?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Айболит. Представляете, мне позвонили из Африки и попросили, чтобы я срочно приехал. В Африке заболели все зверята. Я взял волшебную воду и уже, было собрался в путь, но злые пираты отобрали у меня волшебную воду! Они закрыли её в сундук, а ключ бросили в глубокое озеро.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Воспитатель. </w:t>
      </w:r>
      <w:r>
        <w:rPr>
          <w:color w:val="333333"/>
        </w:rPr>
        <w:t>Как мы можем помочь? Что нужно делать?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Айболит.</w:t>
      </w:r>
      <w:r>
        <w:rPr>
          <w:color w:val="333333"/>
        </w:rPr>
        <w:t xml:space="preserve"> Вам предстоит выполнить пять заданий. За каждое правильно выполненное задание вы от рыбки получите ключ. Если наберёте пять ключей, то сможете открыть ларец с волшебной водой. Я бы и сам с вами отправился в путь, но меня ждут другие больные зверята. 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Поможем, ребята?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color w:val="333333"/>
        </w:rPr>
        <w:t>Дети.</w:t>
      </w:r>
      <w:r>
        <w:rPr>
          <w:color w:val="333333"/>
        </w:rPr>
        <w:t xml:space="preserve"> Да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lastRenderedPageBreak/>
        <w:t>Воспитатель.</w:t>
      </w:r>
      <w:r>
        <w:rPr>
          <w:color w:val="333333"/>
        </w:rPr>
        <w:t xml:space="preserve"> Надо отправляться в путь. Но сначала мы проверим, сможете ли вы помочь Айболиту. Я предлагаю поиграть вам в игру, которая называется «Части суток». Я буду читать предложение, а вы постарайтесь его закончить. 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Игра «Части суток» («Закончи предложение»)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Спим мы ночью, а делаем зарядку … (утром)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Завтракаем мы утром, а обедаем … (днём)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Обедаем мы днём, а ужинаем … (вечером)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Ужинаем мы вечером, а спим … (ночью)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Сколько частей в сутках?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Дети.</w:t>
      </w:r>
      <w:r>
        <w:rPr>
          <w:color w:val="333333"/>
        </w:rPr>
        <w:t xml:space="preserve"> (4).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Назовите их.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Дети.</w:t>
      </w:r>
      <w:r>
        <w:rPr>
          <w:color w:val="333333"/>
        </w:rPr>
        <w:t xml:space="preserve"> (утро, день, вечер, ночь).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color w:val="333333"/>
        </w:rPr>
        <w:t>Воспитатель.</w:t>
      </w:r>
      <w:r>
        <w:rPr>
          <w:color w:val="333333"/>
        </w:rPr>
        <w:t xml:space="preserve"> Скажите, а когда начинается наше путешествие, в какое время суток? </w:t>
      </w:r>
      <w:r>
        <w:rPr>
          <w:b/>
          <w:color w:val="333333"/>
        </w:rPr>
        <w:t>Дети.</w:t>
      </w:r>
      <w:r>
        <w:rPr>
          <w:color w:val="333333"/>
        </w:rPr>
        <w:t xml:space="preserve"> (Утром.)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А какое сейчас время года? 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Дети.</w:t>
      </w:r>
      <w:r>
        <w:rPr>
          <w:color w:val="333333"/>
        </w:rPr>
        <w:t xml:space="preserve"> (Весна)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 Назовите весенние месяцы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 xml:space="preserve"> </w:t>
      </w:r>
      <w:r>
        <w:rPr>
          <w:b/>
          <w:color w:val="333333"/>
        </w:rPr>
        <w:t>Дети</w:t>
      </w:r>
      <w:r>
        <w:rPr>
          <w:color w:val="333333"/>
        </w:rPr>
        <w:t>. (март, апрель и май – их не забывай).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Воспитатель. </w:t>
      </w:r>
      <w:r>
        <w:rPr>
          <w:color w:val="333333"/>
        </w:rPr>
        <w:t>Молодцы! Доктор Айболит, может, и ты хочешь проверить детей? Задай им какой-нибудь вопрос.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Игра «В какое время года?»</w:t>
      </w:r>
    </w:p>
    <w:p w:rsidR="00347DAC" w:rsidRDefault="00347DAC" w:rsidP="00347DAC">
      <w:pPr>
        <w:shd w:val="clear" w:color="auto" w:fill="FFFFFF"/>
        <w:ind w:firstLine="300"/>
        <w:jc w:val="both"/>
        <w:rPr>
          <w:b/>
          <w:color w:val="333333"/>
        </w:rPr>
      </w:pPr>
      <w:r>
        <w:rPr>
          <w:b/>
          <w:color w:val="333333"/>
        </w:rPr>
        <w:t>Айболит.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все купаются и загорают?(Лето).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птички улетают на юг?(Осень).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расцветают подснежники?(Весна).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играют в снежки?(Зимой)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тает снег?(Весной)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с деревьев опадают листья?(Осенью)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В какое время года появляются проталины?(Весной)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Айболит.</w:t>
      </w:r>
      <w:r>
        <w:rPr>
          <w:color w:val="333333"/>
        </w:rPr>
        <w:t xml:space="preserve"> Молодцы! Я думаю, что вы справитесь и достанете все ключи.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Айболит уходит.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</w:t>
      </w:r>
      <w:r>
        <w:rPr>
          <w:color w:val="333333"/>
        </w:rPr>
        <w:t>. Тогда отправляемся в путь к озеру. Идём по дорожке.  Посмотрите, в озере плавают рыбки. Чтобы узнать, какое задание первое, а какое второе и т.д., нам нужно рыбок расположить по порядку. (Каждый ребёнок раскладывает в обруче рыбок с цифрами от 1 до 5). Найдите рыбку с цифрой 1. Сейчас вы сядете на стульчики и мы посмотрим какое задание приготовила нам эта рыбка.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 Молодцы! Вот первая рыбка и задание 1.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1 ЗАДАНИЕ</w:t>
      </w:r>
      <w:r>
        <w:rPr>
          <w:color w:val="333333"/>
        </w:rPr>
        <w:t xml:space="preserve"> - Игра «Скажи одним словом» (обобщение) с мячом.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Яблоко, груша, слива, лимон – … (фрукты).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Кровать, тумбочка, стул, шкаф – … (мебель).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Собака, кошка, корова, коза – … (домашние животные).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Папа, мама, бабушка, дедушка – … (родственники - семья).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Кубик, кукла, машина, мячик – … (игрушки).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Тапочки, босоножки, сапоги, кроссовки – … (обувь).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Пчела, стрекоза, муха, жук – … (насекомые).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Самолёт, вертолёт, ракета – … (воздушный транспорт).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Игра «Из чего сделаны предметы?»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Мяч из резины – … резиновый.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Мяч из пластмассы – … пластмассовый.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Стакан из стекла – … стеклянный.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Матрёшка из дерева – … деревянная.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Утка из резины – … резиновая.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lastRenderedPageBreak/>
        <w:t>- Игрушка из меха – … меховая.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Поделка из бумаги – … бумажная.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Гвоздь из железа – … железный.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Воспитатель. Молодцы! Вот от рыбки ключик за правильные ответы. Найдите рыбку с цифрой 2. Молодцы.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Задание 2.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Дети садятся полукругом возле проектора.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2 ЗАДАНИЕ</w:t>
      </w:r>
      <w:r>
        <w:rPr>
          <w:color w:val="333333"/>
        </w:rPr>
        <w:t xml:space="preserve"> - Игра «Описываем животное».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Если отгадаете животное, то оно появится на экране.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У этого животного летом шубка серая, а зимою белая. Он быстро бегает. Всех в лесу боится, прячется под кустом (заяц).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Он маленький и колючий. Зимой спит. Летом ловит жуков и червяков (ёж).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Он большой, лохматый, неуклюжий. Зимой спит в берлоге. Летом ходит по лесу и ищет мёд и малину (медведь).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Она рыжая и хитрая. У неё пушистый хвост. Живёт в норе. Ловит мышей и зайцев (лиса).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Он серый и страшный, злой и голодный. Ловит зайцев и телят. Живёт в логове (волк).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- Она маленькая, быстрая, рыжая. По деревьям скачет, живёт в дупле. Грызёт шишки и орешки (белка).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Ребята, а как называются эти животные? Правильно, дикие животные. За правильные ответы рыбка даёт нам второй ключ. А где третья рыбка? (Дети находят рыбку с цифрой 3).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Задание 3.</w:t>
      </w:r>
      <w:r>
        <w:rPr>
          <w:color w:val="333333"/>
        </w:rPr>
        <w:t xml:space="preserve"> Она предлагает нам просто отдохнуть.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 xml:space="preserve">        </w:t>
      </w:r>
      <w:r>
        <w:rPr>
          <w:b/>
          <w:color w:val="333333"/>
          <w:u w:val="single"/>
        </w:rPr>
        <w:t>Игра «Купим мы с бабушкой»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Воспитатель. </w:t>
      </w:r>
      <w:r>
        <w:rPr>
          <w:color w:val="333333"/>
        </w:rPr>
        <w:t>Молодцы!  От рыбки получаем ещё один ключ. Следующее задание 4. (Садятся за столы).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4 ЗАДАНИЕ</w:t>
      </w:r>
      <w:r>
        <w:rPr>
          <w:color w:val="333333"/>
        </w:rPr>
        <w:t xml:space="preserve"> - Игра «Что где находится?»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Это задание</w:t>
      </w:r>
      <w:r>
        <w:rPr>
          <w:color w:val="333333"/>
          <w:shd w:val="clear" w:color="auto" w:fill="FDFEFE"/>
        </w:rPr>
        <w:t xml:space="preserve"> на развитие памяти.</w:t>
      </w:r>
      <w:r>
        <w:rPr>
          <w:color w:val="333333"/>
        </w:rPr>
        <w:t xml:space="preserve"> Детям предлагается внимательно наблюдать и запоминать где расположены геометрические фигуры. Затем расположить на альбомном листе геометрические фигуры.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Воспитатель.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 середине – кружок.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 правом верхнем углу – квадрат.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 левом нижнем углу – шестиугольник.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 правом нижнем углу – треугольник.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В левом верхнем углу – прямоугольник.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 xml:space="preserve">Воспитатель. </w:t>
      </w:r>
      <w:r>
        <w:rPr>
          <w:color w:val="333333"/>
        </w:rPr>
        <w:t>Хорошо. Все правильно сделали? Рыбка даёт нам четвёртый ключ. И посмотрим последнее задание. Осталась одна рыбка. Какая цифра? Правильно, 5.</w:t>
      </w:r>
    </w:p>
    <w:p w:rsidR="00347DAC" w:rsidRDefault="00347DAC" w:rsidP="00347DAC">
      <w:pPr>
        <w:shd w:val="clear" w:color="auto" w:fill="FFFFFF"/>
        <w:ind w:firstLine="300"/>
        <w:jc w:val="both"/>
        <w:rPr>
          <w:b/>
          <w:color w:val="333333"/>
        </w:rPr>
      </w:pPr>
      <w:r>
        <w:rPr>
          <w:b/>
          <w:color w:val="333333"/>
        </w:rPr>
        <w:t>5  ЗАДАНИЕ</w:t>
      </w:r>
      <w:r>
        <w:rPr>
          <w:color w:val="333333"/>
        </w:rPr>
        <w:t xml:space="preserve"> – </w:t>
      </w:r>
      <w:r>
        <w:rPr>
          <w:b/>
          <w:color w:val="333333"/>
        </w:rPr>
        <w:t>Собери героев знакомых мультфильмов с помощью пазлов.</w:t>
      </w:r>
    </w:p>
    <w:p w:rsidR="00347DAC" w:rsidRDefault="00347DAC" w:rsidP="00347DAC">
      <w:pPr>
        <w:shd w:val="clear" w:color="auto" w:fill="FFFFFF"/>
        <w:ind w:firstLine="300"/>
        <w:jc w:val="both"/>
        <w:rPr>
          <w:b/>
          <w:color w:val="333333"/>
          <w:u w:val="single"/>
        </w:rPr>
      </w:pPr>
      <w:r>
        <w:rPr>
          <w:b/>
          <w:color w:val="333333"/>
        </w:rPr>
        <w:t>Дети собирают пазлы и называют мультфильм</w:t>
      </w:r>
      <w:r>
        <w:rPr>
          <w:b/>
          <w:color w:val="333333"/>
          <w:u w:val="single"/>
        </w:rPr>
        <w:t>.(музыка)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Молодцы! Рыбка даёт нам ещё один ключ. Итак, сколько у нас ключей? (Пять). Пора звонить доктору Айболиту. 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Звонят доктору. Заходит Айболит.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Айболит.</w:t>
      </w:r>
      <w:r>
        <w:rPr>
          <w:color w:val="333333"/>
        </w:rPr>
        <w:t xml:space="preserve"> У вас 5 ключей. Сейчас вам предстоит подобрать ключ к ларцу, открыть его и достать волшебную воду.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color w:val="333333"/>
        </w:rPr>
        <w:t>Дети с воспитателем подбирают ключ. Открывают и достают волшебную воду. (Она прозрачная).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Воспитатель.</w:t>
      </w:r>
      <w:r>
        <w:rPr>
          <w:color w:val="333333"/>
        </w:rPr>
        <w:t xml:space="preserve"> По-моему, это обыкновенная вода.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Айболит.</w:t>
      </w:r>
      <w:r>
        <w:rPr>
          <w:color w:val="333333"/>
        </w:rPr>
        <w:t xml:space="preserve"> А вот и нет! Смотрите. (Айболит накрывает банку тканью, болтает, получается цветная вода.) Самая настоящая волшебная вода! Спасибо за помощь! Скорее отправляюсь в Африку лечить зверей. А вам от меня сюрприз в ларце, чтобы вы не болели. До свидания.</w:t>
      </w:r>
    </w:p>
    <w:p w:rsidR="00347DAC" w:rsidRDefault="00347DAC" w:rsidP="00347DAC">
      <w:pPr>
        <w:shd w:val="clear" w:color="auto" w:fill="FFFFFF"/>
        <w:ind w:firstLine="300"/>
        <w:jc w:val="both"/>
        <w:rPr>
          <w:b/>
          <w:i/>
          <w:color w:val="333333"/>
        </w:rPr>
      </w:pPr>
      <w:r>
        <w:rPr>
          <w:b/>
          <w:i/>
          <w:color w:val="333333"/>
        </w:rPr>
        <w:lastRenderedPageBreak/>
        <w:t>Воспитатель и дети находят в ларце витамины.</w:t>
      </w:r>
    </w:p>
    <w:p w:rsidR="00347DAC" w:rsidRDefault="00347DAC" w:rsidP="00347DAC">
      <w:pPr>
        <w:shd w:val="clear" w:color="auto" w:fill="FFFFFF"/>
        <w:ind w:firstLine="300"/>
        <w:jc w:val="both"/>
        <w:rPr>
          <w:color w:val="333333"/>
        </w:rPr>
      </w:pPr>
      <w:r>
        <w:rPr>
          <w:b/>
          <w:color w:val="333333"/>
        </w:rPr>
        <w:t>Воспитатель и дети.</w:t>
      </w:r>
      <w:r>
        <w:rPr>
          <w:color w:val="333333"/>
        </w:rPr>
        <w:t xml:space="preserve"> Спасибо. До свидания!</w:t>
      </w:r>
    </w:p>
    <w:p w:rsidR="00347DAC" w:rsidRDefault="00347DAC" w:rsidP="00347DAC">
      <w:pPr>
        <w:rPr>
          <w:color w:val="333333"/>
        </w:rPr>
      </w:pPr>
    </w:p>
    <w:p w:rsidR="00FA7596" w:rsidRDefault="00FA7596">
      <w:bookmarkStart w:id="0" w:name="_GoBack"/>
      <w:bookmarkEnd w:id="0"/>
    </w:p>
    <w:sectPr w:rsidR="00FA7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9E"/>
    <w:rsid w:val="00347DAC"/>
    <w:rsid w:val="00BB1F9E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47DAC"/>
    <w:rPr>
      <w:rFonts w:ascii="Times New Roman" w:hAnsi="Times New Roman" w:cs="Times New Roman" w:hint="default"/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47DAC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6878</Characters>
  <Application>Microsoft Office Word</Application>
  <DocSecurity>0</DocSecurity>
  <Lines>57</Lines>
  <Paragraphs>16</Paragraphs>
  <ScaleCrop>false</ScaleCrop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2019-03-20T21:00:00Z</dcterms:created>
  <dcterms:modified xsi:type="dcterms:W3CDTF">2019-03-20T21:00:00Z</dcterms:modified>
</cp:coreProperties>
</file>