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BF" w:rsidRDefault="00731DBF" w:rsidP="00731DBF">
      <w:pPr>
        <w:ind w:left="-142" w:firstLine="142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МБОУ «Ново-Ямская СОШ»</w:t>
      </w:r>
    </w:p>
    <w:p w:rsidR="00731DBF" w:rsidRDefault="00731DBF" w:rsidP="00731DBF">
      <w:pPr>
        <w:ind w:left="-142" w:firstLine="142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Учитель-логопед Иванова О.А.</w:t>
      </w:r>
    </w:p>
    <w:p w:rsidR="00DB6204" w:rsidRPr="00805EB8" w:rsidRDefault="00DB6204" w:rsidP="00DB6204">
      <w:pPr>
        <w:ind w:left="-142" w:firstLine="142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proofErr w:type="spellStart"/>
      <w:r w:rsidRPr="00805EB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Дислалия</w:t>
      </w:r>
      <w:proofErr w:type="spellEnd"/>
      <w:r w:rsidRPr="00805EB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. </w:t>
      </w:r>
      <w:proofErr w:type="spellStart"/>
      <w:r w:rsidRPr="00805EB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Сигматизм</w:t>
      </w:r>
      <w:proofErr w:type="spellEnd"/>
      <w:r w:rsidRPr="00805EB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.</w:t>
      </w:r>
    </w:p>
    <w:p w:rsidR="002236BB" w:rsidRPr="00805EB8" w:rsidRDefault="00DB62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5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Полноценное развитие личности ребенка невозможно без воспитания у него правильной речи. Однако выполнение этой задачи связано с определенными трудностями, являющимися следствием чрезвычайной сложности самого явления речи. Речевой функцией ребенок овладевает постепенно, путем подражания произношению звуков и слов взрослых. Овладение правильным произношением большинства звуков происходит у него не сразу, а чрез промежуточные звуки. Это период так называемого физиологического (возрастного) косноязычия.</w:t>
      </w:r>
    </w:p>
    <w:p w:rsidR="00DB6204" w:rsidRPr="00805EB8" w:rsidRDefault="00DB6204" w:rsidP="00DB6204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05EB8">
        <w:rPr>
          <w:color w:val="000000"/>
          <w:sz w:val="28"/>
          <w:szCs w:val="28"/>
        </w:rPr>
        <w:t xml:space="preserve">Для обеспечения нормального речевого общения необходимо правильное звукопроизношение. Понятие «произносительная сторона речи» или «произношение» охватывает фонетическое оформление речи и одновременно комплекс </w:t>
      </w:r>
      <w:proofErr w:type="spellStart"/>
      <w:r w:rsidRPr="00805EB8">
        <w:rPr>
          <w:color w:val="000000"/>
          <w:sz w:val="28"/>
          <w:szCs w:val="28"/>
        </w:rPr>
        <w:t>речедвигательных</w:t>
      </w:r>
      <w:proofErr w:type="spellEnd"/>
      <w:r w:rsidRPr="00805EB8">
        <w:rPr>
          <w:color w:val="000000"/>
          <w:sz w:val="28"/>
          <w:szCs w:val="28"/>
        </w:rPr>
        <w:t xml:space="preserve"> навыков, которыми оно определяется. Сюда относятся навыки речевого дыхания, голосообразования, воспроизведения звуков и их сочетаний, словесного ударения и фразовой интонации со всеми ее средствами соблюдения норм орфоэпии.</w:t>
      </w:r>
    </w:p>
    <w:p w:rsidR="00DB6204" w:rsidRPr="00805EB8" w:rsidRDefault="00DB6204" w:rsidP="00DB6204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805EB8">
        <w:rPr>
          <w:color w:val="000000"/>
          <w:sz w:val="28"/>
          <w:szCs w:val="28"/>
        </w:rPr>
        <w:t xml:space="preserve">Выявление трудностей формирования правильного звукопроизношения и их преодоление обеспечивают нормальное развитие произносительной стороны речи. При нарушении произносительной стороны речи возникают дефекты фонетического оформления речи. Самым распространённым дефектом произношения считают </w:t>
      </w:r>
      <w:proofErr w:type="spellStart"/>
      <w:r w:rsidRPr="00805EB8">
        <w:rPr>
          <w:color w:val="000000"/>
          <w:sz w:val="28"/>
          <w:szCs w:val="28"/>
        </w:rPr>
        <w:t>дислалию</w:t>
      </w:r>
      <w:proofErr w:type="spellEnd"/>
      <w:r w:rsidRPr="00805EB8">
        <w:rPr>
          <w:color w:val="000000"/>
          <w:sz w:val="28"/>
          <w:szCs w:val="28"/>
        </w:rPr>
        <w:t>.</w:t>
      </w:r>
    </w:p>
    <w:p w:rsidR="00DB6204" w:rsidRPr="00805EB8" w:rsidRDefault="00DB6204" w:rsidP="00655149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proofErr w:type="spellStart"/>
      <w:r w:rsidRPr="00805EB8">
        <w:rPr>
          <w:color w:val="000000"/>
          <w:sz w:val="28"/>
          <w:szCs w:val="28"/>
          <w:shd w:val="clear" w:color="auto" w:fill="FFFFFF"/>
        </w:rPr>
        <w:t>Дислалия</w:t>
      </w:r>
      <w:proofErr w:type="spellEnd"/>
      <w:r w:rsidRPr="00805EB8">
        <w:rPr>
          <w:color w:val="000000"/>
          <w:sz w:val="28"/>
          <w:szCs w:val="28"/>
          <w:shd w:val="clear" w:color="auto" w:fill="FFFFFF"/>
        </w:rPr>
        <w:t xml:space="preserve"> (от греч. </w:t>
      </w:r>
      <w:proofErr w:type="spellStart"/>
      <w:r w:rsidRPr="00805EB8">
        <w:rPr>
          <w:color w:val="000000"/>
          <w:sz w:val="28"/>
          <w:szCs w:val="28"/>
          <w:shd w:val="clear" w:color="auto" w:fill="FFFFFF"/>
        </w:rPr>
        <w:t>dis</w:t>
      </w:r>
      <w:proofErr w:type="spellEnd"/>
      <w:r w:rsidRPr="00805EB8">
        <w:rPr>
          <w:color w:val="000000"/>
          <w:sz w:val="28"/>
          <w:szCs w:val="28"/>
          <w:shd w:val="clear" w:color="auto" w:fill="FFFFFF"/>
        </w:rPr>
        <w:t xml:space="preserve"> - приставка, означающая частичное расстройство, и </w:t>
      </w:r>
      <w:proofErr w:type="spellStart"/>
      <w:r w:rsidRPr="00805EB8">
        <w:rPr>
          <w:color w:val="000000"/>
          <w:sz w:val="28"/>
          <w:szCs w:val="28"/>
          <w:shd w:val="clear" w:color="auto" w:fill="FFFFFF"/>
        </w:rPr>
        <w:t>lalio</w:t>
      </w:r>
      <w:proofErr w:type="spellEnd"/>
      <w:r w:rsidRPr="00805EB8">
        <w:rPr>
          <w:color w:val="000000"/>
          <w:sz w:val="28"/>
          <w:szCs w:val="28"/>
          <w:shd w:val="clear" w:color="auto" w:fill="FFFFFF"/>
        </w:rPr>
        <w:t xml:space="preserve"> - говорю) - нарушение звукопроизношения при нормальном слухе и сохранной иннервации речевого аппарата.</w:t>
      </w:r>
    </w:p>
    <w:p w:rsidR="00DB6204" w:rsidRPr="00A71CF9" w:rsidRDefault="00DB6204" w:rsidP="00DB6204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71C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Причины возникновения </w:t>
      </w:r>
      <w:proofErr w:type="spellStart"/>
      <w:r w:rsidRPr="00A71C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дислалий</w:t>
      </w:r>
      <w:proofErr w:type="spellEnd"/>
      <w:r w:rsidR="00A71CF9" w:rsidRPr="00A71C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:</w:t>
      </w:r>
    </w:p>
    <w:p w:rsidR="00655149" w:rsidRPr="00A71CF9" w:rsidRDefault="00655149" w:rsidP="00DB6204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71CF9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proofErr w:type="spellStart"/>
      <w:r w:rsidRPr="00A71CF9">
        <w:rPr>
          <w:rFonts w:ascii="Times New Roman" w:hAnsi="Times New Roman" w:cs="Times New Roman"/>
          <w:color w:val="000000"/>
          <w:sz w:val="28"/>
          <w:szCs w:val="28"/>
        </w:rPr>
        <w:t>дислалии</w:t>
      </w:r>
      <w:proofErr w:type="spellEnd"/>
      <w:r w:rsidRPr="00A71CF9">
        <w:rPr>
          <w:rFonts w:ascii="Times New Roman" w:hAnsi="Times New Roman" w:cs="Times New Roman"/>
          <w:color w:val="000000"/>
          <w:sz w:val="28"/>
          <w:szCs w:val="28"/>
        </w:rPr>
        <w:t xml:space="preserve"> некоторые звуки или совсем не произносятся, или искажаются, или заменяются другими. Недостаточно ясная речь затрудняет отношения с окружающими, может вызвать другие дефекты речи, влияет на личность ребёнка.</w:t>
      </w:r>
    </w:p>
    <w:p w:rsidR="00655149" w:rsidRPr="00A71CF9" w:rsidRDefault="00655149" w:rsidP="00655149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причины речевых расстройств делятся </w:t>
      </w:r>
      <w:proofErr w:type="gramStart"/>
      <w:r w:rsidRPr="00A71CF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71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органические, функциональные. К </w:t>
      </w:r>
      <w:r w:rsidRPr="00A71C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органическим </w:t>
      </w:r>
      <w:r w:rsidRPr="00A71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причинам относятся </w:t>
      </w:r>
      <w:proofErr w:type="gramStart"/>
      <w:r w:rsidRPr="00A71CF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 w:rsidRPr="00A71CF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55149" w:rsidRPr="00A71CF9" w:rsidRDefault="00655149" w:rsidP="00655149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1CF9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A71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врожденные или приобретенные дефекты костного и мышечного строения перифе</w:t>
      </w:r>
      <w:r w:rsidR="0086140D" w:rsidRPr="00A71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рического речевого аппарата: </w:t>
      </w:r>
    </w:p>
    <w:p w:rsidR="00655149" w:rsidRPr="00A71CF9" w:rsidRDefault="00655149" w:rsidP="0065514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A71CF9">
        <w:rPr>
          <w:rFonts w:ascii="Times New Roman" w:eastAsia="Times New Roman" w:hAnsi="Times New Roman" w:cs="Times New Roman"/>
          <w:color w:val="242424"/>
          <w:sz w:val="28"/>
          <w:szCs w:val="28"/>
        </w:rPr>
        <w:t>1) Недостатки строения челюстно-зубной системы:</w:t>
      </w:r>
    </w:p>
    <w:p w:rsidR="00655149" w:rsidRPr="00A71CF9" w:rsidRDefault="00655149" w:rsidP="00655149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A71CF9">
        <w:rPr>
          <w:rFonts w:ascii="Times New Roman" w:eastAsia="Times New Roman" w:hAnsi="Times New Roman" w:cs="Times New Roman"/>
          <w:color w:val="242424"/>
          <w:sz w:val="28"/>
          <w:szCs w:val="28"/>
        </w:rPr>
        <w:t>- дефекты в строении зубного ряда (отсутствие передних зубов, редкие передние зубы, двойной ряд зубов);</w:t>
      </w:r>
    </w:p>
    <w:p w:rsidR="00655149" w:rsidRPr="00A71CF9" w:rsidRDefault="00655149" w:rsidP="00655149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A71CF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дефекты в строении челюстей: </w:t>
      </w:r>
      <w:proofErr w:type="spellStart"/>
      <w:r w:rsidRPr="00A71CF9">
        <w:rPr>
          <w:rFonts w:ascii="Times New Roman" w:eastAsia="Times New Roman" w:hAnsi="Times New Roman" w:cs="Times New Roman"/>
          <w:color w:val="242424"/>
          <w:sz w:val="28"/>
          <w:szCs w:val="28"/>
        </w:rPr>
        <w:t>прогнатия</w:t>
      </w:r>
      <w:proofErr w:type="spellEnd"/>
      <w:r w:rsidRPr="00A71CF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(верхняя челюсть резко выдвинута вперед); </w:t>
      </w:r>
      <w:proofErr w:type="spellStart"/>
      <w:r w:rsidRPr="00A71CF9">
        <w:rPr>
          <w:rFonts w:ascii="Times New Roman" w:eastAsia="Times New Roman" w:hAnsi="Times New Roman" w:cs="Times New Roman"/>
          <w:color w:val="242424"/>
          <w:sz w:val="28"/>
          <w:szCs w:val="28"/>
        </w:rPr>
        <w:t>прогения</w:t>
      </w:r>
      <w:proofErr w:type="spellEnd"/>
      <w:r w:rsidRPr="00A71CF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(нижняя челюсть резко выдвинута вперед); </w:t>
      </w:r>
      <w:r w:rsidRPr="00A71CF9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передний открытый прикус; боковой (правосторонний, левосторонний), двусторонний прикус.</w:t>
      </w:r>
    </w:p>
    <w:p w:rsidR="00655149" w:rsidRPr="00A71CF9" w:rsidRDefault="00655149" w:rsidP="00655149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225" w:lineRule="atLeast"/>
        <w:ind w:left="6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A71CF9">
        <w:rPr>
          <w:rFonts w:ascii="Times New Roman" w:eastAsia="Times New Roman" w:hAnsi="Times New Roman" w:cs="Times New Roman"/>
          <w:color w:val="242424"/>
          <w:sz w:val="28"/>
          <w:szCs w:val="28"/>
        </w:rPr>
        <w:t>- укороченная или слишком массивная уздечка языка;</w:t>
      </w:r>
    </w:p>
    <w:p w:rsidR="00655149" w:rsidRPr="00A71CF9" w:rsidRDefault="00655149" w:rsidP="0065514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A71CF9">
        <w:rPr>
          <w:rFonts w:ascii="Times New Roman" w:eastAsia="Times New Roman" w:hAnsi="Times New Roman" w:cs="Times New Roman"/>
          <w:color w:val="242424"/>
          <w:sz w:val="28"/>
          <w:szCs w:val="28"/>
        </w:rPr>
        <w:t>2) патологические изменения величины и формы языка (слишком маленький или, наоборот, слишком большой язык);</w:t>
      </w:r>
    </w:p>
    <w:p w:rsidR="00655149" w:rsidRPr="00A71CF9" w:rsidRDefault="00655149" w:rsidP="0065514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A71CF9">
        <w:rPr>
          <w:rFonts w:ascii="Times New Roman" w:eastAsia="Times New Roman" w:hAnsi="Times New Roman" w:cs="Times New Roman"/>
          <w:color w:val="242424"/>
          <w:sz w:val="28"/>
          <w:szCs w:val="28"/>
        </w:rPr>
        <w:t>3) неправильное строение твердого и мягкого нёба (узкое, высокое, плоское, укороченное). При таких аномалиях наиболее заметно нарушается правильное произношение шипящих и свистящих звуков, сонорных, страдает внятность речи в целом;</w:t>
      </w:r>
    </w:p>
    <w:p w:rsidR="00655149" w:rsidRPr="00A71CF9" w:rsidRDefault="00655149" w:rsidP="0065514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A71CF9">
        <w:rPr>
          <w:rFonts w:ascii="Times New Roman" w:eastAsia="Times New Roman" w:hAnsi="Times New Roman" w:cs="Times New Roman"/>
          <w:color w:val="242424"/>
          <w:sz w:val="28"/>
          <w:szCs w:val="28"/>
        </w:rPr>
        <w:t>4) атипичное строение губ (толстые, массивные губы, узкие, тонкие, малоподвижные) приводит к неправильному произношению губных, губно-зубных, а также гласных звуков.</w:t>
      </w:r>
    </w:p>
    <w:p w:rsidR="00A71CF9" w:rsidRPr="00A71CF9" w:rsidRDefault="00A71CF9" w:rsidP="00A71CF9">
      <w:pPr>
        <w:kinsoku w:val="0"/>
        <w:overflowPunct w:val="0"/>
        <w:ind w:left="360"/>
        <w:textAlignment w:val="baseline"/>
        <w:rPr>
          <w:rFonts w:ascii="Times New Roman" w:hAnsi="Times New Roman" w:cs="Times New Roman"/>
          <w:b/>
          <w:color w:val="94C6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Ф</w:t>
      </w:r>
      <w:r w:rsidRPr="00A71CF9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ункциональные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:</w:t>
      </w:r>
    </w:p>
    <w:p w:rsidR="00A71CF9" w:rsidRPr="00A71CF9" w:rsidRDefault="00A71CF9" w:rsidP="00A71CF9">
      <w:pPr>
        <w:pStyle w:val="a3"/>
        <w:kinsoku w:val="0"/>
        <w:overflowPunct w:val="0"/>
        <w:spacing w:before="115" w:beforeAutospacing="0" w:after="0" w:afterAutospacing="0"/>
        <w:ind w:left="115"/>
        <w:textAlignment w:val="baseline"/>
        <w:rPr>
          <w:sz w:val="28"/>
          <w:szCs w:val="28"/>
        </w:rPr>
      </w:pPr>
      <w:r w:rsidRPr="00A71CF9">
        <w:rPr>
          <w:rFonts w:eastAsia="+mn-ea"/>
          <w:color w:val="000000"/>
          <w:kern w:val="24"/>
          <w:sz w:val="28"/>
          <w:szCs w:val="28"/>
        </w:rPr>
        <w:t>1)недостаточное внимание родителей к развитию речи ребенка;</w:t>
      </w:r>
    </w:p>
    <w:p w:rsidR="00A71CF9" w:rsidRPr="00A71CF9" w:rsidRDefault="00A71CF9" w:rsidP="00A71CF9">
      <w:pPr>
        <w:pStyle w:val="a3"/>
        <w:kinsoku w:val="0"/>
        <w:overflowPunct w:val="0"/>
        <w:spacing w:before="115" w:beforeAutospacing="0" w:after="0" w:afterAutospacing="0"/>
        <w:ind w:left="115"/>
        <w:textAlignment w:val="baseline"/>
        <w:rPr>
          <w:sz w:val="28"/>
          <w:szCs w:val="28"/>
        </w:rPr>
      </w:pPr>
      <w:r w:rsidRPr="00A71CF9">
        <w:rPr>
          <w:rFonts w:eastAsia="+mn-ea"/>
          <w:color w:val="000000"/>
          <w:kern w:val="24"/>
          <w:sz w:val="28"/>
          <w:szCs w:val="28"/>
        </w:rPr>
        <w:t>2)наличие объекта для копирования неправильной речи ребенком;</w:t>
      </w:r>
    </w:p>
    <w:p w:rsidR="00A71CF9" w:rsidRPr="00A71CF9" w:rsidRDefault="00A71CF9" w:rsidP="00A71CF9">
      <w:pPr>
        <w:pStyle w:val="a3"/>
        <w:kinsoku w:val="0"/>
        <w:overflowPunct w:val="0"/>
        <w:spacing w:before="115" w:beforeAutospacing="0" w:after="0" w:afterAutospacing="0"/>
        <w:ind w:left="115"/>
        <w:textAlignment w:val="baseline"/>
        <w:rPr>
          <w:sz w:val="28"/>
          <w:szCs w:val="28"/>
        </w:rPr>
      </w:pPr>
      <w:r w:rsidRPr="00A71CF9">
        <w:rPr>
          <w:rFonts w:eastAsia="+mn-ea"/>
          <w:color w:val="000000"/>
          <w:kern w:val="24"/>
          <w:sz w:val="28"/>
          <w:szCs w:val="28"/>
        </w:rPr>
        <w:t>3)отсутствие воспитания ребенка родителями;</w:t>
      </w:r>
    </w:p>
    <w:p w:rsidR="00A71CF9" w:rsidRPr="00A71CF9" w:rsidRDefault="00A71CF9" w:rsidP="00A71CF9">
      <w:pPr>
        <w:pStyle w:val="a3"/>
        <w:kinsoku w:val="0"/>
        <w:overflowPunct w:val="0"/>
        <w:spacing w:before="115" w:beforeAutospacing="0" w:after="0" w:afterAutospacing="0"/>
        <w:ind w:left="115"/>
        <w:textAlignment w:val="baseline"/>
        <w:rPr>
          <w:sz w:val="28"/>
          <w:szCs w:val="28"/>
        </w:rPr>
      </w:pPr>
      <w:r w:rsidRPr="00A71CF9">
        <w:rPr>
          <w:rFonts w:eastAsia="+mn-ea"/>
          <w:color w:val="000000"/>
          <w:kern w:val="24"/>
          <w:sz w:val="28"/>
          <w:szCs w:val="28"/>
        </w:rPr>
        <w:t>4)проблемы фонематического слуха;</w:t>
      </w:r>
    </w:p>
    <w:p w:rsidR="00655149" w:rsidRPr="00A71CF9" w:rsidRDefault="00A71CF9" w:rsidP="00A71CF9">
      <w:pPr>
        <w:pStyle w:val="a3"/>
        <w:kinsoku w:val="0"/>
        <w:overflowPunct w:val="0"/>
        <w:spacing w:before="115" w:beforeAutospacing="0" w:after="0" w:afterAutospacing="0"/>
        <w:ind w:left="115"/>
        <w:textAlignment w:val="baseline"/>
        <w:rPr>
          <w:sz w:val="28"/>
          <w:szCs w:val="28"/>
        </w:rPr>
      </w:pPr>
      <w:r w:rsidRPr="00A71CF9">
        <w:rPr>
          <w:rFonts w:eastAsia="+mn-ea"/>
          <w:color w:val="000000"/>
          <w:kern w:val="24"/>
          <w:sz w:val="28"/>
          <w:szCs w:val="28"/>
        </w:rPr>
        <w:t>5)нарушение слуха</w:t>
      </w:r>
      <w:r w:rsidRPr="00A71CF9">
        <w:rPr>
          <w:rFonts w:ascii="Roboto" w:eastAsia="+mn-ea" w:hAnsi="Roboto" w:cs="+mn-cs"/>
          <w:color w:val="000000"/>
          <w:kern w:val="24"/>
          <w:sz w:val="28"/>
          <w:szCs w:val="28"/>
        </w:rPr>
        <w:t>.</w:t>
      </w:r>
    </w:p>
    <w:p w:rsidR="00655149" w:rsidRPr="00A71CF9" w:rsidRDefault="00655149" w:rsidP="00A71CF9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71CF9">
        <w:rPr>
          <w:color w:val="000000"/>
          <w:sz w:val="28"/>
          <w:szCs w:val="28"/>
        </w:rPr>
        <w:t>Большую роль в происхождении речевых расстройств может играть неблагоприятная наследственность, а так же неблагоприятные условия внутриутробного развития ребёнка: токсикозы во время беременности матери, интоксикация матери, острые хронические заболевания, различные падения, ушибы во время беременности, резус-конфликт матери и ребёнка.</w:t>
      </w:r>
    </w:p>
    <w:p w:rsidR="00655149" w:rsidRDefault="00655149" w:rsidP="00A71CF9">
      <w:pPr>
        <w:pStyle w:val="a3"/>
        <w:shd w:val="clear" w:color="auto" w:fill="FFFFFF"/>
        <w:ind w:left="72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A71CF9">
        <w:rPr>
          <w:color w:val="000000"/>
          <w:sz w:val="28"/>
          <w:szCs w:val="28"/>
        </w:rPr>
        <w:t xml:space="preserve">Социальное окружение ребёнка оказывает большое влияние на развитие речи у ребёнка. Неблагоприятными социальными условиями являются: </w:t>
      </w:r>
      <w:proofErr w:type="gramStart"/>
      <w:r w:rsidRPr="00A71CF9">
        <w:rPr>
          <w:color w:val="000000"/>
          <w:sz w:val="28"/>
          <w:szCs w:val="28"/>
        </w:rPr>
        <w:t>материнская</w:t>
      </w:r>
      <w:proofErr w:type="gramEnd"/>
      <w:r w:rsidRPr="00A71CF9">
        <w:rPr>
          <w:color w:val="000000"/>
          <w:sz w:val="28"/>
          <w:szCs w:val="28"/>
        </w:rPr>
        <w:t xml:space="preserve"> депривация</w:t>
      </w:r>
      <w:r w:rsidR="00736709" w:rsidRPr="00A71CF9">
        <w:rPr>
          <w:color w:val="000000"/>
          <w:sz w:val="28"/>
          <w:szCs w:val="28"/>
        </w:rPr>
        <w:t xml:space="preserve"> (</w:t>
      </w:r>
      <w:r w:rsidR="00736709" w:rsidRPr="00A71CF9">
        <w:rPr>
          <w:color w:val="333333"/>
          <w:sz w:val="28"/>
          <w:szCs w:val="28"/>
          <w:shd w:val="clear" w:color="auto" w:fill="FFFFFF"/>
        </w:rPr>
        <w:t>процесс эмоционального и психологического обеднения ребёнка, вследствие отрыва ребёнка от матери в раннем возрасте)</w:t>
      </w:r>
      <w:r w:rsidRPr="00A71CF9">
        <w:rPr>
          <w:color w:val="000000"/>
          <w:sz w:val="28"/>
          <w:szCs w:val="28"/>
        </w:rPr>
        <w:t>, наличие дефектов речи у окружающих людей ребёнка, двуязычие в семье, а так же стрессовые ситуации</w:t>
      </w:r>
      <w:r>
        <w:rPr>
          <w:rFonts w:ascii="Palatino Linotype" w:hAnsi="Palatino Linotype"/>
          <w:color w:val="000000"/>
          <w:sz w:val="20"/>
          <w:szCs w:val="20"/>
        </w:rPr>
        <w:t>.</w:t>
      </w:r>
    </w:p>
    <w:p w:rsidR="000541FF" w:rsidRDefault="002A5E20" w:rsidP="000541FF">
      <w:r w:rsidRPr="002A5E20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CE6F77">
        <w:rPr>
          <w:rFonts w:ascii="Times New Roman" w:hAnsi="Times New Roman" w:cs="Times New Roman"/>
          <w:sz w:val="28"/>
          <w:szCs w:val="28"/>
          <w:u w:val="single"/>
        </w:rPr>
        <w:t>дислалии</w:t>
      </w:r>
      <w:proofErr w:type="spellEnd"/>
      <w:r w:rsidRPr="00CE6F77">
        <w:rPr>
          <w:u w:val="single"/>
        </w:rPr>
        <w:t>.</w:t>
      </w:r>
    </w:p>
    <w:p w:rsidR="000541FF" w:rsidRPr="002A5E20" w:rsidRDefault="000541FF" w:rsidP="000541FF">
      <w:pPr>
        <w:rPr>
          <w:rFonts w:ascii="Times New Roman" w:hAnsi="Times New Roman" w:cs="Times New Roman"/>
          <w:sz w:val="28"/>
          <w:szCs w:val="28"/>
        </w:rPr>
      </w:pPr>
      <w:r w:rsidRPr="002A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Нарушения в речи встречаются у детей в последние десятилетия все чаще и чаще. </w:t>
      </w:r>
      <w:proofErr w:type="spellStart"/>
      <w:r w:rsidRPr="002A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Сигматизмы</w:t>
      </w:r>
      <w:proofErr w:type="spellEnd"/>
      <w:r w:rsidRPr="002A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шипящих и свистящих фонем занимают первое место среди часто встречающихся дефектов. По мнению практикующих логопедов, это связано с недостатком внимания со стороны взрослых к качеству речи детей, отсутствием коррекционной работы.</w:t>
      </w:r>
    </w:p>
    <w:p w:rsidR="000541FF" w:rsidRPr="002A5E20" w:rsidRDefault="000541FF" w:rsidP="000541FF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proofErr w:type="spellStart"/>
      <w:r w:rsidRPr="002A5E20">
        <w:rPr>
          <w:b/>
          <w:color w:val="000000"/>
          <w:sz w:val="28"/>
          <w:szCs w:val="28"/>
          <w:u w:val="single"/>
        </w:rPr>
        <w:t>Сигматизм</w:t>
      </w:r>
      <w:proofErr w:type="spellEnd"/>
      <w:r w:rsidRPr="002A5E20">
        <w:rPr>
          <w:color w:val="000000"/>
          <w:sz w:val="28"/>
          <w:szCs w:val="28"/>
        </w:rPr>
        <w:t xml:space="preserve"> – это дефект звукопроизношения свистящих [с], [з], [ц] и шипящих [ш], [ж], [</w:t>
      </w:r>
      <w:proofErr w:type="gramStart"/>
      <w:r w:rsidRPr="002A5E20">
        <w:rPr>
          <w:color w:val="000000"/>
          <w:sz w:val="28"/>
          <w:szCs w:val="28"/>
        </w:rPr>
        <w:t>ч</w:t>
      </w:r>
      <w:proofErr w:type="gramEnd"/>
      <w:r w:rsidRPr="002A5E20">
        <w:rPr>
          <w:color w:val="000000"/>
          <w:sz w:val="28"/>
          <w:szCs w:val="28"/>
        </w:rPr>
        <w:t>], [щ] звуков. Это фонетическое нарушение.</w:t>
      </w:r>
    </w:p>
    <w:p w:rsidR="000541FF" w:rsidRPr="002A5E20" w:rsidRDefault="000541FF" w:rsidP="000541FF">
      <w:pPr>
        <w:pStyle w:val="a3"/>
        <w:shd w:val="clear" w:color="auto" w:fill="FFFFFF"/>
        <w:spacing w:before="0" w:beforeAutospacing="0" w:after="375" w:afterAutospacing="0"/>
        <w:textAlignment w:val="baseline"/>
        <w:rPr>
          <w:color w:val="000000"/>
          <w:sz w:val="28"/>
          <w:szCs w:val="28"/>
        </w:rPr>
      </w:pPr>
      <w:r w:rsidRPr="002A5E20">
        <w:rPr>
          <w:color w:val="000000"/>
          <w:sz w:val="28"/>
          <w:szCs w:val="28"/>
        </w:rPr>
        <w:t xml:space="preserve">Отдельно выделяют </w:t>
      </w:r>
      <w:proofErr w:type="spellStart"/>
      <w:r w:rsidRPr="002A5E20">
        <w:rPr>
          <w:color w:val="000000"/>
          <w:sz w:val="28"/>
          <w:szCs w:val="28"/>
        </w:rPr>
        <w:t>парасигматизм</w:t>
      </w:r>
      <w:proofErr w:type="spellEnd"/>
      <w:r w:rsidRPr="002A5E20">
        <w:rPr>
          <w:color w:val="000000"/>
          <w:sz w:val="28"/>
          <w:szCs w:val="28"/>
        </w:rPr>
        <w:t xml:space="preserve"> – это замена свистящих звуков другими.</w:t>
      </w:r>
    </w:p>
    <w:p w:rsidR="000541FF" w:rsidRPr="00CE6F77" w:rsidRDefault="000541FF" w:rsidP="000541FF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F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 xml:space="preserve">Основными причинами </w:t>
      </w:r>
      <w:r w:rsidRPr="00CE6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свистящего и шипящего </w:t>
      </w:r>
      <w:proofErr w:type="spellStart"/>
      <w:r w:rsidRPr="00CE6F77">
        <w:rPr>
          <w:rFonts w:ascii="Times New Roman" w:eastAsia="Times New Roman" w:hAnsi="Times New Roman" w:cs="Times New Roman"/>
          <w:color w:val="000000"/>
          <w:sz w:val="28"/>
          <w:szCs w:val="28"/>
        </w:rPr>
        <w:t>сигматизмов</w:t>
      </w:r>
      <w:proofErr w:type="spellEnd"/>
      <w:r w:rsidRPr="00CE6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0541FF" w:rsidRPr="00CE6F77" w:rsidRDefault="000541FF" w:rsidP="000541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E6F77">
        <w:rPr>
          <w:rFonts w:ascii="Times New Roman" w:eastAsia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CE6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артикуляционного </w:t>
      </w:r>
      <w:proofErr w:type="spellStart"/>
      <w:r w:rsidRPr="00CE6F77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праксиса</w:t>
      </w:r>
      <w:proofErr w:type="spellEnd"/>
    </w:p>
    <w:p w:rsidR="000541FF" w:rsidRPr="00CE6F77" w:rsidRDefault="000541FF" w:rsidP="000541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E6F77">
        <w:rPr>
          <w:rFonts w:ascii="Times New Roman" w:eastAsia="Times New Roman" w:hAnsi="Times New Roman" w:cs="Times New Roman"/>
          <w:color w:val="000000"/>
          <w:sz w:val="28"/>
          <w:szCs w:val="28"/>
        </w:rPr>
        <w:t>Перцептивные</w:t>
      </w:r>
      <w:proofErr w:type="spellEnd"/>
      <w:r w:rsidRPr="00CE6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</w:t>
      </w:r>
    </w:p>
    <w:p w:rsidR="000541FF" w:rsidRPr="00CE6F77" w:rsidRDefault="000541FF" w:rsidP="000541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F77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иннервации органов артикуляции</w:t>
      </w:r>
    </w:p>
    <w:p w:rsidR="000541FF" w:rsidRPr="00CE6F77" w:rsidRDefault="000541FF" w:rsidP="000541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F77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Сенсомоторные нарушения</w:t>
      </w:r>
    </w:p>
    <w:p w:rsidR="000541FF" w:rsidRPr="00CE6F77" w:rsidRDefault="000541FF" w:rsidP="000541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F77">
        <w:rPr>
          <w:rFonts w:ascii="Times New Roman" w:eastAsia="Times New Roman" w:hAnsi="Times New Roman" w:cs="Times New Roman"/>
          <w:color w:val="000000"/>
          <w:sz w:val="28"/>
          <w:szCs w:val="28"/>
        </w:rPr>
        <w:t>Аномалии развития органов речи, челюстного, зубного аппаратов</w:t>
      </w:r>
    </w:p>
    <w:p w:rsidR="000541FF" w:rsidRPr="00CE6F77" w:rsidRDefault="000541FF" w:rsidP="000541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F7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функциональные нарушения</w:t>
      </w:r>
    </w:p>
    <w:p w:rsidR="000541FF" w:rsidRPr="00CE6F77" w:rsidRDefault="000541FF" w:rsidP="000541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F77">
        <w:rPr>
          <w:rFonts w:ascii="Times New Roman" w:eastAsia="Times New Roman" w:hAnsi="Times New Roman" w:cs="Times New Roman"/>
          <w:color w:val="000000"/>
          <w:sz w:val="28"/>
          <w:szCs w:val="28"/>
        </w:rPr>
        <w:t>Аденоиды</w:t>
      </w:r>
    </w:p>
    <w:p w:rsidR="000541FF" w:rsidRPr="00CE6F77" w:rsidRDefault="000541FF" w:rsidP="000541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F77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Неправильный прикус</w:t>
      </w:r>
    </w:p>
    <w:p w:rsidR="000541FF" w:rsidRDefault="000541FF" w:rsidP="000541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F77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Выпавшие молочные зубы</w:t>
      </w:r>
    </w:p>
    <w:p w:rsidR="00CE6F77" w:rsidRPr="00CE6F77" w:rsidRDefault="00CE6F77" w:rsidP="000541F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41FF" w:rsidRPr="00CE6F77" w:rsidRDefault="000541FF" w:rsidP="000541FF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Возникновение </w:t>
      </w:r>
      <w:proofErr w:type="spellStart"/>
      <w:r w:rsidRPr="00CE6F77">
        <w:rPr>
          <w:rFonts w:ascii="Times New Roman" w:eastAsia="Times New Roman" w:hAnsi="Times New Roman" w:cs="Times New Roman"/>
          <w:color w:val="000000"/>
          <w:sz w:val="28"/>
          <w:szCs w:val="28"/>
        </w:rPr>
        <w:t>сигматизмов</w:t>
      </w:r>
      <w:proofErr w:type="spellEnd"/>
      <w:r w:rsidRPr="00CE6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спровоцировано анатомическими аномалиями:</w:t>
      </w:r>
    </w:p>
    <w:p w:rsidR="000541FF" w:rsidRPr="00CE6F77" w:rsidRDefault="000541FF" w:rsidP="00CE6F77">
      <w:pPr>
        <w:pStyle w:val="a8"/>
        <w:numPr>
          <w:ilvl w:val="0"/>
          <w:numId w:val="39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CE6F77">
        <w:rPr>
          <w:color w:val="000000"/>
          <w:sz w:val="28"/>
          <w:szCs w:val="28"/>
        </w:rPr>
        <w:t xml:space="preserve">Нарушениями актов </w:t>
      </w:r>
      <w:proofErr w:type="spellStart"/>
      <w:r w:rsidRPr="00CE6F77">
        <w:rPr>
          <w:color w:val="000000"/>
          <w:sz w:val="28"/>
          <w:szCs w:val="28"/>
        </w:rPr>
        <w:t>кусания</w:t>
      </w:r>
      <w:proofErr w:type="spellEnd"/>
      <w:r w:rsidRPr="00CE6F77">
        <w:rPr>
          <w:color w:val="000000"/>
          <w:sz w:val="28"/>
          <w:szCs w:val="28"/>
        </w:rPr>
        <w:t>, глотания, жевания</w:t>
      </w:r>
    </w:p>
    <w:p w:rsidR="000541FF" w:rsidRPr="00CE6F77" w:rsidRDefault="000541FF" w:rsidP="00CE6F77">
      <w:pPr>
        <w:pStyle w:val="a8"/>
        <w:numPr>
          <w:ilvl w:val="0"/>
          <w:numId w:val="39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CE6F77">
        <w:rPr>
          <w:color w:val="000000"/>
          <w:sz w:val="28"/>
          <w:szCs w:val="28"/>
        </w:rPr>
        <w:t>Невритами</w:t>
      </w:r>
    </w:p>
    <w:p w:rsidR="000541FF" w:rsidRPr="00CE6F77" w:rsidRDefault="000541FF" w:rsidP="00CE6F77">
      <w:pPr>
        <w:pStyle w:val="a8"/>
        <w:numPr>
          <w:ilvl w:val="0"/>
          <w:numId w:val="39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CE6F77">
        <w:rPr>
          <w:color w:val="000000"/>
          <w:sz w:val="28"/>
          <w:szCs w:val="28"/>
        </w:rPr>
        <w:t>Парезами мышц рта</w:t>
      </w:r>
    </w:p>
    <w:p w:rsidR="000541FF" w:rsidRPr="00DD4290" w:rsidRDefault="000541FF" w:rsidP="000541FF">
      <w:pPr>
        <w:pStyle w:val="a8"/>
        <w:numPr>
          <w:ilvl w:val="0"/>
          <w:numId w:val="39"/>
        </w:numPr>
        <w:shd w:val="clear" w:color="auto" w:fill="FFFFFF"/>
        <w:textAlignment w:val="baseline"/>
        <w:rPr>
          <w:color w:val="000000"/>
          <w:sz w:val="28"/>
          <w:szCs w:val="28"/>
        </w:rPr>
      </w:pPr>
      <w:r w:rsidRPr="00CE6F77">
        <w:rPr>
          <w:color w:val="000000"/>
          <w:sz w:val="28"/>
          <w:szCs w:val="28"/>
        </w:rPr>
        <w:t>Бульбарным параличом</w:t>
      </w:r>
    </w:p>
    <w:p w:rsidR="000541FF" w:rsidRPr="00DD4290" w:rsidRDefault="000541FF" w:rsidP="00DD4290">
      <w:pPr>
        <w:spacing w:before="240"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429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Симптомы</w:t>
      </w:r>
    </w:p>
    <w:p w:rsidR="000541FF" w:rsidRPr="00DD4290" w:rsidRDefault="000541FF" w:rsidP="00DD4290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Детская речь почти никогда не бывает чистой сразу. Нарушения в звукопроизношения устраняются постепенно самопроизвольно за счет артикуляционной практики, </w:t>
      </w:r>
      <w:proofErr w:type="gramStart"/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совершенствовании</w:t>
      </w:r>
      <w:proofErr w:type="gramEnd"/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движений органов речи с возрастом ребенка. Говорить о болезни можно только после достижения дошкольниками 4- х лет.</w:t>
      </w:r>
    </w:p>
    <w:p w:rsidR="000541FF" w:rsidRPr="00DD4290" w:rsidRDefault="000541FF" w:rsidP="00DD4290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дисфункцию можно по следующим фонетическим и физиологическим симптомам:</w:t>
      </w:r>
    </w:p>
    <w:p w:rsidR="000541FF" w:rsidRPr="00DD4290" w:rsidRDefault="000541FF" w:rsidP="00DD4290">
      <w:pPr>
        <w:numPr>
          <w:ilvl w:val="0"/>
          <w:numId w:val="3"/>
        </w:numPr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 </w:t>
      </w:r>
      <w:proofErr w:type="gramStart"/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произносятся четко. Вместо них слышится сходные межзубные фонемы с призвуком Д, Т, мягких </w:t>
      </w:r>
      <w:proofErr w:type="gramStart"/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>, Ж.</w:t>
      </w:r>
    </w:p>
    <w:p w:rsidR="000541FF" w:rsidRPr="00DD4290" w:rsidRDefault="000541FF" w:rsidP="00DD4290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Коза – произносится как </w:t>
      </w:r>
      <w:proofErr w:type="spellStart"/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>кодза</w:t>
      </w:r>
      <w:proofErr w:type="spellEnd"/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коса – </w:t>
      </w:r>
      <w:proofErr w:type="spellStart"/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>котса</w:t>
      </w:r>
      <w:proofErr w:type="spellEnd"/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собака – табака, живут – </w:t>
      </w:r>
      <w:proofErr w:type="spellStart"/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>дивут</w:t>
      </w:r>
      <w:proofErr w:type="spellEnd"/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</w:p>
    <w:p w:rsidR="000541FF" w:rsidRPr="00DD4290" w:rsidRDefault="000541FF" w:rsidP="00DD4290">
      <w:pPr>
        <w:numPr>
          <w:ilvl w:val="0"/>
          <w:numId w:val="4"/>
        </w:numPr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Пришептывание</w:t>
      </w:r>
      <w:proofErr w:type="spellEnd"/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>, некрасивая артикуляция С-З.</w:t>
      </w:r>
    </w:p>
    <w:p w:rsidR="000541FF" w:rsidRPr="00DD4290" w:rsidRDefault="000541FF" w:rsidP="00DD4290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просовывается между зубами. Дефект виден взглядом.</w:t>
      </w:r>
    </w:p>
    <w:p w:rsidR="000541FF" w:rsidRPr="00DD4290" w:rsidRDefault="000541FF" w:rsidP="00DD4290">
      <w:pPr>
        <w:numPr>
          <w:ilvl w:val="0"/>
          <w:numId w:val="5"/>
        </w:numPr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>Носовой призвук при фонации.</w:t>
      </w:r>
    </w:p>
    <w:p w:rsidR="000541FF" w:rsidRPr="00DD4290" w:rsidRDefault="000541FF" w:rsidP="00DD4290">
      <w:p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>Гнусавость артикуляции обусловлена неподвижность органов ротовой полости. Губы не растягиваются, язык двигается вяло, отодвигается вглубь ротовой полости ближе к носоглотке. Воздушная струя не может пройти через рот, выходит сквозь носовое отверстие.</w:t>
      </w:r>
    </w:p>
    <w:p w:rsidR="000541FF" w:rsidRPr="00DD4290" w:rsidRDefault="000541FF" w:rsidP="00DD4290">
      <w:pPr>
        <w:numPr>
          <w:ilvl w:val="0"/>
          <w:numId w:val="6"/>
        </w:numPr>
        <w:spacing w:before="240"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>Хлюпающие звуки при артикуляции.</w:t>
      </w:r>
    </w:p>
    <w:p w:rsidR="000541FF" w:rsidRPr="000541FF" w:rsidRDefault="000541FF" w:rsidP="000C3059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D4290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Воздушная струя направляется вбок. Язык поверн</w:t>
      </w:r>
      <w:r w:rsidRPr="000541FF">
        <w:rPr>
          <w:rFonts w:ascii="Arial" w:eastAsia="Times New Roman" w:hAnsi="Arial" w:cs="Arial"/>
          <w:color w:val="000000"/>
          <w:sz w:val="24"/>
          <w:szCs w:val="24"/>
        </w:rPr>
        <w:t xml:space="preserve">ет в сторону или упирается в зубы. </w:t>
      </w:r>
    </w:p>
    <w:p w:rsidR="000541FF" w:rsidRPr="000541FF" w:rsidRDefault="000541FF" w:rsidP="000541F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0541FF" w:rsidRPr="00CE3A81" w:rsidRDefault="000541FF" w:rsidP="000541FF">
      <w:pPr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E3A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lastRenderedPageBreak/>
        <w:t>Коррекци</w:t>
      </w:r>
      <w:r w:rsidR="00CE3A81" w:rsidRPr="00CE3A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онная работа</w:t>
      </w:r>
    </w:p>
    <w:p w:rsidR="000541FF" w:rsidRPr="00CE3A81" w:rsidRDefault="000541FF" w:rsidP="000C3059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устранении дефектов артикуляции используются гимнастики, дыхательные упражнения, </w:t>
      </w:r>
      <w:proofErr w:type="spellStart"/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логоритмики</w:t>
      </w:r>
      <w:proofErr w:type="spellEnd"/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Следует учитывать вид нарушения. На исправление </w:t>
      </w:r>
      <w:proofErr w:type="spellStart"/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призубного</w:t>
      </w:r>
      <w:proofErr w:type="spellEnd"/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бокового </w:t>
      </w:r>
      <w:proofErr w:type="spellStart"/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>сигматизма</w:t>
      </w:r>
      <w:proofErr w:type="spellEnd"/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уходит больше времени, чем на нормализацию фонации при межзубном и носовом.</w:t>
      </w:r>
    </w:p>
    <w:p w:rsidR="000541FF" w:rsidRPr="00CE3A81" w:rsidRDefault="000541FF" w:rsidP="000541FF">
      <w:pPr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E3A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Артикуляционная гимнастика</w:t>
      </w:r>
      <w:r w:rsidR="00CE3A81" w:rsidRPr="00CE3A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:</w:t>
      </w:r>
    </w:p>
    <w:p w:rsidR="000541FF" w:rsidRPr="00CE3A81" w:rsidRDefault="000541FF" w:rsidP="000541FF">
      <w:pPr>
        <w:numPr>
          <w:ilvl w:val="0"/>
          <w:numId w:val="1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Заборчик</w:t>
      </w:r>
    </w:p>
    <w:p w:rsidR="000541FF" w:rsidRPr="00CE3A81" w:rsidRDefault="000541FF" w:rsidP="000541F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Делаем широкую улыбку, зубы видны. Фиксируем положение губ на несколько секунд. Затем повторяем упражнение 2-3 раза.</w:t>
      </w:r>
    </w:p>
    <w:p w:rsidR="000541FF" w:rsidRPr="00CE3A81" w:rsidRDefault="000541FF" w:rsidP="000541FF">
      <w:pPr>
        <w:numPr>
          <w:ilvl w:val="0"/>
          <w:numId w:val="1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>Усики</w:t>
      </w:r>
    </w:p>
    <w:p w:rsidR="000541FF" w:rsidRPr="00CE3A81" w:rsidRDefault="000541FF" w:rsidP="000541F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удерживает губами плоские легкие предметы (полоски бумаги, трубочки, ручку).</w:t>
      </w:r>
    </w:p>
    <w:p w:rsidR="000541FF" w:rsidRPr="00CE3A81" w:rsidRDefault="000541FF" w:rsidP="000541FF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>Надуваем шарики</w:t>
      </w:r>
    </w:p>
    <w:p w:rsidR="000541FF" w:rsidRPr="00CE3A81" w:rsidRDefault="000541FF" w:rsidP="000541F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щеки. Ребенок надувает- сдувает щеки попеременно.</w:t>
      </w:r>
    </w:p>
    <w:p w:rsidR="000541FF" w:rsidRPr="00CE3A81" w:rsidRDefault="000541FF" w:rsidP="000541FF">
      <w:pPr>
        <w:numPr>
          <w:ilvl w:val="0"/>
          <w:numId w:val="1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Прокати карандаш</w:t>
      </w:r>
    </w:p>
    <w:p w:rsidR="000541FF" w:rsidRPr="00CE3A81" w:rsidRDefault="000541FF" w:rsidP="000541F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 дует на карандаш, который лежит на столе.</w:t>
      </w:r>
    </w:p>
    <w:p w:rsidR="000541FF" w:rsidRPr="00CE3A81" w:rsidRDefault="000541FF" w:rsidP="000541FF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>Имитация жевания</w:t>
      </w:r>
    </w:p>
    <w:p w:rsidR="000541FF" w:rsidRPr="00CE3A81" w:rsidRDefault="000541FF" w:rsidP="000541FF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Пропевание</w:t>
      </w:r>
      <w:proofErr w:type="spellEnd"/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слогов, звуков.</w:t>
      </w:r>
    </w:p>
    <w:p w:rsidR="000541FF" w:rsidRPr="00CE3A81" w:rsidRDefault="000541FF" w:rsidP="000541FF">
      <w:pPr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0000"/>
          <w:sz w:val="33"/>
          <w:szCs w:val="33"/>
        </w:rPr>
      </w:pPr>
      <w:r w:rsidRPr="00CE3A81">
        <w:rPr>
          <w:rFonts w:ascii="Times New Roman" w:eastAsia="Times New Roman" w:hAnsi="Times New Roman" w:cs="Times New Roman"/>
          <w:b/>
          <w:i/>
          <w:color w:val="000000"/>
          <w:sz w:val="33"/>
          <w:szCs w:val="33"/>
          <w:bdr w:val="none" w:sz="0" w:space="0" w:color="auto" w:frame="1"/>
        </w:rPr>
        <w:t>Массаж</w:t>
      </w:r>
    </w:p>
    <w:p w:rsidR="000541FF" w:rsidRPr="00EF506D" w:rsidRDefault="000541FF" w:rsidP="000541FF">
      <w:pPr>
        <w:numPr>
          <w:ilvl w:val="0"/>
          <w:numId w:val="1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06D">
        <w:rPr>
          <w:rFonts w:ascii="Times New Roman" w:eastAsia="Times New Roman" w:hAnsi="Times New Roman" w:cs="Times New Roman"/>
          <w:color w:val="000000"/>
          <w:sz w:val="28"/>
          <w:szCs w:val="28"/>
        </w:rPr>
        <w:t>Точечный</w:t>
      </w:r>
    </w:p>
    <w:p w:rsidR="000541FF" w:rsidRPr="00EF506D" w:rsidRDefault="000541FF" w:rsidP="000541F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06D">
        <w:rPr>
          <w:rFonts w:ascii="Times New Roman" w:eastAsia="Times New Roman" w:hAnsi="Times New Roman" w:cs="Times New Roman"/>
          <w:color w:val="000000"/>
          <w:sz w:val="28"/>
          <w:szCs w:val="28"/>
        </w:rPr>
        <w:t>Вибрируем пальцами под подбородком, под козелками ушей. Открываем и закрываем рот попеременно во время массажа.</w:t>
      </w:r>
    </w:p>
    <w:p w:rsidR="000541FF" w:rsidRPr="000541FF" w:rsidRDefault="000541FF" w:rsidP="000541F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4791075" cy="3194050"/>
            <wp:effectExtent l="19050" t="0" r="9525" b="0"/>
            <wp:docPr id="8" name="Рисунок 8" descr="Точечный массаж артикуляционных мыш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очечный массаж артикуляционных мышц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19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1FF" w:rsidRPr="00EF506D" w:rsidRDefault="000541FF" w:rsidP="000541FF">
      <w:pPr>
        <w:numPr>
          <w:ilvl w:val="0"/>
          <w:numId w:val="1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06D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 мягкого неба</w:t>
      </w:r>
    </w:p>
    <w:p w:rsidR="000541FF" w:rsidRPr="00EF506D" w:rsidRDefault="000541FF" w:rsidP="000541F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06D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Разминаем неба пальцами до получения глоточного эффекта.</w:t>
      </w:r>
    </w:p>
    <w:p w:rsidR="000541FF" w:rsidRPr="00CE3A81" w:rsidRDefault="000541FF" w:rsidP="000541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E3A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Упражнения на укрепление языка:</w:t>
      </w:r>
    </w:p>
    <w:p w:rsidR="000541FF" w:rsidRPr="00CE3A81" w:rsidRDefault="000541FF" w:rsidP="000541FF">
      <w:pPr>
        <w:numPr>
          <w:ilvl w:val="0"/>
          <w:numId w:val="2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>Блинчики</w:t>
      </w:r>
    </w:p>
    <w:p w:rsidR="000541FF" w:rsidRPr="00CE3A81" w:rsidRDefault="000541FF" w:rsidP="000541F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>Облизывание рта широкими круговыми движениями.</w:t>
      </w:r>
    </w:p>
    <w:p w:rsidR="000541FF" w:rsidRPr="00CE3A81" w:rsidRDefault="000541FF" w:rsidP="000541FF">
      <w:pPr>
        <w:numPr>
          <w:ilvl w:val="0"/>
          <w:numId w:val="2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</w:t>
      </w:r>
    </w:p>
    <w:p w:rsidR="000541FF" w:rsidRPr="00CE3A81" w:rsidRDefault="000541FF" w:rsidP="000541F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Ритмичные шлепки языком по губам.</w:t>
      </w:r>
    </w:p>
    <w:p w:rsidR="000541FF" w:rsidRPr="00CE3A81" w:rsidRDefault="000541FF" w:rsidP="000541FF">
      <w:pPr>
        <w:numPr>
          <w:ilvl w:val="0"/>
          <w:numId w:val="2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>Покусывания</w:t>
      </w:r>
      <w:proofErr w:type="spellEnd"/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кончика, спинки, боков языка.</w:t>
      </w:r>
    </w:p>
    <w:p w:rsidR="000541FF" w:rsidRPr="00CE3A81" w:rsidRDefault="000541FF" w:rsidP="000541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E3A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Упражнения на </w:t>
      </w:r>
      <w:proofErr w:type="spellStart"/>
      <w:r w:rsidRPr="00CE3A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распластывание</w:t>
      </w:r>
      <w:proofErr w:type="spellEnd"/>
      <w:r w:rsidRPr="00CE3A8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языка:</w:t>
      </w:r>
    </w:p>
    <w:p w:rsidR="000541FF" w:rsidRPr="00CE3A81" w:rsidRDefault="000541FF" w:rsidP="000541FF">
      <w:pPr>
        <w:numPr>
          <w:ilvl w:val="0"/>
          <w:numId w:val="2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>Печем пирожки</w:t>
      </w:r>
    </w:p>
    <w:p w:rsidR="00CE3A81" w:rsidRPr="00CE3A81" w:rsidRDefault="000541FF" w:rsidP="00EF506D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A81">
        <w:rPr>
          <w:rFonts w:ascii="Times New Roman" w:eastAsia="Times New Roman" w:hAnsi="Times New Roman" w:cs="Times New Roman"/>
          <w:color w:val="000000"/>
          <w:sz w:val="28"/>
          <w:szCs w:val="28"/>
        </w:rPr>
        <w:t>Понадобится механическая помощь языку. Двумя пальцами берут язык и складывают в пирожок.</w:t>
      </w:r>
    </w:p>
    <w:p w:rsidR="000541FF" w:rsidRPr="00EF506D" w:rsidRDefault="000541FF" w:rsidP="000541FF">
      <w:pPr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F50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Постановка звуков</w:t>
      </w:r>
      <w:r w:rsidR="00EF50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.</w:t>
      </w:r>
    </w:p>
    <w:p w:rsidR="000541FF" w:rsidRPr="00EF506D" w:rsidRDefault="000541FF" w:rsidP="000541FF">
      <w:pPr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F50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Автоматизация звуков</w:t>
      </w:r>
      <w:r w:rsidR="00EF50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.</w:t>
      </w:r>
    </w:p>
    <w:p w:rsidR="000541FF" w:rsidRPr="00EF506D" w:rsidRDefault="000541FF" w:rsidP="000541FF">
      <w:pPr>
        <w:numPr>
          <w:ilvl w:val="0"/>
          <w:numId w:val="2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06D">
        <w:rPr>
          <w:rFonts w:ascii="Times New Roman" w:eastAsia="Times New Roman" w:hAnsi="Times New Roman" w:cs="Times New Roman"/>
          <w:color w:val="000000"/>
          <w:sz w:val="28"/>
          <w:szCs w:val="28"/>
        </w:rPr>
        <w:t>В прямых открытых слогах</w:t>
      </w:r>
      <w:r w:rsidR="00EF50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41FF" w:rsidRPr="00EF506D" w:rsidRDefault="000541FF" w:rsidP="00CE3A81">
      <w:pPr>
        <w:numPr>
          <w:ilvl w:val="0"/>
          <w:numId w:val="2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06D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обратных слогах</w:t>
      </w:r>
      <w:r w:rsidR="00EF50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41FF" w:rsidRPr="00EF506D" w:rsidRDefault="000541FF" w:rsidP="000541FF">
      <w:pPr>
        <w:numPr>
          <w:ilvl w:val="0"/>
          <w:numId w:val="2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06D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стечением согласных</w:t>
      </w:r>
      <w:r w:rsidR="00EF50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41FF" w:rsidRPr="00EF506D" w:rsidRDefault="00EF506D" w:rsidP="000541FF">
      <w:pPr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мышь, час.</w:t>
      </w:r>
    </w:p>
    <w:p w:rsidR="000541FF" w:rsidRPr="00EF506D" w:rsidRDefault="000541FF" w:rsidP="000541FF">
      <w:pPr>
        <w:numPr>
          <w:ilvl w:val="0"/>
          <w:numId w:val="2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06D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слова</w:t>
      </w:r>
      <w:r w:rsidR="00EF50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41FF" w:rsidRPr="00EF506D" w:rsidRDefault="000541FF" w:rsidP="000541FF">
      <w:pPr>
        <w:numPr>
          <w:ilvl w:val="0"/>
          <w:numId w:val="2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06D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слова</w:t>
      </w:r>
      <w:r w:rsidR="00EF50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41FF" w:rsidRPr="00EF506D" w:rsidRDefault="000541FF" w:rsidP="00CE3A81">
      <w:pPr>
        <w:numPr>
          <w:ilvl w:val="0"/>
          <w:numId w:val="30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06D">
        <w:rPr>
          <w:rFonts w:ascii="Times New Roman" w:eastAsia="Times New Roman" w:hAnsi="Times New Roman" w:cs="Times New Roman"/>
          <w:color w:val="000000"/>
          <w:sz w:val="28"/>
          <w:szCs w:val="28"/>
        </w:rPr>
        <w:t>В середине</w:t>
      </w:r>
      <w:r w:rsidR="00EF50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41FF" w:rsidRPr="00EF506D" w:rsidRDefault="000541FF" w:rsidP="000541FF">
      <w:pPr>
        <w:numPr>
          <w:ilvl w:val="0"/>
          <w:numId w:val="3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06D"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словосочетаниях, фразах, предложениях</w:t>
      </w:r>
      <w:r w:rsidR="00EF50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41FF" w:rsidRPr="00EF506D" w:rsidRDefault="000541FF" w:rsidP="000541FF">
      <w:pPr>
        <w:numPr>
          <w:ilvl w:val="0"/>
          <w:numId w:val="3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06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 текст</w:t>
      </w:r>
      <w:r w:rsidR="00EF50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41FF" w:rsidRPr="00EF506D" w:rsidRDefault="000541FF" w:rsidP="000541FF">
      <w:pPr>
        <w:numPr>
          <w:ilvl w:val="0"/>
          <w:numId w:val="3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06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составление текстов по картинкам</w:t>
      </w:r>
      <w:r w:rsidR="00EF50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506D" w:rsidRPr="00EF506D" w:rsidRDefault="00EF506D" w:rsidP="00EF50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506D" w:rsidRPr="00EF506D" w:rsidRDefault="00EF506D" w:rsidP="00EF50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506D" w:rsidRDefault="00EF506D" w:rsidP="00EF506D">
      <w:pPr>
        <w:pStyle w:val="c3"/>
        <w:shd w:val="clear" w:color="auto" w:fill="FFFFFF"/>
        <w:spacing w:before="0" w:beforeAutospacing="0" w:after="0" w:afterAutospacing="0"/>
        <w:ind w:right="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помощью логопедических методик и коррекционных работ развивается личность ребенка, они компенсируют ему все ограничения и запреты, становясь полигоном в подготовке к взрослой жизни и универсальным средством развития, обеспечивающим нравственное здоровье, разносторонность воспитания.</w:t>
      </w:r>
    </w:p>
    <w:p w:rsidR="00EF506D" w:rsidRDefault="00EF506D" w:rsidP="00EF506D">
      <w:pPr>
        <w:pStyle w:val="c3"/>
        <w:shd w:val="clear" w:color="auto" w:fill="FFFFFF"/>
        <w:spacing w:before="0" w:beforeAutospacing="0" w:after="0" w:afterAutospacing="0"/>
        <w:ind w:right="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Хорошая речь – важнейшее условие всестороннего полноценного развития ребенка.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содержательней и полноценней отношения со сверстниками и взрослыми, тем активнее осуществляется его психическое развитие.</w:t>
      </w:r>
    </w:p>
    <w:p w:rsidR="00EF506D" w:rsidRDefault="00EF506D" w:rsidP="00EF506D">
      <w:pPr>
        <w:pStyle w:val="c3"/>
        <w:shd w:val="clear" w:color="auto" w:fill="FFFFFF"/>
        <w:spacing w:before="0" w:beforeAutospacing="0" w:after="0" w:afterAutospacing="0"/>
        <w:ind w:right="284"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Поэтому так важно заботиться о своевременном формировании речи ребенка, о ее чистоте и правильности, предупреждая и исправляя различные нарушения, которыми считаются любые отклонения от общепринятых норм данного языка.</w:t>
      </w:r>
    </w:p>
    <w:p w:rsidR="00EF506D" w:rsidRPr="000541FF" w:rsidRDefault="00EF506D" w:rsidP="00EF506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350B62" w:rsidRDefault="00350B62" w:rsidP="000541FF"/>
    <w:p w:rsidR="00350B62" w:rsidRDefault="00350B62" w:rsidP="00350B62"/>
    <w:p w:rsidR="00DB6204" w:rsidRPr="00350B62" w:rsidRDefault="00DB6204" w:rsidP="00350B62"/>
    <w:sectPr w:rsidR="00DB6204" w:rsidRPr="00350B62" w:rsidSect="00EF506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0A1"/>
    <w:multiLevelType w:val="multilevel"/>
    <w:tmpl w:val="560C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147E8"/>
    <w:multiLevelType w:val="multilevel"/>
    <w:tmpl w:val="9756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56CDA"/>
    <w:multiLevelType w:val="multilevel"/>
    <w:tmpl w:val="D548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211E5"/>
    <w:multiLevelType w:val="multilevel"/>
    <w:tmpl w:val="72C0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84B93"/>
    <w:multiLevelType w:val="multilevel"/>
    <w:tmpl w:val="36E4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525D47"/>
    <w:multiLevelType w:val="multilevel"/>
    <w:tmpl w:val="61BC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96AA0"/>
    <w:multiLevelType w:val="multilevel"/>
    <w:tmpl w:val="7EA8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AD08BB"/>
    <w:multiLevelType w:val="multilevel"/>
    <w:tmpl w:val="4984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717A86"/>
    <w:multiLevelType w:val="hybridMultilevel"/>
    <w:tmpl w:val="64D6D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63FCD"/>
    <w:multiLevelType w:val="multilevel"/>
    <w:tmpl w:val="DB66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97221F"/>
    <w:multiLevelType w:val="multilevel"/>
    <w:tmpl w:val="6814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645D47"/>
    <w:multiLevelType w:val="multilevel"/>
    <w:tmpl w:val="4BAA3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96284"/>
    <w:multiLevelType w:val="multilevel"/>
    <w:tmpl w:val="5B94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CA00D2"/>
    <w:multiLevelType w:val="multilevel"/>
    <w:tmpl w:val="6ECE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8450E3"/>
    <w:multiLevelType w:val="multilevel"/>
    <w:tmpl w:val="90BC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7D061E"/>
    <w:multiLevelType w:val="hybridMultilevel"/>
    <w:tmpl w:val="A7B68C88"/>
    <w:lvl w:ilvl="0" w:tplc="C9CE9D7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145A5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CEFCA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A69F9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BAA32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66FF0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D66F3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8A486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E83C8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C067D3A"/>
    <w:multiLevelType w:val="multilevel"/>
    <w:tmpl w:val="E06E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560CC7"/>
    <w:multiLevelType w:val="multilevel"/>
    <w:tmpl w:val="C94E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0C6C9B"/>
    <w:multiLevelType w:val="multilevel"/>
    <w:tmpl w:val="A09A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74E01"/>
    <w:multiLevelType w:val="multilevel"/>
    <w:tmpl w:val="74DA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782918"/>
    <w:multiLevelType w:val="multilevel"/>
    <w:tmpl w:val="5D8E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665E04"/>
    <w:multiLevelType w:val="multilevel"/>
    <w:tmpl w:val="2F16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E014F9"/>
    <w:multiLevelType w:val="multilevel"/>
    <w:tmpl w:val="AF8E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BC5C80"/>
    <w:multiLevelType w:val="multilevel"/>
    <w:tmpl w:val="EA5C5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401F00"/>
    <w:multiLevelType w:val="multilevel"/>
    <w:tmpl w:val="F3EC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693E73"/>
    <w:multiLevelType w:val="multilevel"/>
    <w:tmpl w:val="1D8A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5B0B53"/>
    <w:multiLevelType w:val="multilevel"/>
    <w:tmpl w:val="4776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125216"/>
    <w:multiLevelType w:val="multilevel"/>
    <w:tmpl w:val="BB9A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F31AB3"/>
    <w:multiLevelType w:val="multilevel"/>
    <w:tmpl w:val="D094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B16207"/>
    <w:multiLevelType w:val="multilevel"/>
    <w:tmpl w:val="D484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623699"/>
    <w:multiLevelType w:val="multilevel"/>
    <w:tmpl w:val="B4E8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792A26"/>
    <w:multiLevelType w:val="multilevel"/>
    <w:tmpl w:val="425A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453C16"/>
    <w:multiLevelType w:val="multilevel"/>
    <w:tmpl w:val="B3A0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332002"/>
    <w:multiLevelType w:val="multilevel"/>
    <w:tmpl w:val="418A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714855"/>
    <w:multiLevelType w:val="multilevel"/>
    <w:tmpl w:val="3CA0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636B9D"/>
    <w:multiLevelType w:val="multilevel"/>
    <w:tmpl w:val="8C0E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6C67B6"/>
    <w:multiLevelType w:val="multilevel"/>
    <w:tmpl w:val="E5DC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5145ED"/>
    <w:multiLevelType w:val="multilevel"/>
    <w:tmpl w:val="9C00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374501"/>
    <w:multiLevelType w:val="multilevel"/>
    <w:tmpl w:val="06B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3"/>
  </w:num>
  <w:num w:numId="5">
    <w:abstractNumId w:val="24"/>
  </w:num>
  <w:num w:numId="6">
    <w:abstractNumId w:val="36"/>
  </w:num>
  <w:num w:numId="7">
    <w:abstractNumId w:val="30"/>
  </w:num>
  <w:num w:numId="8">
    <w:abstractNumId w:val="27"/>
  </w:num>
  <w:num w:numId="9">
    <w:abstractNumId w:val="1"/>
  </w:num>
  <w:num w:numId="10">
    <w:abstractNumId w:val="32"/>
  </w:num>
  <w:num w:numId="11">
    <w:abstractNumId w:val="19"/>
  </w:num>
  <w:num w:numId="12">
    <w:abstractNumId w:val="35"/>
  </w:num>
  <w:num w:numId="13">
    <w:abstractNumId w:val="21"/>
  </w:num>
  <w:num w:numId="14">
    <w:abstractNumId w:val="17"/>
  </w:num>
  <w:num w:numId="15">
    <w:abstractNumId w:val="34"/>
  </w:num>
  <w:num w:numId="16">
    <w:abstractNumId w:val="22"/>
  </w:num>
  <w:num w:numId="17">
    <w:abstractNumId w:val="38"/>
  </w:num>
  <w:num w:numId="18">
    <w:abstractNumId w:val="20"/>
  </w:num>
  <w:num w:numId="19">
    <w:abstractNumId w:val="11"/>
  </w:num>
  <w:num w:numId="20">
    <w:abstractNumId w:val="9"/>
  </w:num>
  <w:num w:numId="21">
    <w:abstractNumId w:val="25"/>
  </w:num>
  <w:num w:numId="22">
    <w:abstractNumId w:val="4"/>
  </w:num>
  <w:num w:numId="23">
    <w:abstractNumId w:val="5"/>
  </w:num>
  <w:num w:numId="24">
    <w:abstractNumId w:val="33"/>
  </w:num>
  <w:num w:numId="25">
    <w:abstractNumId w:val="37"/>
  </w:num>
  <w:num w:numId="26">
    <w:abstractNumId w:val="28"/>
  </w:num>
  <w:num w:numId="27">
    <w:abstractNumId w:val="16"/>
  </w:num>
  <w:num w:numId="28">
    <w:abstractNumId w:val="0"/>
  </w:num>
  <w:num w:numId="29">
    <w:abstractNumId w:val="31"/>
  </w:num>
  <w:num w:numId="30">
    <w:abstractNumId w:val="18"/>
  </w:num>
  <w:num w:numId="31">
    <w:abstractNumId w:val="23"/>
  </w:num>
  <w:num w:numId="32">
    <w:abstractNumId w:val="29"/>
  </w:num>
  <w:num w:numId="33">
    <w:abstractNumId w:val="3"/>
  </w:num>
  <w:num w:numId="34">
    <w:abstractNumId w:val="10"/>
  </w:num>
  <w:num w:numId="35">
    <w:abstractNumId w:val="26"/>
  </w:num>
  <w:num w:numId="36">
    <w:abstractNumId w:val="12"/>
  </w:num>
  <w:num w:numId="37">
    <w:abstractNumId w:val="6"/>
  </w:num>
  <w:num w:numId="38">
    <w:abstractNumId w:val="15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204"/>
    <w:rsid w:val="000421FA"/>
    <w:rsid w:val="000541FF"/>
    <w:rsid w:val="000C3059"/>
    <w:rsid w:val="00154E44"/>
    <w:rsid w:val="001A4271"/>
    <w:rsid w:val="001F7263"/>
    <w:rsid w:val="002236BB"/>
    <w:rsid w:val="002A5E20"/>
    <w:rsid w:val="00350B62"/>
    <w:rsid w:val="003719A2"/>
    <w:rsid w:val="005B53B4"/>
    <w:rsid w:val="00655149"/>
    <w:rsid w:val="00731DBF"/>
    <w:rsid w:val="00736709"/>
    <w:rsid w:val="00805EB8"/>
    <w:rsid w:val="0086140D"/>
    <w:rsid w:val="00A10443"/>
    <w:rsid w:val="00A50826"/>
    <w:rsid w:val="00A71CF9"/>
    <w:rsid w:val="00AE187D"/>
    <w:rsid w:val="00BC040E"/>
    <w:rsid w:val="00CE3A81"/>
    <w:rsid w:val="00CE6F77"/>
    <w:rsid w:val="00DB6204"/>
    <w:rsid w:val="00DD4290"/>
    <w:rsid w:val="00E71DD1"/>
    <w:rsid w:val="00EF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BB"/>
  </w:style>
  <w:style w:type="paragraph" w:styleId="2">
    <w:name w:val="heading 2"/>
    <w:basedOn w:val="a"/>
    <w:link w:val="20"/>
    <w:uiPriority w:val="9"/>
    <w:qFormat/>
    <w:rsid w:val="00054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41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541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541F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0541FF"/>
    <w:rPr>
      <w:b/>
      <w:bCs/>
    </w:rPr>
  </w:style>
  <w:style w:type="character" w:styleId="a5">
    <w:name w:val="Hyperlink"/>
    <w:basedOn w:val="a0"/>
    <w:uiPriority w:val="99"/>
    <w:semiHidden/>
    <w:unhideWhenUsed/>
    <w:rsid w:val="000541F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41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541F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41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541FF"/>
    <w:rPr>
      <w:rFonts w:ascii="Arial" w:eastAsia="Times New Roman" w:hAnsi="Arial" w:cs="Arial"/>
      <w:vanish/>
      <w:sz w:val="16"/>
      <w:szCs w:val="16"/>
    </w:rPr>
  </w:style>
  <w:style w:type="paragraph" w:customStyle="1" w:styleId="akismetcommentformprivacynotice">
    <w:name w:val="akismet_comment_form_privacy_notice"/>
    <w:basedOn w:val="a"/>
    <w:rsid w:val="00054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5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1F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71C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F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F5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57636">
                          <w:blockQuote w:val="1"/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062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93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3371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94059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94439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657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9" w:color="auto"/>
                                <w:left w:val="single" w:sz="24" w:space="11" w:color="940E36"/>
                                <w:bottom w:val="none" w:sz="0" w:space="9" w:color="auto"/>
                                <w:right w:val="none" w:sz="0" w:space="11" w:color="auto"/>
                              </w:divBdr>
                            </w:div>
                            <w:div w:id="37226575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66656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730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231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37861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084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27528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31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9" w:color="auto"/>
                                <w:left w:val="single" w:sz="24" w:space="11" w:color="940E36"/>
                                <w:bottom w:val="none" w:sz="0" w:space="9" w:color="auto"/>
                                <w:right w:val="none" w:sz="0" w:space="11" w:color="auto"/>
                              </w:divBdr>
                            </w:div>
                            <w:div w:id="109937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66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947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24085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83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8166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870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7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43692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84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258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95469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941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17102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91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588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8529839">
                  <w:marLeft w:val="-18928"/>
                  <w:marRight w:val="-18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00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8889">
                  <w:marLeft w:val="159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single" w:sz="48" w:space="0" w:color="940E36"/>
                    <w:right w:val="single" w:sz="48" w:space="0" w:color="auto"/>
                  </w:divBdr>
                </w:div>
              </w:divsChild>
            </w:div>
          </w:divsChild>
        </w:div>
        <w:div w:id="12912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9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2019-02-14T07:18:00Z</cp:lastPrinted>
  <dcterms:created xsi:type="dcterms:W3CDTF">2019-02-14T07:23:00Z</dcterms:created>
  <dcterms:modified xsi:type="dcterms:W3CDTF">2019-03-18T06:12:00Z</dcterms:modified>
</cp:coreProperties>
</file>