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17" w:rsidRDefault="00831C17" w:rsidP="00831C17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Конспект занятия по рисованию в средней группе на тему:</w:t>
      </w:r>
    </w:p>
    <w:p w:rsidR="00831C17" w:rsidRDefault="00831C17" w:rsidP="00831C17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«Роспись на разделочных досках»</w:t>
      </w:r>
    </w:p>
    <w:p w:rsidR="00831C17" w:rsidRDefault="00831C17" w:rsidP="00831C17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учить детей составлять узор из двух элементов городецкой росписи: бутонов и листьев. Изображать узор в указанной последовательности от центра к краям. Сочетать в окраске бутонов два близких цвета: розовый с красным или голубой с синим. Развивать умения детей в смешивании цвета. Воспитывать чувство отзывчивости, желание помочь.</w:t>
      </w:r>
    </w:p>
    <w:p w:rsidR="00831C17" w:rsidRDefault="00831C17" w:rsidP="00831C17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Материалы и оборудование:</w:t>
      </w:r>
    </w:p>
    <w:p w:rsidR="00831C17" w:rsidRDefault="00831C17" w:rsidP="00831C17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воспитателя – 2 образца узора (</w:t>
      </w:r>
      <w:proofErr w:type="gramStart"/>
      <w:r>
        <w:rPr>
          <w:color w:val="000000"/>
          <w:sz w:val="27"/>
          <w:szCs w:val="27"/>
        </w:rPr>
        <w:t>розовый</w:t>
      </w:r>
      <w:proofErr w:type="gramEnd"/>
      <w:r>
        <w:rPr>
          <w:color w:val="000000"/>
          <w:sz w:val="27"/>
          <w:szCs w:val="27"/>
        </w:rPr>
        <w:t xml:space="preserve"> и голубой) на разделочной доске; выставка иллюстраций работ городецких мастеров; краски, кисточка, картонная заготовка разделочной доски.</w:t>
      </w:r>
    </w:p>
    <w:p w:rsidR="00831C17" w:rsidRDefault="00831C17" w:rsidP="00831C17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Для детей – картонные заготовки разделочных досок; краска гуашь: синяя, красная, белая, зеленая; кисточки.</w:t>
      </w:r>
      <w:proofErr w:type="gramEnd"/>
    </w:p>
    <w:p w:rsidR="00831C17" w:rsidRDefault="00831C17" w:rsidP="00831C17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занятия:</w:t>
      </w:r>
      <w:r w:rsidR="00377700">
        <w:rPr>
          <w:b/>
          <w:bCs/>
          <w:color w:val="000000"/>
          <w:sz w:val="27"/>
          <w:szCs w:val="27"/>
        </w:rPr>
        <w:t xml:space="preserve"> </w:t>
      </w:r>
      <w:r w:rsidR="00377700" w:rsidRPr="00377700">
        <w:rPr>
          <w:bCs/>
          <w:color w:val="000000"/>
          <w:sz w:val="27"/>
          <w:szCs w:val="27"/>
        </w:rPr>
        <w:t>ребята, я сегодня заходила на кухню детского сада</w:t>
      </w:r>
      <w:r w:rsidR="00377700">
        <w:rPr>
          <w:bCs/>
          <w:color w:val="000000"/>
          <w:sz w:val="27"/>
          <w:szCs w:val="27"/>
        </w:rPr>
        <w:t xml:space="preserve">. </w:t>
      </w:r>
    </w:p>
    <w:p w:rsidR="00831C17" w:rsidRDefault="00377700" w:rsidP="00831C17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Наши </w:t>
      </w:r>
      <w:r w:rsidR="00831C17">
        <w:rPr>
          <w:color w:val="000000"/>
          <w:sz w:val="27"/>
          <w:szCs w:val="27"/>
        </w:rPr>
        <w:t>повара</w:t>
      </w:r>
      <w:r>
        <w:rPr>
          <w:color w:val="000000"/>
          <w:sz w:val="27"/>
          <w:szCs w:val="27"/>
        </w:rPr>
        <w:t xml:space="preserve"> обращаются к вам с просьбой</w:t>
      </w:r>
      <w:r w:rsidR="00831C17">
        <w:rPr>
          <w:color w:val="000000"/>
          <w:sz w:val="27"/>
          <w:szCs w:val="27"/>
        </w:rPr>
        <w:t xml:space="preserve">. Помогите нам, пожалуйста. Мы много работаем, готовим вам вкусные завтраки и обеды, и многие наши разделочные доски пришли в негодность. А те, что у нас есть, обыкновенные и некрасивые. Мы знаем, что вы хорошо рисуете. </w:t>
      </w:r>
      <w:r>
        <w:rPr>
          <w:color w:val="000000"/>
          <w:sz w:val="27"/>
          <w:szCs w:val="27"/>
        </w:rPr>
        <w:t xml:space="preserve">Распишите </w:t>
      </w:r>
      <w:r w:rsidR="00831C17">
        <w:rPr>
          <w:color w:val="000000"/>
          <w:sz w:val="27"/>
          <w:szCs w:val="27"/>
        </w:rPr>
        <w:t xml:space="preserve">нам доски цветами и узорами. </w:t>
      </w:r>
    </w:p>
    <w:p w:rsidR="00831C17" w:rsidRDefault="00831C17" w:rsidP="00831C17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Ребята давайте поможем нашим поварам, они нас так вкусно кормят. А где же доски? Вот они! Воспитатель достает заготовки из конверта. Какими же узорами нам их расписать?</w:t>
      </w:r>
    </w:p>
    <w:p w:rsidR="00831C17" w:rsidRDefault="00831C17" w:rsidP="00831C17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 читает стихотворение о городецкой росписи.</w:t>
      </w:r>
    </w:p>
    <w:p w:rsidR="00831C17" w:rsidRDefault="00831C17" w:rsidP="00831C17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Городецкая роспись – как ее нам не знать.</w:t>
      </w:r>
      <w:r>
        <w:rPr>
          <w:color w:val="000000"/>
          <w:sz w:val="27"/>
          <w:szCs w:val="27"/>
        </w:rPr>
        <w:br/>
        <w:t>Здесь и жаркие кони, молодецкая стать.</w:t>
      </w:r>
      <w:r>
        <w:rPr>
          <w:color w:val="000000"/>
          <w:sz w:val="27"/>
          <w:szCs w:val="27"/>
        </w:rPr>
        <w:br/>
        <w:t>Здесь такие букеты, что нельзя описать.</w:t>
      </w:r>
      <w:r>
        <w:rPr>
          <w:color w:val="000000"/>
          <w:sz w:val="27"/>
          <w:szCs w:val="27"/>
        </w:rPr>
        <w:br/>
        <w:t>Здесь такие сюжеты, что ни в сказке сказать.</w:t>
      </w:r>
    </w:p>
    <w:p w:rsidR="00831C17" w:rsidRDefault="00831C17" w:rsidP="00831C17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Дети рассматривают иллюстрации городецких мастеров и отвечают на вопросы: </w:t>
      </w:r>
      <w:proofErr w:type="gramStart"/>
      <w:r>
        <w:rPr>
          <w:color w:val="000000"/>
          <w:sz w:val="27"/>
          <w:szCs w:val="27"/>
        </w:rPr>
        <w:t>Какие элементы росписи использованы? (бутоны и листья); Какие краски использовали? (зеленая, голубая, красная, розовая, синяя).</w:t>
      </w:r>
      <w:proofErr w:type="gramEnd"/>
    </w:p>
    <w:p w:rsidR="00831C17" w:rsidRDefault="00831C17" w:rsidP="00831C17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Ребята, а теперь посмотрите, как располагаются элементы росписи на доске. На одном образце доски узор расположен в прямую линию, а на другом загнутой линией. Бутон в центре узора “смотрит” вверх, а два других смотрят в противоположные стороны. Один влево, другой вправо.</w:t>
      </w:r>
    </w:p>
    <w:p w:rsidR="00831C17" w:rsidRDefault="00831C17" w:rsidP="00831C17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 показывает, как надо рисовать бутоны, сначала рисует крупные круги, потом на каждом круге рисует маленькие кружки – “глазки”. Красные – на розовых бутонах, синие – на голубых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э</w:t>
      </w:r>
      <w:proofErr w:type="gramEnd"/>
      <w:r>
        <w:rPr>
          <w:color w:val="000000"/>
          <w:sz w:val="27"/>
          <w:szCs w:val="27"/>
        </w:rPr>
        <w:t>тот прием называется</w:t>
      </w:r>
      <w:r w:rsidR="00377700">
        <w:rPr>
          <w:color w:val="000000"/>
          <w:sz w:val="27"/>
          <w:szCs w:val="27"/>
        </w:rPr>
        <w:t xml:space="preserve">  </w:t>
      </w:r>
      <w:proofErr w:type="spellStart"/>
      <w:r>
        <w:rPr>
          <w:color w:val="000000"/>
          <w:sz w:val="27"/>
          <w:szCs w:val="27"/>
        </w:rPr>
        <w:t>оттеневка</w:t>
      </w:r>
      <w:proofErr w:type="spellEnd"/>
      <w:r w:rsidR="00377700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Маленький кружок наполовину заходит на большой круг. Под кружком рисуют дужку. Предлагает двум детям дорисовать глазки и дужки на левом и правом бутонах.</w:t>
      </w:r>
    </w:p>
    <w:p w:rsidR="00831C17" w:rsidRDefault="00831C17" w:rsidP="00831C17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 обращает внимание детей на то, что величина листьев в узоре разная.</w:t>
      </w:r>
    </w:p>
    <w:p w:rsidR="00831C17" w:rsidRDefault="00831C17" w:rsidP="00831C17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Ребята, как вы думаете, какими приемами следует рисовать крупные листья и какими мелкие? У крупных листьев рисуется контур и закрашивается. А маленькие листочк</w:t>
      </w:r>
      <w:r w:rsidR="008D30C2">
        <w:rPr>
          <w:color w:val="000000"/>
          <w:sz w:val="27"/>
          <w:szCs w:val="27"/>
        </w:rPr>
        <w:t>и можно изобразить боковым мазко</w:t>
      </w:r>
      <w:r>
        <w:rPr>
          <w:color w:val="000000"/>
          <w:sz w:val="27"/>
          <w:szCs w:val="27"/>
        </w:rPr>
        <w:t>м кисти.</w:t>
      </w:r>
    </w:p>
    <w:p w:rsidR="00831C17" w:rsidRDefault="00831C17" w:rsidP="00831C17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– </w:t>
      </w:r>
      <w:r>
        <w:rPr>
          <w:color w:val="000000"/>
          <w:sz w:val="27"/>
          <w:szCs w:val="27"/>
        </w:rPr>
        <w:t xml:space="preserve">Посмотрите на ваши краски. Все ли необходимые краски есть на ваших палитрах? Какого цвета не хватает? (розового и голубого). Что же нам делать? </w:t>
      </w:r>
      <w:proofErr w:type="gramStart"/>
      <w:r>
        <w:rPr>
          <w:color w:val="000000"/>
          <w:sz w:val="27"/>
          <w:szCs w:val="27"/>
        </w:rPr>
        <w:t>Какие краски нужно смешать, чтобы получить розовый цвет? в белую краску добавить немного красной.</w:t>
      </w:r>
      <w:proofErr w:type="gramEnd"/>
      <w:r>
        <w:rPr>
          <w:color w:val="000000"/>
          <w:sz w:val="27"/>
          <w:szCs w:val="27"/>
        </w:rPr>
        <w:t xml:space="preserve"> А как получить голубой цвет? в белую краску добавить немного синей.</w:t>
      </w:r>
    </w:p>
    <w:p w:rsidR="00831C17" w:rsidRDefault="00831C17" w:rsidP="00831C17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Физ. минутка.</w:t>
      </w:r>
    </w:p>
    <w:p w:rsidR="00831C17" w:rsidRDefault="00831C17" w:rsidP="00831C17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Раз – согнуться, разогнуться,</w:t>
      </w:r>
      <w:r>
        <w:rPr>
          <w:color w:val="000000"/>
          <w:sz w:val="27"/>
          <w:szCs w:val="27"/>
        </w:rPr>
        <w:br/>
        <w:t>Два – нагнуться, потянуться,</w:t>
      </w:r>
      <w:r>
        <w:rPr>
          <w:color w:val="000000"/>
          <w:sz w:val="27"/>
          <w:szCs w:val="27"/>
        </w:rPr>
        <w:br/>
        <w:t>Три – в ладони три хлопка,</w:t>
      </w:r>
      <w:r>
        <w:rPr>
          <w:color w:val="000000"/>
          <w:sz w:val="27"/>
          <w:szCs w:val="27"/>
        </w:rPr>
        <w:br/>
        <w:t>Головою три кивка,</w:t>
      </w:r>
      <w:r>
        <w:rPr>
          <w:color w:val="000000"/>
          <w:sz w:val="27"/>
          <w:szCs w:val="27"/>
        </w:rPr>
        <w:br/>
        <w:t>На четыре руки шире,</w:t>
      </w:r>
      <w:r>
        <w:rPr>
          <w:color w:val="000000"/>
          <w:sz w:val="27"/>
          <w:szCs w:val="27"/>
        </w:rPr>
        <w:br/>
        <w:t>Пять, шесть – тихо сесть,</w:t>
      </w:r>
      <w:r>
        <w:rPr>
          <w:color w:val="000000"/>
          <w:sz w:val="27"/>
          <w:szCs w:val="27"/>
        </w:rPr>
        <w:br/>
        <w:t>Семь, восемь – лень отбросим.</w:t>
      </w:r>
      <w:proofErr w:type="gramEnd"/>
    </w:p>
    <w:p w:rsidR="00831C17" w:rsidRDefault="00831C17" w:rsidP="00831C17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Дети смешивают краски, что бы получить </w:t>
      </w:r>
      <w:proofErr w:type="gramStart"/>
      <w:r>
        <w:rPr>
          <w:color w:val="000000"/>
          <w:sz w:val="27"/>
          <w:szCs w:val="27"/>
        </w:rPr>
        <w:t>розовый</w:t>
      </w:r>
      <w:proofErr w:type="gramEnd"/>
      <w:r>
        <w:rPr>
          <w:color w:val="000000"/>
          <w:sz w:val="27"/>
          <w:szCs w:val="27"/>
        </w:rPr>
        <w:t xml:space="preserve"> и голубой цвета.</w:t>
      </w:r>
    </w:p>
    <w:p w:rsidR="00831C17" w:rsidRDefault="00831C17" w:rsidP="00831C17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Ребята, с какого элемента вы начнете рисовать узор? (С центрального бутона.) Теперь у нас все готово, давайте поможем поварам, исполним их просьбу.</w:t>
      </w:r>
    </w:p>
    <w:p w:rsidR="00831C17" w:rsidRDefault="00831C17" w:rsidP="00831C17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Самостоятельная работа детей.</w:t>
      </w:r>
    </w:p>
    <w:p w:rsidR="00831C17" w:rsidRDefault="00831C17" w:rsidP="00831C17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процессе работы воспитатель советует детям – пока высыхает краска на больших кругах бутона, изображать листья, а потом уже рисовать “глазки и дужки”. Напоминает детям о том, что городецкие мастера рисуют плотные узоры. Готовые работы выставляются на выставку, где дети сами оценивают и выбирают лучшие работы. Высказывают свое мнение, почему им понравилась именно эта работа.</w:t>
      </w:r>
    </w:p>
    <w:p w:rsidR="00831C17" w:rsidRDefault="00831C17" w:rsidP="00831C17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Молодцы ребята, все постарались, помогли поварам украсить доски. Они вам очень благодарны.</w:t>
      </w:r>
    </w:p>
    <w:p w:rsidR="008F2A09" w:rsidRPr="00831C17" w:rsidRDefault="008F2A09" w:rsidP="00C41456">
      <w:pPr>
        <w:rPr>
          <w:lang w:val="ru-RU"/>
        </w:rPr>
      </w:pPr>
    </w:p>
    <w:sectPr w:rsidR="008F2A09" w:rsidRPr="00831C17" w:rsidSect="008F2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456"/>
    <w:rsid w:val="000564CE"/>
    <w:rsid w:val="000C2952"/>
    <w:rsid w:val="00144CDE"/>
    <w:rsid w:val="001F316A"/>
    <w:rsid w:val="00273B6E"/>
    <w:rsid w:val="00281BAC"/>
    <w:rsid w:val="002A0140"/>
    <w:rsid w:val="00377700"/>
    <w:rsid w:val="004900BC"/>
    <w:rsid w:val="005376D7"/>
    <w:rsid w:val="00633980"/>
    <w:rsid w:val="007663FD"/>
    <w:rsid w:val="007964C1"/>
    <w:rsid w:val="00831C17"/>
    <w:rsid w:val="00893F0E"/>
    <w:rsid w:val="008D30C2"/>
    <w:rsid w:val="008F2A09"/>
    <w:rsid w:val="009E582A"/>
    <w:rsid w:val="00B87BA5"/>
    <w:rsid w:val="00C41456"/>
    <w:rsid w:val="00E34693"/>
    <w:rsid w:val="00EC5294"/>
    <w:rsid w:val="00ED1B47"/>
    <w:rsid w:val="00F9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D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44CD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CD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CD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CD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144CD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CD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CD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CD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CD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CD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50">
    <w:name w:val="Заголовок 5 Знак"/>
    <w:basedOn w:val="a0"/>
    <w:link w:val="5"/>
    <w:uiPriority w:val="9"/>
    <w:rsid w:val="00144C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styleId="a3">
    <w:name w:val="Strong"/>
    <w:uiPriority w:val="22"/>
    <w:qFormat/>
    <w:rsid w:val="00144CDE"/>
    <w:rPr>
      <w:b/>
      <w:bCs/>
      <w:spacing w:val="0"/>
    </w:rPr>
  </w:style>
  <w:style w:type="paragraph" w:styleId="a4">
    <w:name w:val="No Spacing"/>
    <w:basedOn w:val="a"/>
    <w:uiPriority w:val="1"/>
    <w:qFormat/>
    <w:rsid w:val="00144CD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144C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44C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44CD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4CD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44CD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44CD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44CD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144CDE"/>
    <w:rPr>
      <w:b/>
      <w:bCs/>
      <w:color w:val="943634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144CD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144CD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8">
    <w:name w:val="Subtitle"/>
    <w:basedOn w:val="a"/>
    <w:next w:val="a"/>
    <w:link w:val="a9"/>
    <w:uiPriority w:val="11"/>
    <w:qFormat/>
    <w:rsid w:val="00144CD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144CD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a">
    <w:name w:val="Emphasis"/>
    <w:uiPriority w:val="20"/>
    <w:qFormat/>
    <w:rsid w:val="00144CD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uiPriority w:val="34"/>
    <w:qFormat/>
    <w:rsid w:val="00144C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44CD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44CD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44CD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44CD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44CD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44CD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44CD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44CD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44CD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44CDE"/>
    <w:pPr>
      <w:outlineLvl w:val="9"/>
    </w:pPr>
  </w:style>
  <w:style w:type="paragraph" w:customStyle="1" w:styleId="headline">
    <w:name w:val="headline"/>
    <w:basedOn w:val="a"/>
    <w:rsid w:val="00C4145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semiHidden/>
    <w:unhideWhenUsed/>
    <w:rsid w:val="00C4145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7</cp:revision>
  <cp:lastPrinted>2019-02-23T04:57:00Z</cp:lastPrinted>
  <dcterms:created xsi:type="dcterms:W3CDTF">2019-02-06T12:47:00Z</dcterms:created>
  <dcterms:modified xsi:type="dcterms:W3CDTF">2019-02-27T00:17:00Z</dcterms:modified>
</cp:coreProperties>
</file>