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5D" w:rsidRPr="00CB00BB" w:rsidRDefault="00E41B29" w:rsidP="00D22A94">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Использование </w:t>
      </w:r>
      <w:r w:rsidR="00C42960" w:rsidRPr="00CB00BB">
        <w:rPr>
          <w:rFonts w:ascii="Times New Roman" w:eastAsia="Times New Roman" w:hAnsi="Times New Roman" w:cs="Times New Roman"/>
          <w:b/>
          <w:i/>
          <w:sz w:val="28"/>
          <w:szCs w:val="28"/>
        </w:rPr>
        <w:t>в обучени</w:t>
      </w:r>
      <w:r w:rsidR="00B25137">
        <w:rPr>
          <w:rFonts w:ascii="Times New Roman" w:eastAsia="Times New Roman" w:hAnsi="Times New Roman" w:cs="Times New Roman"/>
          <w:b/>
          <w:i/>
          <w:sz w:val="28"/>
          <w:szCs w:val="28"/>
        </w:rPr>
        <w:t>и</w:t>
      </w:r>
      <w:r w:rsidR="00C42960" w:rsidRPr="00CB00BB">
        <w:rPr>
          <w:rFonts w:ascii="Times New Roman" w:eastAsia="Times New Roman" w:hAnsi="Times New Roman" w:cs="Times New Roman"/>
          <w:b/>
          <w:i/>
          <w:sz w:val="28"/>
          <w:szCs w:val="28"/>
        </w:rPr>
        <w:t xml:space="preserve"> продуктивных технологий </w:t>
      </w:r>
      <w:r w:rsidR="00B25137">
        <w:rPr>
          <w:rFonts w:ascii="Times New Roman" w:eastAsia="Times New Roman" w:hAnsi="Times New Roman" w:cs="Times New Roman"/>
          <w:b/>
          <w:i/>
          <w:sz w:val="28"/>
          <w:szCs w:val="28"/>
          <w:lang w:val="en-US"/>
        </w:rPr>
        <w:t>XXI</w:t>
      </w:r>
      <w:r w:rsidR="00C42960" w:rsidRPr="00CB00BB">
        <w:rPr>
          <w:rFonts w:ascii="Times New Roman" w:eastAsia="Times New Roman" w:hAnsi="Times New Roman" w:cs="Times New Roman"/>
          <w:b/>
          <w:i/>
          <w:sz w:val="28"/>
          <w:szCs w:val="28"/>
        </w:rPr>
        <w:t xml:space="preserve"> века</w:t>
      </w:r>
      <w:r w:rsidR="00EE2328" w:rsidRPr="00CB00BB">
        <w:rPr>
          <w:rFonts w:ascii="Times New Roman" w:eastAsia="Times New Roman" w:hAnsi="Times New Roman" w:cs="Times New Roman"/>
          <w:b/>
          <w:i/>
          <w:sz w:val="28"/>
          <w:szCs w:val="28"/>
        </w:rPr>
        <w:t xml:space="preserve"> </w:t>
      </w:r>
      <w:r w:rsidR="00960904">
        <w:rPr>
          <w:rFonts w:ascii="Times New Roman" w:eastAsia="Times New Roman" w:hAnsi="Times New Roman" w:cs="Times New Roman"/>
          <w:b/>
          <w:i/>
          <w:sz w:val="28"/>
          <w:szCs w:val="28"/>
        </w:rPr>
        <w:t>в рамках введения ФГОС</w:t>
      </w:r>
    </w:p>
    <w:p w:rsidR="00E27D60" w:rsidRDefault="00B8186E" w:rsidP="00B8186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p w:rsidR="00B8186E" w:rsidRDefault="00B8186E" w:rsidP="00B8186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первой категории</w:t>
      </w:r>
    </w:p>
    <w:p w:rsidR="00B8186E" w:rsidRDefault="00B8186E" w:rsidP="00B8186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«СШ №11»</w:t>
      </w:r>
    </w:p>
    <w:p w:rsidR="00B8186E" w:rsidRDefault="00B8186E" w:rsidP="00B8186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 Нижневартовск</w:t>
      </w:r>
    </w:p>
    <w:p w:rsidR="00B8186E" w:rsidRDefault="00B8186E" w:rsidP="00B8186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Тарасова Анна Евгеньевна</w:t>
      </w:r>
    </w:p>
    <w:p w:rsidR="00B8186E" w:rsidRPr="00CB00BB" w:rsidRDefault="00B8186E" w:rsidP="00B8186E">
      <w:pPr>
        <w:spacing w:after="0" w:line="240" w:lineRule="auto"/>
        <w:jc w:val="right"/>
        <w:rPr>
          <w:rFonts w:ascii="Times New Roman" w:eastAsia="Times New Roman" w:hAnsi="Times New Roman" w:cs="Times New Roman"/>
          <w:sz w:val="28"/>
          <w:szCs w:val="28"/>
        </w:rPr>
      </w:pPr>
      <w:bookmarkStart w:id="0" w:name="_GoBack"/>
      <w:bookmarkEnd w:id="0"/>
    </w:p>
    <w:p w:rsidR="00472ECB" w:rsidRPr="00CB00BB" w:rsidRDefault="00472ECB" w:rsidP="00D22A94">
      <w:pPr>
        <w:spacing w:after="0" w:line="240" w:lineRule="auto"/>
        <w:ind w:firstLine="708"/>
        <w:jc w:val="both"/>
        <w:rPr>
          <w:rFonts w:ascii="Times New Roman" w:eastAsia="Times New Roman" w:hAnsi="Times New Roman" w:cs="Times New Roman"/>
          <w:sz w:val="28"/>
          <w:szCs w:val="28"/>
        </w:rPr>
      </w:pPr>
      <w:r w:rsidRPr="00CB00BB">
        <w:rPr>
          <w:rFonts w:ascii="Times New Roman" w:eastAsia="Times New Roman" w:hAnsi="Times New Roman" w:cs="Times New Roman"/>
          <w:sz w:val="28"/>
          <w:szCs w:val="28"/>
        </w:rPr>
        <w:t>Введение федеральных государственных образовательных стандартов общего об</w:t>
      </w:r>
      <w:r w:rsidR="006E2D92">
        <w:rPr>
          <w:rFonts w:ascii="Times New Roman" w:eastAsia="Times New Roman" w:hAnsi="Times New Roman" w:cs="Times New Roman"/>
          <w:sz w:val="28"/>
          <w:szCs w:val="28"/>
        </w:rPr>
        <w:t xml:space="preserve">разования, реализация его идей </w:t>
      </w:r>
      <w:r w:rsidRPr="00CB00BB">
        <w:rPr>
          <w:rFonts w:ascii="Times New Roman" w:eastAsia="Times New Roman" w:hAnsi="Times New Roman" w:cs="Times New Roman"/>
          <w:sz w:val="28"/>
          <w:szCs w:val="28"/>
        </w:rPr>
        <w:t>требуют принципиально нового подхода к организац</w:t>
      </w:r>
      <w:r w:rsidR="00294A5D" w:rsidRPr="00CB00BB">
        <w:rPr>
          <w:rFonts w:ascii="Times New Roman" w:eastAsia="Times New Roman" w:hAnsi="Times New Roman" w:cs="Times New Roman"/>
          <w:sz w:val="28"/>
          <w:szCs w:val="28"/>
        </w:rPr>
        <w:t>ии образовательного процесса, так как</w:t>
      </w:r>
      <w:r w:rsidRPr="00CB00BB">
        <w:rPr>
          <w:rFonts w:ascii="Times New Roman" w:eastAsia="Times New Roman" w:hAnsi="Times New Roman" w:cs="Times New Roman"/>
          <w:sz w:val="28"/>
          <w:szCs w:val="28"/>
        </w:rPr>
        <w:t xml:space="preserve"> образовательные стандарты второго поколения определяют качественно новые положения о целях, содержании образования, требованиях к результатам освоения и условиям реализации образовательных программ</w:t>
      </w:r>
      <w:r w:rsidR="001D6746" w:rsidRPr="00CB00BB">
        <w:rPr>
          <w:rFonts w:ascii="Times New Roman" w:eastAsia="Times New Roman" w:hAnsi="Times New Roman" w:cs="Times New Roman"/>
          <w:sz w:val="28"/>
          <w:szCs w:val="28"/>
        </w:rPr>
        <w:t>.</w:t>
      </w:r>
    </w:p>
    <w:p w:rsidR="00472ECB" w:rsidRPr="00CB00BB" w:rsidRDefault="00294A5D" w:rsidP="00D22A94">
      <w:pPr>
        <w:spacing w:after="0" w:line="240" w:lineRule="auto"/>
        <w:ind w:firstLine="708"/>
        <w:jc w:val="both"/>
        <w:rPr>
          <w:rFonts w:ascii="Times New Roman" w:eastAsia="Times New Roman" w:hAnsi="Times New Roman" w:cs="Times New Roman"/>
          <w:bCs/>
          <w:iCs/>
          <w:sz w:val="28"/>
          <w:szCs w:val="28"/>
        </w:rPr>
      </w:pPr>
      <w:r w:rsidRPr="00CB00BB">
        <w:rPr>
          <w:rFonts w:ascii="Times New Roman" w:eastAsia="Times New Roman" w:hAnsi="Times New Roman" w:cs="Times New Roman"/>
          <w:bCs/>
          <w:iCs/>
          <w:sz w:val="28"/>
          <w:szCs w:val="28"/>
        </w:rPr>
        <w:t xml:space="preserve">Как говорил древнеримский философ Сенека «Не для школы, а для жизни мы учимся». </w:t>
      </w:r>
      <w:r w:rsidR="00472ECB" w:rsidRPr="00CB00BB">
        <w:rPr>
          <w:rFonts w:ascii="Times New Roman" w:eastAsia="Times New Roman" w:hAnsi="Times New Roman" w:cs="Times New Roman"/>
          <w:bCs/>
          <w:iCs/>
          <w:sz w:val="28"/>
          <w:szCs w:val="28"/>
        </w:rPr>
        <w:t>Приоритетная цель соврем</w:t>
      </w:r>
      <w:r w:rsidR="006E2D92">
        <w:rPr>
          <w:rFonts w:ascii="Times New Roman" w:eastAsia="Times New Roman" w:hAnsi="Times New Roman" w:cs="Times New Roman"/>
          <w:bCs/>
          <w:iCs/>
          <w:sz w:val="28"/>
          <w:szCs w:val="28"/>
        </w:rPr>
        <w:t xml:space="preserve">енного российского образования - </w:t>
      </w:r>
      <w:r w:rsidR="00472ECB" w:rsidRPr="00CB00BB">
        <w:rPr>
          <w:rFonts w:ascii="Times New Roman" w:eastAsia="Times New Roman" w:hAnsi="Times New Roman" w:cs="Times New Roman"/>
          <w:bCs/>
          <w:iCs/>
          <w:sz w:val="28"/>
          <w:szCs w:val="28"/>
        </w:rPr>
        <w:t>полноценное формирование и развитие способностей ученика самостоятельно очерчивать учебную проблему, формулировать алгоритм ее решения, контролировать процесс и оценивать полученный результат – научить учиться.</w:t>
      </w:r>
      <w:r w:rsidRPr="00CB00BB">
        <w:rPr>
          <w:rFonts w:ascii="Times New Roman" w:eastAsia="Times New Roman" w:hAnsi="Times New Roman" w:cs="Times New Roman"/>
          <w:bCs/>
          <w:iCs/>
          <w:sz w:val="28"/>
          <w:szCs w:val="28"/>
        </w:rPr>
        <w:t xml:space="preserve"> </w:t>
      </w:r>
    </w:p>
    <w:p w:rsidR="003C4C9B" w:rsidRPr="00CB00BB" w:rsidRDefault="003C4C9B" w:rsidP="00D22A94">
      <w:pPr>
        <w:spacing w:after="0" w:line="240" w:lineRule="auto"/>
        <w:ind w:firstLine="708"/>
        <w:jc w:val="both"/>
        <w:rPr>
          <w:rFonts w:ascii="Times New Roman" w:eastAsia="Times New Roman" w:hAnsi="Times New Roman" w:cs="Times New Roman"/>
          <w:bCs/>
          <w:iCs/>
          <w:sz w:val="28"/>
          <w:szCs w:val="28"/>
        </w:rPr>
      </w:pPr>
      <w:r w:rsidRPr="00CB00BB">
        <w:rPr>
          <w:rFonts w:ascii="Times New Roman" w:eastAsia="Times New Roman" w:hAnsi="Times New Roman" w:cs="Times New Roman"/>
          <w:bCs/>
          <w:iCs/>
          <w:sz w:val="28"/>
          <w:szCs w:val="28"/>
        </w:rPr>
        <w:t>Реформирование школьного образования и внедрение новых педагогических технологий в практику обучения следует рассматривать как важнейшее условие интеллектуального, творческого и нравственного развития учащегося. Именно развитие становится ключевым словом педагогического процесса, сущностным, глубинным понятием обучения.</w:t>
      </w:r>
    </w:p>
    <w:p w:rsidR="00472ECB" w:rsidRPr="00CB00BB" w:rsidRDefault="003C4C9B" w:rsidP="00D22A94">
      <w:pPr>
        <w:spacing w:after="0" w:line="240" w:lineRule="auto"/>
        <w:ind w:firstLine="708"/>
        <w:jc w:val="both"/>
        <w:rPr>
          <w:rFonts w:ascii="Times New Roman" w:eastAsia="Times New Roman" w:hAnsi="Times New Roman" w:cs="Times New Roman"/>
          <w:iCs/>
          <w:sz w:val="28"/>
          <w:szCs w:val="28"/>
        </w:rPr>
      </w:pPr>
      <w:r w:rsidRPr="00CB00BB">
        <w:rPr>
          <w:rFonts w:ascii="Times New Roman" w:eastAsia="Times New Roman" w:hAnsi="Times New Roman" w:cs="Times New Roman"/>
          <w:bCs/>
          <w:iCs/>
          <w:sz w:val="28"/>
          <w:szCs w:val="28"/>
        </w:rPr>
        <w:t>Социальный зака</w:t>
      </w:r>
      <w:r w:rsidR="00294A5D" w:rsidRPr="00CB00BB">
        <w:rPr>
          <w:rFonts w:ascii="Times New Roman" w:eastAsia="Times New Roman" w:hAnsi="Times New Roman" w:cs="Times New Roman"/>
          <w:bCs/>
          <w:iCs/>
          <w:sz w:val="28"/>
          <w:szCs w:val="28"/>
        </w:rPr>
        <w:t xml:space="preserve">з общества в области обучения </w:t>
      </w:r>
      <w:r w:rsidRPr="00CB00BB">
        <w:rPr>
          <w:rFonts w:ascii="Times New Roman" w:eastAsia="Times New Roman" w:hAnsi="Times New Roman" w:cs="Times New Roman"/>
          <w:bCs/>
          <w:iCs/>
          <w:sz w:val="28"/>
          <w:szCs w:val="28"/>
        </w:rPr>
        <w:t>выдвигает задачу развития личности учащихся, усиления гуманистического содержания обучения, более полной реализации воспитательного, образовательного и развивающего потенциала учебного предмета применительно к индивидуальности каждого ученика.</w:t>
      </w:r>
      <w:r w:rsidR="002D75DD" w:rsidRPr="00CB00BB">
        <w:rPr>
          <w:rFonts w:ascii="Times New Roman" w:eastAsia="Times New Roman" w:hAnsi="Times New Roman" w:cs="Times New Roman"/>
          <w:bCs/>
          <w:iCs/>
          <w:sz w:val="28"/>
          <w:szCs w:val="28"/>
        </w:rPr>
        <w:t xml:space="preserve"> </w:t>
      </w:r>
      <w:r w:rsidR="00472ECB" w:rsidRPr="00CB00BB">
        <w:rPr>
          <w:rFonts w:ascii="Times New Roman" w:eastAsia="Times New Roman" w:hAnsi="Times New Roman" w:cs="Times New Roman"/>
          <w:iCs/>
          <w:sz w:val="28"/>
          <w:szCs w:val="28"/>
        </w:rPr>
        <w:t>На уроках большое внимание уделяется технологиям обучения.</w:t>
      </w:r>
      <w:r w:rsidR="007A3EBE" w:rsidRPr="00CB00BB">
        <w:rPr>
          <w:rFonts w:ascii="Times New Roman" w:eastAsia="Times New Roman" w:hAnsi="Times New Roman" w:cs="Times New Roman"/>
          <w:iCs/>
          <w:sz w:val="28"/>
          <w:szCs w:val="28"/>
        </w:rPr>
        <w:t xml:space="preserve"> </w:t>
      </w:r>
      <w:r w:rsidR="002D75DD" w:rsidRPr="00CB00BB">
        <w:rPr>
          <w:rFonts w:ascii="Times New Roman" w:eastAsia="Times New Roman" w:hAnsi="Times New Roman" w:cs="Times New Roman"/>
          <w:iCs/>
          <w:sz w:val="28"/>
          <w:szCs w:val="28"/>
        </w:rPr>
        <w:t>У</w:t>
      </w:r>
      <w:r w:rsidR="00472ECB" w:rsidRPr="00CB00BB">
        <w:rPr>
          <w:rFonts w:ascii="Times New Roman" w:eastAsia="Times New Roman" w:hAnsi="Times New Roman" w:cs="Times New Roman"/>
          <w:iCs/>
          <w:sz w:val="28"/>
          <w:szCs w:val="28"/>
        </w:rPr>
        <w:t>чителю необходимо создать условия для формирования и закрепления профессиональных знаний, умений и навыков, развития умений самостоятельно мыслить, ориентироваться в новой ситуации, находить свои подходы к решению проблем, устанавливать деловые контакты.  Существуют технологии активации обучения, которые способствуют развитию творческих способностей, устной речи, умения формулировать и высказывать свою точку зрения, активировать мышление. Они также способствуют преодолению стереотипов в обучении и выработке новых подходов к профессиональным ситуациям.</w:t>
      </w:r>
    </w:p>
    <w:p w:rsidR="00CC621D" w:rsidRPr="00CB00BB" w:rsidRDefault="00CC621D" w:rsidP="00D22A94">
      <w:pPr>
        <w:spacing w:after="0" w:line="240" w:lineRule="auto"/>
        <w:ind w:firstLine="708"/>
        <w:jc w:val="both"/>
        <w:rPr>
          <w:rFonts w:ascii="Times New Roman" w:eastAsia="Times New Roman" w:hAnsi="Times New Roman" w:cs="Times New Roman"/>
          <w:bCs/>
          <w:iCs/>
          <w:sz w:val="28"/>
          <w:szCs w:val="28"/>
        </w:rPr>
      </w:pPr>
      <w:r w:rsidRPr="00CB00BB">
        <w:rPr>
          <w:rFonts w:ascii="Times New Roman" w:eastAsia="Times New Roman" w:hAnsi="Times New Roman" w:cs="Times New Roman"/>
          <w:iCs/>
          <w:sz w:val="28"/>
          <w:szCs w:val="28"/>
        </w:rPr>
        <w:t xml:space="preserve">Согласно ФГОС основными критериями качественного образования становятся социальные и личные результаты учащегося, то есть его готовность и способность творчески мыслить, находить нестандартные решения, умение проявлять инициативу. В этих условиях </w:t>
      </w:r>
      <w:r w:rsidR="001D6746" w:rsidRPr="00CB00BB">
        <w:rPr>
          <w:rFonts w:ascii="Times New Roman" w:eastAsia="Times New Roman" w:hAnsi="Times New Roman" w:cs="Times New Roman"/>
          <w:iCs/>
          <w:sz w:val="28"/>
          <w:szCs w:val="28"/>
        </w:rPr>
        <w:t xml:space="preserve">предмет </w:t>
      </w:r>
      <w:r w:rsidRPr="00CB00BB">
        <w:rPr>
          <w:rFonts w:ascii="Times New Roman" w:eastAsia="Times New Roman" w:hAnsi="Times New Roman" w:cs="Times New Roman"/>
          <w:iCs/>
          <w:sz w:val="28"/>
          <w:szCs w:val="28"/>
        </w:rPr>
        <w:t>перестает быть только школьным предметом, а превращается в инструмент познания и социализации, в средство, обеспечивающее креативную деятельность, жизнедеятельсть и безопасность граждан</w:t>
      </w:r>
    </w:p>
    <w:p w:rsidR="00472ECB" w:rsidRPr="00CB00BB" w:rsidRDefault="002D75DD" w:rsidP="00D22A94">
      <w:pPr>
        <w:tabs>
          <w:tab w:val="left" w:pos="0"/>
        </w:tabs>
        <w:spacing w:after="0" w:line="240" w:lineRule="auto"/>
        <w:jc w:val="both"/>
        <w:rPr>
          <w:rFonts w:ascii="Times New Roman" w:eastAsia="Times New Roman" w:hAnsi="Times New Roman" w:cs="Times New Roman"/>
          <w:iCs/>
          <w:sz w:val="28"/>
          <w:szCs w:val="28"/>
        </w:rPr>
      </w:pPr>
      <w:r w:rsidRPr="00CB00BB">
        <w:rPr>
          <w:rFonts w:ascii="Times New Roman" w:eastAsia="Times New Roman" w:hAnsi="Times New Roman" w:cs="Times New Roman"/>
          <w:iCs/>
          <w:sz w:val="28"/>
          <w:szCs w:val="28"/>
        </w:rPr>
        <w:lastRenderedPageBreak/>
        <w:t xml:space="preserve">       </w:t>
      </w:r>
      <w:r w:rsidR="00472ECB" w:rsidRPr="00CB00BB">
        <w:rPr>
          <w:rFonts w:ascii="Times New Roman" w:eastAsia="Times New Roman" w:hAnsi="Times New Roman" w:cs="Times New Roman"/>
          <w:iCs/>
          <w:sz w:val="28"/>
          <w:szCs w:val="28"/>
        </w:rPr>
        <w:t>Урок</w:t>
      </w:r>
      <w:r w:rsidR="008B0EDC" w:rsidRPr="00CB00BB">
        <w:rPr>
          <w:rFonts w:ascii="Times New Roman" w:eastAsia="Times New Roman" w:hAnsi="Times New Roman" w:cs="Times New Roman"/>
          <w:iCs/>
          <w:sz w:val="28"/>
          <w:szCs w:val="28"/>
        </w:rPr>
        <w:t xml:space="preserve"> </w:t>
      </w:r>
      <w:r w:rsidRPr="00CB00BB">
        <w:rPr>
          <w:rFonts w:ascii="Times New Roman" w:eastAsia="Times New Roman" w:hAnsi="Times New Roman" w:cs="Times New Roman"/>
          <w:iCs/>
          <w:sz w:val="28"/>
          <w:szCs w:val="28"/>
        </w:rPr>
        <w:t xml:space="preserve">– это всегда комплексный урок, </w:t>
      </w:r>
      <w:r w:rsidR="00472ECB" w:rsidRPr="00CB00BB">
        <w:rPr>
          <w:rFonts w:ascii="Times New Roman" w:eastAsia="Times New Roman" w:hAnsi="Times New Roman" w:cs="Times New Roman"/>
          <w:iCs/>
          <w:sz w:val="28"/>
          <w:szCs w:val="28"/>
        </w:rPr>
        <w:t>направленный на достижение не только предметных, но и личностных и метапредметных результатов. Триада «мат</w:t>
      </w:r>
      <w:r w:rsidR="006E2D92">
        <w:rPr>
          <w:rFonts w:ascii="Times New Roman" w:eastAsia="Times New Roman" w:hAnsi="Times New Roman" w:cs="Times New Roman"/>
          <w:iCs/>
          <w:sz w:val="28"/>
          <w:szCs w:val="28"/>
        </w:rPr>
        <w:t xml:space="preserve">ериалы – технология - учитель» </w:t>
      </w:r>
      <w:r w:rsidR="00472ECB" w:rsidRPr="00CB00BB">
        <w:rPr>
          <w:rFonts w:ascii="Times New Roman" w:eastAsia="Times New Roman" w:hAnsi="Times New Roman" w:cs="Times New Roman"/>
          <w:iCs/>
          <w:sz w:val="28"/>
          <w:szCs w:val="28"/>
        </w:rPr>
        <w:t xml:space="preserve">составляет основу для успешной реализации личностных результатов.  </w:t>
      </w:r>
      <w:r w:rsidR="00472ECB" w:rsidRPr="006E2D92">
        <w:rPr>
          <w:rFonts w:ascii="Times New Roman" w:eastAsia="Times New Roman" w:hAnsi="Times New Roman" w:cs="Times New Roman"/>
          <w:iCs/>
          <w:sz w:val="28"/>
          <w:szCs w:val="28"/>
          <w:u w:val="single"/>
        </w:rPr>
        <w:t>Задача учителя - это формирование универсальных</w:t>
      </w:r>
      <w:r w:rsidR="00472ECB" w:rsidRPr="006E2D92">
        <w:rPr>
          <w:rFonts w:ascii="Times New Roman" w:eastAsia="Times New Roman" w:hAnsi="Times New Roman" w:cs="Times New Roman"/>
          <w:b/>
          <w:bCs/>
          <w:iCs/>
          <w:sz w:val="28"/>
          <w:szCs w:val="28"/>
          <w:u w:val="single"/>
        </w:rPr>
        <w:t xml:space="preserve"> </w:t>
      </w:r>
      <w:r w:rsidR="00472ECB" w:rsidRPr="006E2D92">
        <w:rPr>
          <w:rFonts w:ascii="Times New Roman" w:eastAsia="Times New Roman" w:hAnsi="Times New Roman" w:cs="Times New Roman"/>
          <w:iCs/>
          <w:sz w:val="28"/>
          <w:szCs w:val="28"/>
          <w:u w:val="single"/>
        </w:rPr>
        <w:t>(метапредметных</w:t>
      </w:r>
      <w:r w:rsidR="00472ECB" w:rsidRPr="006E2D92">
        <w:rPr>
          <w:rFonts w:ascii="Times New Roman" w:eastAsia="Times New Roman" w:hAnsi="Times New Roman" w:cs="Times New Roman"/>
          <w:b/>
          <w:bCs/>
          <w:iCs/>
          <w:sz w:val="28"/>
          <w:szCs w:val="28"/>
          <w:u w:val="single"/>
        </w:rPr>
        <w:t>)</w:t>
      </w:r>
      <w:r w:rsidR="00472ECB" w:rsidRPr="006E2D92">
        <w:rPr>
          <w:rFonts w:ascii="Times New Roman" w:eastAsia="Times New Roman" w:hAnsi="Times New Roman" w:cs="Times New Roman"/>
          <w:iCs/>
          <w:sz w:val="28"/>
          <w:szCs w:val="28"/>
          <w:u w:val="single"/>
        </w:rPr>
        <w:t xml:space="preserve"> учебных действий (У</w:t>
      </w:r>
      <w:r w:rsidR="008B0EDC" w:rsidRPr="006E2D92">
        <w:rPr>
          <w:rFonts w:ascii="Times New Roman" w:eastAsia="Times New Roman" w:hAnsi="Times New Roman" w:cs="Times New Roman"/>
          <w:iCs/>
          <w:sz w:val="28"/>
          <w:szCs w:val="28"/>
          <w:u w:val="single"/>
        </w:rPr>
        <w:t>УД), обеспечивающих школьникам</w:t>
      </w:r>
      <w:r w:rsidR="00472ECB" w:rsidRPr="006E2D92">
        <w:rPr>
          <w:rFonts w:ascii="Times New Roman" w:eastAsia="Times New Roman" w:hAnsi="Times New Roman" w:cs="Times New Roman"/>
          <w:iCs/>
          <w:sz w:val="28"/>
          <w:szCs w:val="28"/>
          <w:u w:val="single"/>
        </w:rPr>
        <w:t xml:space="preserve"> умение учиться, способность к самостоятельной работе, способность к саморазвитию и самосовершенствованию</w:t>
      </w:r>
      <w:r w:rsidR="00472ECB" w:rsidRPr="00CB00BB">
        <w:rPr>
          <w:rFonts w:ascii="Times New Roman" w:eastAsia="Times New Roman" w:hAnsi="Times New Roman" w:cs="Times New Roman"/>
          <w:iCs/>
          <w:sz w:val="28"/>
          <w:szCs w:val="28"/>
        </w:rPr>
        <w:t xml:space="preserve">. В настоящее время необходимыми становятся </w:t>
      </w:r>
      <w:r w:rsidR="00472ECB" w:rsidRPr="00CB00BB">
        <w:rPr>
          <w:rFonts w:ascii="Times New Roman" w:eastAsia="Times New Roman" w:hAnsi="Times New Roman" w:cs="Times New Roman"/>
          <w:bCs/>
          <w:iCs/>
          <w:sz w:val="28"/>
          <w:szCs w:val="28"/>
        </w:rPr>
        <w:t>не сами знания,</w:t>
      </w:r>
      <w:r w:rsidR="00472ECB" w:rsidRPr="00CB00BB">
        <w:rPr>
          <w:rFonts w:ascii="Times New Roman" w:eastAsia="Times New Roman" w:hAnsi="Times New Roman" w:cs="Times New Roman"/>
          <w:iCs/>
          <w:sz w:val="28"/>
          <w:szCs w:val="28"/>
        </w:rPr>
        <w:t xml:space="preserve"> а знание о том, </w:t>
      </w:r>
      <w:r w:rsidR="00472ECB" w:rsidRPr="00CB00BB">
        <w:rPr>
          <w:rFonts w:ascii="Times New Roman" w:eastAsia="Times New Roman" w:hAnsi="Times New Roman" w:cs="Times New Roman"/>
          <w:bCs/>
          <w:iCs/>
          <w:sz w:val="28"/>
          <w:szCs w:val="28"/>
        </w:rPr>
        <w:t>где и как их применять</w:t>
      </w:r>
      <w:r w:rsidR="00472ECB" w:rsidRPr="00CB00BB">
        <w:rPr>
          <w:rFonts w:ascii="Times New Roman" w:eastAsia="Times New Roman" w:hAnsi="Times New Roman" w:cs="Times New Roman"/>
          <w:iCs/>
          <w:sz w:val="28"/>
          <w:szCs w:val="28"/>
        </w:rPr>
        <w:t>. Но еще важнее – знание о том, как эту информацию добывать, интегрировать или создавать.</w:t>
      </w:r>
    </w:p>
    <w:p w:rsidR="002D75DD" w:rsidRPr="00CB00BB" w:rsidRDefault="008C1BC8" w:rsidP="00D22A94">
      <w:pPr>
        <w:tabs>
          <w:tab w:val="left" w:pos="695"/>
        </w:tab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iCs/>
          <w:sz w:val="28"/>
          <w:szCs w:val="28"/>
        </w:rPr>
        <w:t xml:space="preserve">     По основным положениям </w:t>
      </w:r>
      <w:r w:rsidR="002D75DD" w:rsidRPr="00CB00BB">
        <w:rPr>
          <w:rFonts w:ascii="Times New Roman" w:eastAsia="Times New Roman" w:hAnsi="Times New Roman" w:cs="Times New Roman"/>
          <w:iCs/>
          <w:sz w:val="28"/>
          <w:szCs w:val="28"/>
        </w:rPr>
        <w:t>Ф</w:t>
      </w:r>
      <w:r>
        <w:rPr>
          <w:rFonts w:ascii="Times New Roman" w:eastAsia="Times New Roman" w:hAnsi="Times New Roman" w:cs="Times New Roman"/>
          <w:iCs/>
          <w:sz w:val="28"/>
          <w:szCs w:val="28"/>
        </w:rPr>
        <w:t xml:space="preserve">ГОС </w:t>
      </w:r>
      <w:r w:rsidR="00DE79F4" w:rsidRPr="00CB00BB">
        <w:rPr>
          <w:rFonts w:ascii="Times New Roman" w:eastAsia="Times New Roman" w:hAnsi="Times New Roman" w:cs="Times New Roman"/>
          <w:iCs/>
          <w:sz w:val="28"/>
          <w:szCs w:val="28"/>
        </w:rPr>
        <w:t xml:space="preserve">и  примерной программе </w:t>
      </w:r>
      <w:r w:rsidR="002D75DD" w:rsidRPr="00CB00BB">
        <w:rPr>
          <w:rFonts w:ascii="Times New Roman" w:eastAsia="Times New Roman" w:hAnsi="Times New Roman" w:cs="Times New Roman"/>
          <w:iCs/>
          <w:sz w:val="28"/>
          <w:szCs w:val="28"/>
        </w:rPr>
        <w:t xml:space="preserve">урок должен обеспечивать </w:t>
      </w:r>
      <w:r w:rsidR="002D75DD" w:rsidRPr="00CB00BB">
        <w:rPr>
          <w:rFonts w:ascii="Times New Roman" w:eastAsia="Times New Roman" w:hAnsi="Times New Roman" w:cs="Times New Roman"/>
          <w:bCs/>
          <w:iCs/>
          <w:sz w:val="28"/>
          <w:szCs w:val="28"/>
        </w:rPr>
        <w:t>результаты учебного процесса, социализацию,</w:t>
      </w:r>
      <w:r w:rsidR="002D75DD" w:rsidRPr="00CB00BB">
        <w:rPr>
          <w:rFonts w:ascii="Times New Roman" w:eastAsia="Times New Roman" w:hAnsi="Times New Roman" w:cs="Times New Roman"/>
          <w:iCs/>
          <w:sz w:val="28"/>
          <w:szCs w:val="28"/>
        </w:rPr>
        <w:t xml:space="preserve"> развитие</w:t>
      </w:r>
      <w:r w:rsidR="002D75DD" w:rsidRPr="00CB00BB">
        <w:rPr>
          <w:rFonts w:ascii="Times New Roman" w:eastAsia="Times New Roman" w:hAnsi="Times New Roman" w:cs="Times New Roman"/>
          <w:bCs/>
          <w:iCs/>
          <w:sz w:val="28"/>
          <w:szCs w:val="28"/>
        </w:rPr>
        <w:t xml:space="preserve"> познавательной</w:t>
      </w:r>
      <w:r w:rsidR="002D75DD" w:rsidRPr="00CB00BB">
        <w:rPr>
          <w:rFonts w:ascii="Times New Roman" w:eastAsia="Times New Roman" w:hAnsi="Times New Roman" w:cs="Times New Roman"/>
          <w:iCs/>
          <w:sz w:val="28"/>
          <w:szCs w:val="28"/>
        </w:rPr>
        <w:t xml:space="preserve">, </w:t>
      </w:r>
      <w:r w:rsidR="002D75DD" w:rsidRPr="00CB00BB">
        <w:rPr>
          <w:rFonts w:ascii="Times New Roman" w:eastAsia="Times New Roman" w:hAnsi="Times New Roman" w:cs="Times New Roman"/>
          <w:bCs/>
          <w:iCs/>
          <w:sz w:val="28"/>
          <w:szCs w:val="28"/>
        </w:rPr>
        <w:t>эмоциональной</w:t>
      </w:r>
      <w:r w:rsidR="002D75DD" w:rsidRPr="00CB00BB">
        <w:rPr>
          <w:rFonts w:ascii="Times New Roman" w:eastAsia="Times New Roman" w:hAnsi="Times New Roman" w:cs="Times New Roman"/>
          <w:iCs/>
          <w:sz w:val="28"/>
          <w:szCs w:val="28"/>
        </w:rPr>
        <w:t xml:space="preserve"> и </w:t>
      </w:r>
      <w:r w:rsidR="002D75DD" w:rsidRPr="00CB00BB">
        <w:rPr>
          <w:rFonts w:ascii="Times New Roman" w:eastAsia="Times New Roman" w:hAnsi="Times New Roman" w:cs="Times New Roman"/>
          <w:bCs/>
          <w:iCs/>
          <w:sz w:val="28"/>
          <w:szCs w:val="28"/>
        </w:rPr>
        <w:t xml:space="preserve">волевой сфер </w:t>
      </w:r>
      <w:r w:rsidR="002D75DD" w:rsidRPr="00CB00BB">
        <w:rPr>
          <w:rFonts w:ascii="Times New Roman" w:eastAsia="Times New Roman" w:hAnsi="Times New Roman" w:cs="Times New Roman"/>
          <w:iCs/>
          <w:sz w:val="28"/>
          <w:szCs w:val="28"/>
        </w:rPr>
        <w:t xml:space="preserve">обучаемых, освоение </w:t>
      </w:r>
      <w:r w:rsidR="002D75DD" w:rsidRPr="00CB00BB">
        <w:rPr>
          <w:rFonts w:ascii="Times New Roman" w:eastAsia="Times New Roman" w:hAnsi="Times New Roman" w:cs="Times New Roman"/>
          <w:bCs/>
          <w:iCs/>
          <w:sz w:val="28"/>
          <w:szCs w:val="28"/>
        </w:rPr>
        <w:t>правил речевого поведения</w:t>
      </w:r>
      <w:r w:rsidR="002D75DD" w:rsidRPr="00CB00BB">
        <w:rPr>
          <w:rFonts w:ascii="Times New Roman" w:eastAsia="Times New Roman" w:hAnsi="Times New Roman" w:cs="Times New Roman"/>
          <w:iCs/>
          <w:sz w:val="28"/>
          <w:szCs w:val="28"/>
        </w:rPr>
        <w:t xml:space="preserve">, формирование </w:t>
      </w:r>
      <w:r w:rsidR="002D75DD" w:rsidRPr="00CB00BB">
        <w:rPr>
          <w:rFonts w:ascii="Times New Roman" w:eastAsia="Times New Roman" w:hAnsi="Times New Roman" w:cs="Times New Roman"/>
          <w:bCs/>
          <w:iCs/>
          <w:sz w:val="28"/>
          <w:szCs w:val="28"/>
        </w:rPr>
        <w:t xml:space="preserve">дружелюбного отношения </w:t>
      </w:r>
      <w:r w:rsidR="002D75DD" w:rsidRPr="00CB00BB">
        <w:rPr>
          <w:rFonts w:ascii="Times New Roman" w:eastAsia="Times New Roman" w:hAnsi="Times New Roman" w:cs="Times New Roman"/>
          <w:iCs/>
          <w:sz w:val="28"/>
          <w:szCs w:val="28"/>
        </w:rPr>
        <w:t xml:space="preserve">и толерантности друг к другу. Учитель должен делать упор на </w:t>
      </w:r>
      <w:r w:rsidR="002D75DD" w:rsidRPr="00CB00BB">
        <w:rPr>
          <w:rFonts w:ascii="Times New Roman" w:eastAsia="Times New Roman" w:hAnsi="Times New Roman" w:cs="Times New Roman"/>
          <w:bCs/>
          <w:iCs/>
          <w:sz w:val="28"/>
          <w:szCs w:val="28"/>
        </w:rPr>
        <w:t>взаимодействие учащихся друг с другом</w:t>
      </w:r>
      <w:r w:rsidR="002D75DD" w:rsidRPr="00CB00BB">
        <w:rPr>
          <w:rFonts w:ascii="Times New Roman" w:eastAsia="Times New Roman" w:hAnsi="Times New Roman" w:cs="Times New Roman"/>
          <w:iCs/>
          <w:sz w:val="28"/>
          <w:szCs w:val="28"/>
        </w:rPr>
        <w:t xml:space="preserve">, чтобы каждый из них стал активным участником образовательного процесса </w:t>
      </w:r>
      <w:r w:rsidR="002D75DD" w:rsidRPr="00CB00BB">
        <w:rPr>
          <w:rFonts w:ascii="Times New Roman" w:eastAsia="Times New Roman" w:hAnsi="Times New Roman" w:cs="Times New Roman"/>
          <w:bCs/>
          <w:iCs/>
          <w:sz w:val="28"/>
          <w:szCs w:val="28"/>
        </w:rPr>
        <w:t>в комфортной</w:t>
      </w:r>
      <w:r>
        <w:rPr>
          <w:rFonts w:ascii="Times New Roman" w:eastAsia="Times New Roman" w:hAnsi="Times New Roman" w:cs="Times New Roman"/>
          <w:iCs/>
          <w:sz w:val="28"/>
          <w:szCs w:val="28"/>
        </w:rPr>
        <w:t xml:space="preserve"> для </w:t>
      </w:r>
      <w:r w:rsidR="002D75DD" w:rsidRPr="00CB00BB">
        <w:rPr>
          <w:rFonts w:ascii="Times New Roman" w:eastAsia="Times New Roman" w:hAnsi="Times New Roman" w:cs="Times New Roman"/>
          <w:iCs/>
          <w:sz w:val="28"/>
          <w:szCs w:val="28"/>
        </w:rPr>
        <w:t xml:space="preserve">себя </w:t>
      </w:r>
      <w:r w:rsidR="002D75DD" w:rsidRPr="00CB00BB">
        <w:rPr>
          <w:rFonts w:ascii="Times New Roman" w:eastAsia="Times New Roman" w:hAnsi="Times New Roman" w:cs="Times New Roman"/>
          <w:bCs/>
          <w:iCs/>
          <w:sz w:val="28"/>
          <w:szCs w:val="28"/>
        </w:rPr>
        <w:t>обстановке</w:t>
      </w:r>
      <w:r w:rsidR="00DE79F4" w:rsidRPr="00CB00BB">
        <w:rPr>
          <w:rFonts w:ascii="Times New Roman" w:eastAsia="Times New Roman" w:hAnsi="Times New Roman" w:cs="Times New Roman"/>
          <w:iCs/>
          <w:sz w:val="28"/>
          <w:szCs w:val="28"/>
        </w:rPr>
        <w:t xml:space="preserve">. </w:t>
      </w:r>
      <w:r w:rsidR="002D75DD" w:rsidRPr="00CB00BB">
        <w:rPr>
          <w:rFonts w:ascii="Times New Roman" w:eastAsia="Times New Roman" w:hAnsi="Times New Roman" w:cs="Times New Roman"/>
          <w:bCs/>
          <w:iCs/>
          <w:sz w:val="28"/>
          <w:szCs w:val="28"/>
        </w:rPr>
        <w:t>Есть ли метод, обеспечивающий соответствие урока</w:t>
      </w:r>
      <w:r w:rsidR="00DE79F4" w:rsidRPr="00CB00BB">
        <w:rPr>
          <w:rFonts w:ascii="Times New Roman" w:eastAsia="Times New Roman" w:hAnsi="Times New Roman" w:cs="Times New Roman"/>
          <w:bCs/>
          <w:iCs/>
          <w:sz w:val="28"/>
          <w:szCs w:val="28"/>
        </w:rPr>
        <w:t xml:space="preserve"> </w:t>
      </w:r>
      <w:r w:rsidR="002D75DD" w:rsidRPr="00CB00BB">
        <w:rPr>
          <w:rFonts w:ascii="Times New Roman" w:eastAsia="Times New Roman" w:hAnsi="Times New Roman" w:cs="Times New Roman"/>
          <w:bCs/>
          <w:iCs/>
          <w:sz w:val="28"/>
          <w:szCs w:val="28"/>
        </w:rPr>
        <w:t>ВСЕМ этим требованиям?</w:t>
      </w:r>
      <w:r w:rsidR="00294A5D" w:rsidRPr="00CB00BB">
        <w:rPr>
          <w:rFonts w:ascii="Times New Roman" w:eastAsia="Times New Roman" w:hAnsi="Times New Roman" w:cs="Times New Roman"/>
          <w:bCs/>
          <w:iCs/>
          <w:sz w:val="28"/>
          <w:szCs w:val="28"/>
        </w:rPr>
        <w:t xml:space="preserve"> </w:t>
      </w:r>
    </w:p>
    <w:p w:rsidR="00EE0D22" w:rsidRPr="00CB00BB" w:rsidRDefault="00294A5D" w:rsidP="00D22A94">
      <w:pPr>
        <w:tabs>
          <w:tab w:val="left" w:pos="695"/>
        </w:tabs>
        <w:spacing w:after="0" w:line="240" w:lineRule="auto"/>
        <w:jc w:val="both"/>
        <w:rPr>
          <w:rFonts w:ascii="Times New Roman" w:eastAsia="Times New Roman" w:hAnsi="Times New Roman" w:cs="Times New Roman"/>
          <w:bCs/>
          <w:iCs/>
          <w:sz w:val="28"/>
          <w:szCs w:val="28"/>
        </w:rPr>
      </w:pPr>
      <w:r w:rsidRPr="00CB00BB">
        <w:rPr>
          <w:rFonts w:ascii="Times New Roman" w:eastAsia="Times New Roman" w:hAnsi="Times New Roman" w:cs="Times New Roman"/>
          <w:bCs/>
          <w:iCs/>
          <w:sz w:val="28"/>
          <w:szCs w:val="28"/>
        </w:rPr>
        <w:t xml:space="preserve">   </w:t>
      </w:r>
      <w:r w:rsidR="006D65C7" w:rsidRPr="00CB00BB">
        <w:rPr>
          <w:rFonts w:ascii="Times New Roman" w:eastAsia="Times New Roman" w:hAnsi="Times New Roman" w:cs="Times New Roman"/>
          <w:bCs/>
          <w:iCs/>
          <w:sz w:val="28"/>
          <w:szCs w:val="28"/>
        </w:rPr>
        <w:t xml:space="preserve">    </w:t>
      </w:r>
      <w:r w:rsidRPr="00CB00BB">
        <w:rPr>
          <w:rFonts w:ascii="Times New Roman" w:eastAsia="Times New Roman" w:hAnsi="Times New Roman" w:cs="Times New Roman"/>
          <w:bCs/>
          <w:iCs/>
          <w:sz w:val="28"/>
          <w:szCs w:val="28"/>
        </w:rPr>
        <w:t xml:space="preserve"> Все наибольшее распространение получа</w:t>
      </w:r>
      <w:r w:rsidR="00A74362" w:rsidRPr="00CB00BB">
        <w:rPr>
          <w:rFonts w:ascii="Times New Roman" w:eastAsia="Times New Roman" w:hAnsi="Times New Roman" w:cs="Times New Roman"/>
          <w:bCs/>
          <w:iCs/>
          <w:sz w:val="28"/>
          <w:szCs w:val="28"/>
        </w:rPr>
        <w:t>ю</w:t>
      </w:r>
      <w:r w:rsidRPr="00CB00BB">
        <w:rPr>
          <w:rFonts w:ascii="Times New Roman" w:eastAsia="Times New Roman" w:hAnsi="Times New Roman" w:cs="Times New Roman"/>
          <w:bCs/>
          <w:iCs/>
          <w:sz w:val="28"/>
          <w:szCs w:val="28"/>
        </w:rPr>
        <w:t xml:space="preserve">т </w:t>
      </w:r>
      <w:r w:rsidR="00A74362" w:rsidRPr="00CB00BB">
        <w:rPr>
          <w:rFonts w:ascii="Times New Roman" w:eastAsia="Times New Roman" w:hAnsi="Times New Roman" w:cs="Times New Roman"/>
          <w:bCs/>
          <w:iCs/>
          <w:sz w:val="28"/>
          <w:szCs w:val="28"/>
        </w:rPr>
        <w:t>продуктивные технологии 21 века</w:t>
      </w:r>
      <w:r w:rsidR="008C1BC8">
        <w:rPr>
          <w:rFonts w:ascii="Times New Roman" w:eastAsia="Times New Roman" w:hAnsi="Times New Roman" w:cs="Times New Roman"/>
          <w:bCs/>
          <w:iCs/>
          <w:sz w:val="28"/>
          <w:szCs w:val="28"/>
        </w:rPr>
        <w:t xml:space="preserve"> обучения. Это </w:t>
      </w:r>
      <w:r w:rsidRPr="00CB00BB">
        <w:rPr>
          <w:rFonts w:ascii="Times New Roman" w:eastAsia="Times New Roman" w:hAnsi="Times New Roman" w:cs="Times New Roman"/>
          <w:bCs/>
          <w:iCs/>
          <w:sz w:val="28"/>
          <w:szCs w:val="28"/>
        </w:rPr>
        <w:t>методика менеджмента и управления учебным процессом, дающая такой инструмент, как обучающие структуры.</w:t>
      </w:r>
      <w:r w:rsidRPr="00CB00BB">
        <w:rPr>
          <w:rFonts w:ascii="Times New Roman" w:eastAsia="Times New Roman" w:hAnsi="Times New Roman" w:cs="Times New Roman"/>
          <w:b/>
          <w:bCs/>
          <w:iCs/>
          <w:sz w:val="28"/>
          <w:szCs w:val="28"/>
        </w:rPr>
        <w:t xml:space="preserve"> </w:t>
      </w:r>
      <w:r w:rsidRPr="00CB00BB">
        <w:rPr>
          <w:rFonts w:ascii="Times New Roman" w:eastAsia="Times New Roman" w:hAnsi="Times New Roman" w:cs="Times New Roman"/>
          <w:bCs/>
          <w:iCs/>
          <w:sz w:val="28"/>
          <w:szCs w:val="28"/>
        </w:rPr>
        <w:t>Она не дает методические знания по предмету. Методическое содержание для</w:t>
      </w:r>
      <w:r w:rsidR="008C1BC8">
        <w:rPr>
          <w:rFonts w:ascii="Times New Roman" w:eastAsia="Times New Roman" w:hAnsi="Times New Roman" w:cs="Times New Roman"/>
          <w:bCs/>
          <w:iCs/>
          <w:sz w:val="28"/>
          <w:szCs w:val="28"/>
        </w:rPr>
        <w:t xml:space="preserve"> конкретного предмета является </w:t>
      </w:r>
      <w:r w:rsidRPr="00CB00BB">
        <w:rPr>
          <w:rFonts w:ascii="Times New Roman" w:eastAsia="Times New Roman" w:hAnsi="Times New Roman" w:cs="Times New Roman"/>
          <w:bCs/>
          <w:iCs/>
          <w:sz w:val="28"/>
          <w:szCs w:val="28"/>
        </w:rPr>
        <w:t xml:space="preserve">задачей учителя. </w:t>
      </w:r>
      <w:r w:rsidR="00EE0D22" w:rsidRPr="00CB00BB">
        <w:rPr>
          <w:rFonts w:ascii="Times New Roman" w:eastAsia="Times New Roman" w:hAnsi="Times New Roman" w:cs="Times New Roman"/>
          <w:bCs/>
          <w:iCs/>
          <w:sz w:val="28"/>
          <w:szCs w:val="28"/>
        </w:rPr>
        <w:t xml:space="preserve"> </w:t>
      </w:r>
    </w:p>
    <w:p w:rsidR="00EE0D22" w:rsidRPr="00CB00BB" w:rsidRDefault="006D65C7" w:rsidP="00D22A94">
      <w:pPr>
        <w:tabs>
          <w:tab w:val="left" w:pos="695"/>
        </w:tabs>
        <w:spacing w:after="0" w:line="240" w:lineRule="auto"/>
        <w:jc w:val="both"/>
        <w:rPr>
          <w:rFonts w:ascii="Times New Roman" w:hAnsi="Times New Roman" w:cs="Times New Roman"/>
          <w:bCs/>
          <w:iCs/>
          <w:sz w:val="28"/>
          <w:szCs w:val="28"/>
        </w:rPr>
      </w:pPr>
      <w:r w:rsidRPr="00CB00BB">
        <w:rPr>
          <w:rFonts w:ascii="Times New Roman" w:hAnsi="Times New Roman" w:cs="Times New Roman"/>
          <w:bCs/>
          <w:iCs/>
          <w:sz w:val="28"/>
          <w:szCs w:val="28"/>
        </w:rPr>
        <w:t xml:space="preserve">      </w:t>
      </w:r>
      <w:r w:rsidR="00EE0D22" w:rsidRPr="00CB00BB">
        <w:rPr>
          <w:rFonts w:ascii="Times New Roman" w:hAnsi="Times New Roman" w:cs="Times New Roman"/>
          <w:bCs/>
          <w:iCs/>
          <w:sz w:val="28"/>
          <w:szCs w:val="28"/>
        </w:rPr>
        <w:t xml:space="preserve">В основе </w:t>
      </w:r>
      <w:r w:rsidR="00A74362" w:rsidRPr="00CB00BB">
        <w:rPr>
          <w:rFonts w:ascii="Times New Roman" w:eastAsia="Times New Roman" w:hAnsi="Times New Roman" w:cs="Times New Roman"/>
          <w:bCs/>
          <w:iCs/>
          <w:sz w:val="28"/>
          <w:szCs w:val="28"/>
        </w:rPr>
        <w:t xml:space="preserve">продуктивных технологий 21 века </w:t>
      </w:r>
      <w:r w:rsidR="00EE0D22" w:rsidRPr="00CB00BB">
        <w:rPr>
          <w:rFonts w:ascii="Times New Roman" w:hAnsi="Times New Roman" w:cs="Times New Roman"/>
          <w:bCs/>
          <w:iCs/>
          <w:sz w:val="28"/>
          <w:szCs w:val="28"/>
        </w:rPr>
        <w:t>- кооперативное, или совместное, обучение (Cooperative Learning). Кооперативное обучение основано на идеях, появившихся в начале прошлого века, и получивших развитие у таких философов и психологов как Курт Леви́н, Джон Дьюи, Мортон Д</w:t>
      </w:r>
      <w:r w:rsidR="00DE79F4" w:rsidRPr="00CB00BB">
        <w:rPr>
          <w:rFonts w:ascii="Times New Roman" w:hAnsi="Times New Roman" w:cs="Times New Roman"/>
          <w:bCs/>
          <w:iCs/>
          <w:sz w:val="28"/>
          <w:szCs w:val="28"/>
        </w:rPr>
        <w:t>ойтш, Жан Пиаже, Лев Выготский.</w:t>
      </w:r>
      <w:r w:rsidR="00EE0D22" w:rsidRPr="00CB00BB">
        <w:rPr>
          <w:rFonts w:ascii="Times New Roman" w:hAnsi="Times New Roman" w:cs="Times New Roman"/>
          <w:bCs/>
          <w:iCs/>
          <w:sz w:val="28"/>
          <w:szCs w:val="28"/>
        </w:rPr>
        <w:t xml:space="preserve"> В отечественной педагогике к понятию «кооперативное обучение» наиболее близки понятия «педагогика сотрудничества» и коллективные групповые формы работы (К</w:t>
      </w:r>
      <w:r w:rsidR="008C1BC8">
        <w:rPr>
          <w:rFonts w:ascii="Times New Roman" w:hAnsi="Times New Roman" w:cs="Times New Roman"/>
          <w:bCs/>
          <w:iCs/>
          <w:sz w:val="28"/>
          <w:szCs w:val="28"/>
        </w:rPr>
        <w:t xml:space="preserve">СО). К проблеме сотрудничества </w:t>
      </w:r>
      <w:r w:rsidR="00EE0D22" w:rsidRPr="00CB00BB">
        <w:rPr>
          <w:rFonts w:ascii="Times New Roman" w:hAnsi="Times New Roman" w:cs="Times New Roman"/>
          <w:bCs/>
          <w:iCs/>
          <w:sz w:val="28"/>
          <w:szCs w:val="28"/>
        </w:rPr>
        <w:t>в разное время обращались: В.К. Дьяченко, Б.Таль, Е.С. Полат, Е.И. Пассова, Е.Г. Иванова.</w:t>
      </w:r>
    </w:p>
    <w:p w:rsidR="00AF2E7F" w:rsidRPr="00CB00BB" w:rsidRDefault="00AF2E7F" w:rsidP="00D22A94">
      <w:pPr>
        <w:tabs>
          <w:tab w:val="left" w:pos="695"/>
        </w:tabs>
        <w:spacing w:after="0" w:line="240" w:lineRule="auto"/>
        <w:ind w:left="360"/>
        <w:jc w:val="both"/>
        <w:rPr>
          <w:rFonts w:ascii="Times New Roman" w:hAnsi="Times New Roman" w:cs="Times New Roman"/>
          <w:bCs/>
          <w:iCs/>
          <w:sz w:val="28"/>
          <w:szCs w:val="28"/>
        </w:rPr>
      </w:pPr>
      <w:r w:rsidRPr="00CB00BB">
        <w:rPr>
          <w:rFonts w:ascii="Times New Roman" w:hAnsi="Times New Roman" w:cs="Times New Roman"/>
          <w:bCs/>
          <w:iCs/>
          <w:sz w:val="28"/>
          <w:szCs w:val="28"/>
        </w:rPr>
        <w:t xml:space="preserve">Выявлены </w:t>
      </w:r>
      <w:r w:rsidRPr="00CB00BB">
        <w:rPr>
          <w:rFonts w:ascii="Times New Roman" w:hAnsi="Times New Roman" w:cs="Times New Roman"/>
          <w:b/>
          <w:bCs/>
          <w:i/>
          <w:iCs/>
          <w:sz w:val="28"/>
          <w:szCs w:val="28"/>
        </w:rPr>
        <w:t xml:space="preserve">общие принципы </w:t>
      </w:r>
      <w:r w:rsidR="008C1BC8">
        <w:rPr>
          <w:rFonts w:ascii="Times New Roman" w:eastAsia="Times New Roman" w:hAnsi="Times New Roman" w:cs="Times New Roman"/>
          <w:b/>
          <w:bCs/>
          <w:i/>
          <w:iCs/>
          <w:sz w:val="28"/>
          <w:szCs w:val="28"/>
        </w:rPr>
        <w:t xml:space="preserve">продуктивных технологий </w:t>
      </w:r>
      <w:r w:rsidR="00A74362" w:rsidRPr="00CB00BB">
        <w:rPr>
          <w:rFonts w:ascii="Times New Roman" w:eastAsia="Times New Roman" w:hAnsi="Times New Roman" w:cs="Times New Roman"/>
          <w:b/>
          <w:bCs/>
          <w:i/>
          <w:iCs/>
          <w:sz w:val="28"/>
          <w:szCs w:val="28"/>
        </w:rPr>
        <w:t>21 века</w:t>
      </w:r>
      <w:r w:rsidRPr="00CB00BB">
        <w:rPr>
          <w:rFonts w:ascii="Times New Roman" w:hAnsi="Times New Roman" w:cs="Times New Roman"/>
          <w:b/>
          <w:bCs/>
          <w:i/>
          <w:iCs/>
          <w:sz w:val="28"/>
          <w:szCs w:val="28"/>
        </w:rPr>
        <w:t>:</w:t>
      </w:r>
    </w:p>
    <w:p w:rsidR="00B442F7" w:rsidRPr="00CB00BB" w:rsidRDefault="005964D1" w:rsidP="00D22A94">
      <w:pPr>
        <w:numPr>
          <w:ilvl w:val="0"/>
          <w:numId w:val="12"/>
        </w:numPr>
        <w:tabs>
          <w:tab w:val="clear" w:pos="720"/>
          <w:tab w:val="left" w:pos="695"/>
        </w:tabs>
        <w:spacing w:after="0" w:line="240" w:lineRule="auto"/>
        <w:jc w:val="both"/>
        <w:rPr>
          <w:rFonts w:ascii="Times New Roman" w:hAnsi="Times New Roman" w:cs="Times New Roman"/>
          <w:bCs/>
          <w:iCs/>
          <w:sz w:val="28"/>
          <w:szCs w:val="28"/>
        </w:rPr>
      </w:pPr>
      <w:r w:rsidRPr="00CB00BB">
        <w:rPr>
          <w:rFonts w:ascii="Times New Roman" w:hAnsi="Times New Roman" w:cs="Times New Roman"/>
          <w:bCs/>
          <w:iCs/>
          <w:sz w:val="28"/>
          <w:szCs w:val="28"/>
        </w:rPr>
        <w:t>равные возможности для индивидуальной работы, и ответа в паре или группе;</w:t>
      </w:r>
    </w:p>
    <w:p w:rsidR="00B442F7" w:rsidRPr="00CB00BB" w:rsidRDefault="005964D1" w:rsidP="00D22A94">
      <w:pPr>
        <w:numPr>
          <w:ilvl w:val="0"/>
          <w:numId w:val="12"/>
        </w:numPr>
        <w:tabs>
          <w:tab w:val="clear" w:pos="720"/>
          <w:tab w:val="left" w:pos="695"/>
        </w:tabs>
        <w:spacing w:after="0" w:line="240" w:lineRule="auto"/>
        <w:jc w:val="both"/>
        <w:rPr>
          <w:rFonts w:ascii="Times New Roman" w:hAnsi="Times New Roman" w:cs="Times New Roman"/>
          <w:bCs/>
          <w:iCs/>
          <w:sz w:val="28"/>
          <w:szCs w:val="28"/>
        </w:rPr>
      </w:pPr>
      <w:r w:rsidRPr="00CB00BB">
        <w:rPr>
          <w:rFonts w:ascii="Times New Roman" w:hAnsi="Times New Roman" w:cs="Times New Roman"/>
          <w:bCs/>
          <w:iCs/>
          <w:sz w:val="28"/>
          <w:szCs w:val="28"/>
        </w:rPr>
        <w:t>графические схемы для виз</w:t>
      </w:r>
      <w:r w:rsidR="008C1BC8">
        <w:rPr>
          <w:rFonts w:ascii="Times New Roman" w:hAnsi="Times New Roman" w:cs="Times New Roman"/>
          <w:bCs/>
          <w:iCs/>
          <w:sz w:val="28"/>
          <w:szCs w:val="28"/>
        </w:rPr>
        <w:t xml:space="preserve">уализации очередности ответов, </w:t>
      </w:r>
      <w:r w:rsidRPr="00CB00BB">
        <w:rPr>
          <w:rFonts w:ascii="Times New Roman" w:hAnsi="Times New Roman" w:cs="Times New Roman"/>
          <w:bCs/>
          <w:iCs/>
          <w:sz w:val="28"/>
          <w:szCs w:val="28"/>
        </w:rPr>
        <w:t>мнений и понятий;</w:t>
      </w:r>
    </w:p>
    <w:p w:rsidR="00B442F7" w:rsidRPr="00CB00BB" w:rsidRDefault="005964D1" w:rsidP="00D22A94">
      <w:pPr>
        <w:numPr>
          <w:ilvl w:val="0"/>
          <w:numId w:val="12"/>
        </w:numPr>
        <w:tabs>
          <w:tab w:val="clear" w:pos="720"/>
          <w:tab w:val="left" w:pos="695"/>
        </w:tabs>
        <w:spacing w:after="0" w:line="240" w:lineRule="auto"/>
        <w:jc w:val="both"/>
        <w:rPr>
          <w:rFonts w:ascii="Times New Roman" w:hAnsi="Times New Roman" w:cs="Times New Roman"/>
          <w:bCs/>
          <w:iCs/>
          <w:sz w:val="28"/>
          <w:szCs w:val="28"/>
        </w:rPr>
      </w:pPr>
      <w:r w:rsidRPr="00CB00BB">
        <w:rPr>
          <w:rFonts w:ascii="Times New Roman" w:hAnsi="Times New Roman" w:cs="Times New Roman"/>
          <w:bCs/>
          <w:iCs/>
          <w:sz w:val="28"/>
          <w:szCs w:val="28"/>
        </w:rPr>
        <w:t>обеспечение сменного состава пар и групп;</w:t>
      </w:r>
    </w:p>
    <w:p w:rsidR="00B442F7" w:rsidRPr="00CB00BB" w:rsidRDefault="005964D1" w:rsidP="00D22A94">
      <w:pPr>
        <w:numPr>
          <w:ilvl w:val="0"/>
          <w:numId w:val="12"/>
        </w:numPr>
        <w:tabs>
          <w:tab w:val="clear" w:pos="720"/>
          <w:tab w:val="left" w:pos="695"/>
        </w:tabs>
        <w:spacing w:after="0" w:line="240" w:lineRule="auto"/>
        <w:jc w:val="both"/>
        <w:rPr>
          <w:rFonts w:ascii="Times New Roman" w:hAnsi="Times New Roman" w:cs="Times New Roman"/>
          <w:bCs/>
          <w:iCs/>
          <w:sz w:val="28"/>
          <w:szCs w:val="28"/>
        </w:rPr>
      </w:pPr>
      <w:r w:rsidRPr="00CB00BB">
        <w:rPr>
          <w:rFonts w:ascii="Times New Roman" w:hAnsi="Times New Roman" w:cs="Times New Roman"/>
          <w:bCs/>
          <w:iCs/>
          <w:sz w:val="28"/>
          <w:szCs w:val="28"/>
        </w:rPr>
        <w:t xml:space="preserve">использование речевых клише; </w:t>
      </w:r>
    </w:p>
    <w:p w:rsidR="00B442F7" w:rsidRPr="00CB00BB" w:rsidRDefault="005964D1" w:rsidP="00D22A94">
      <w:pPr>
        <w:numPr>
          <w:ilvl w:val="0"/>
          <w:numId w:val="12"/>
        </w:numPr>
        <w:tabs>
          <w:tab w:val="clear" w:pos="720"/>
          <w:tab w:val="left" w:pos="695"/>
        </w:tabs>
        <w:spacing w:after="0" w:line="240" w:lineRule="auto"/>
        <w:jc w:val="both"/>
        <w:rPr>
          <w:rFonts w:ascii="Times New Roman" w:hAnsi="Times New Roman" w:cs="Times New Roman"/>
          <w:bCs/>
          <w:iCs/>
          <w:sz w:val="28"/>
          <w:szCs w:val="28"/>
        </w:rPr>
      </w:pPr>
      <w:r w:rsidRPr="00CB00BB">
        <w:rPr>
          <w:rFonts w:ascii="Times New Roman" w:hAnsi="Times New Roman" w:cs="Times New Roman"/>
          <w:bCs/>
          <w:iCs/>
          <w:sz w:val="28"/>
          <w:szCs w:val="28"/>
        </w:rPr>
        <w:t xml:space="preserve">возможность услышать разные точки зрения, и сверить правильность ответов. </w:t>
      </w:r>
    </w:p>
    <w:p w:rsidR="00EE0D22" w:rsidRPr="00CB00BB" w:rsidRDefault="005A4115" w:rsidP="00D22A94">
      <w:pPr>
        <w:tabs>
          <w:tab w:val="left" w:pos="695"/>
        </w:tabs>
        <w:spacing w:after="0" w:line="240" w:lineRule="auto"/>
        <w:jc w:val="both"/>
        <w:rPr>
          <w:rFonts w:ascii="Times New Roman" w:hAnsi="Times New Roman" w:cs="Times New Roman"/>
          <w:bCs/>
          <w:iCs/>
          <w:sz w:val="28"/>
          <w:szCs w:val="28"/>
        </w:rPr>
      </w:pPr>
      <w:r w:rsidRPr="00CB00BB">
        <w:rPr>
          <w:rFonts w:ascii="Times New Roman" w:eastAsia="Times New Roman" w:hAnsi="Times New Roman" w:cs="Times New Roman"/>
          <w:iCs/>
          <w:noProof/>
          <w:sz w:val="28"/>
          <w:szCs w:val="28"/>
        </w:rPr>
        <w:lastRenderedPageBreak/>
        <w:drawing>
          <wp:inline distT="0" distB="0" distL="0" distR="0">
            <wp:extent cx="5760720" cy="23284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2328410"/>
                    </a:xfrm>
                    <a:prstGeom prst="rect">
                      <a:avLst/>
                    </a:prstGeom>
                    <a:noFill/>
                    <a:ln w="9525">
                      <a:noFill/>
                      <a:miter lim="800000"/>
                      <a:headEnd/>
                      <a:tailEnd/>
                    </a:ln>
                  </pic:spPr>
                </pic:pic>
              </a:graphicData>
            </a:graphic>
          </wp:inline>
        </w:drawing>
      </w:r>
    </w:p>
    <w:p w:rsidR="00FB1F5F" w:rsidRPr="00CB00BB" w:rsidRDefault="009115D7"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bCs/>
          <w:iCs/>
          <w:sz w:val="28"/>
          <w:szCs w:val="28"/>
        </w:rPr>
        <w:t xml:space="preserve">     </w:t>
      </w:r>
      <w:r w:rsidR="00FA3274" w:rsidRPr="00CB00BB">
        <w:rPr>
          <w:rFonts w:ascii="Times New Roman" w:hAnsi="Times New Roman" w:cs="Times New Roman"/>
          <w:bCs/>
          <w:iCs/>
          <w:sz w:val="28"/>
          <w:szCs w:val="28"/>
        </w:rPr>
        <w:t xml:space="preserve">В </w:t>
      </w:r>
      <w:r w:rsidR="00943920" w:rsidRPr="00CB00BB">
        <w:rPr>
          <w:rFonts w:ascii="Times New Roman" w:eastAsia="Times New Roman" w:hAnsi="Times New Roman" w:cs="Times New Roman"/>
          <w:bCs/>
          <w:iCs/>
          <w:sz w:val="28"/>
          <w:szCs w:val="28"/>
        </w:rPr>
        <w:t xml:space="preserve">продуктивных технологиях 21 века </w:t>
      </w:r>
      <w:r w:rsidR="00FA3274" w:rsidRPr="00CB00BB">
        <w:rPr>
          <w:rFonts w:ascii="Times New Roman" w:hAnsi="Times New Roman" w:cs="Times New Roman"/>
          <w:bCs/>
          <w:iCs/>
          <w:sz w:val="28"/>
          <w:szCs w:val="28"/>
        </w:rPr>
        <w:t xml:space="preserve">насчитывают около 250 структур. </w:t>
      </w:r>
      <w:r w:rsidR="00FB1F5F" w:rsidRPr="00CB00BB">
        <w:rPr>
          <w:rFonts w:ascii="Times New Roman" w:hAnsi="Times New Roman" w:cs="Times New Roman"/>
          <w:sz w:val="28"/>
          <w:szCs w:val="28"/>
        </w:rPr>
        <w:t xml:space="preserve">Первое, что бросается в глаза, – необычное расположение парт. Два стола сдвинуты вместе, и четверо учеников сидят за ними лицом друг к другу. При этом двое из них неизбежно оказываются боком к школьной доске. Урок сосредотачивается не у доски, даже если она интерактивная. Самое интересное происходит в центре класса. В основе продуктивных технологий 21 века лежат коммуникативность и сотрудничество. Школьный урок выстраивается, как из детских кубиков. </w:t>
      </w:r>
    </w:p>
    <w:p w:rsidR="00FB1F5F" w:rsidRPr="001A6C3C" w:rsidRDefault="00FB1F5F" w:rsidP="00FB1F5F">
      <w:pPr>
        <w:spacing w:after="0" w:line="240" w:lineRule="auto"/>
        <w:ind w:firstLine="709"/>
        <w:jc w:val="both"/>
        <w:rPr>
          <w:rFonts w:ascii="Times New Roman" w:hAnsi="Times New Roman" w:cs="Times New Roman"/>
          <w:sz w:val="24"/>
          <w:szCs w:val="24"/>
        </w:rPr>
      </w:pPr>
      <w:r w:rsidRPr="001A6C3C">
        <w:rPr>
          <w:rFonts w:ascii="Times New Roman" w:hAnsi="Times New Roman" w:cs="Times New Roman"/>
          <w:sz w:val="24"/>
          <w:szCs w:val="24"/>
        </w:rPr>
        <w:t xml:space="preserve">При подобном построении урока учитель меняет свою роль: он становится модератором дискуссии, наставником и помощником. </w:t>
      </w:r>
    </w:p>
    <w:p w:rsidR="00FB1F5F" w:rsidRPr="00CB00BB" w:rsidRDefault="00FB1F5F"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sz w:val="28"/>
          <w:szCs w:val="28"/>
        </w:rPr>
        <w:t>Когда класс разбит на группы по 4 ученика, обучающих и слушающих друг друга, преподаватели находят способы проверять пройденный материал и получают время для объяснения нового. Ключевое понятие, которое ученикам и учителям следует уяснить, приступая к занятиям с использованием продуктивных технологий 21 века, заключается в непривычном для общеобразовательной школы слове «партнер». С еще более непривычными уточнениями: партнер по лицу (тот, кто сидит напротив тебя) и партнер по плечу (тот, что сидит рядом). Руководя процессом, педагог делает объявления: «Внимание!</w:t>
      </w:r>
      <w:r w:rsidR="008C1BC8">
        <w:rPr>
          <w:rFonts w:ascii="Times New Roman" w:hAnsi="Times New Roman" w:cs="Times New Roman"/>
          <w:sz w:val="28"/>
          <w:szCs w:val="28"/>
        </w:rPr>
        <w:t>» -</w:t>
      </w:r>
      <w:r w:rsidRPr="00CB00BB">
        <w:rPr>
          <w:rFonts w:ascii="Times New Roman" w:hAnsi="Times New Roman" w:cs="Times New Roman"/>
          <w:sz w:val="28"/>
          <w:szCs w:val="28"/>
        </w:rPr>
        <w:t xml:space="preserve"> </w:t>
      </w:r>
      <w:r w:rsidR="008C1BC8">
        <w:rPr>
          <w:rFonts w:ascii="Times New Roman" w:hAnsi="Times New Roman" w:cs="Times New Roman"/>
          <w:sz w:val="28"/>
          <w:szCs w:val="28"/>
        </w:rPr>
        <w:t>говорят партнеры по плечу</w:t>
      </w:r>
      <w:r w:rsidRPr="00CB00BB">
        <w:rPr>
          <w:rFonts w:ascii="Times New Roman" w:hAnsi="Times New Roman" w:cs="Times New Roman"/>
          <w:sz w:val="28"/>
          <w:szCs w:val="28"/>
        </w:rPr>
        <w:t>, «А теперь послушаем мнение партнеров по лицу». Как бы странно ни звучали в классе такие обращения, учителя соглашаются: система позволяет реализовать то, чего привычные методики до сих пор не давали. Мы всегда применяли работу в группах. Групповая работа – не новость для школы. Здесь же речь идет о командной работе. Важно, что в этой системе она выстроена по определенным принципам:</w:t>
      </w:r>
    </w:p>
    <w:p w:rsidR="00FB1F5F" w:rsidRPr="00CB00BB" w:rsidRDefault="009A2A44" w:rsidP="00FB1F5F">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Позитивная </w:t>
      </w:r>
      <w:r w:rsidR="00FB1F5F" w:rsidRPr="00CB00BB">
        <w:rPr>
          <w:rFonts w:ascii="Times New Roman" w:hAnsi="Times New Roman" w:cs="Times New Roman"/>
          <w:sz w:val="28"/>
          <w:szCs w:val="28"/>
        </w:rPr>
        <w:t xml:space="preserve">взаимозависимость. </w:t>
      </w:r>
    </w:p>
    <w:p w:rsidR="00FB1F5F" w:rsidRPr="00CB00BB" w:rsidRDefault="009A2A44" w:rsidP="00FB1F5F">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Равное </w:t>
      </w:r>
      <w:r w:rsidR="00FB1F5F" w:rsidRPr="00CB00BB">
        <w:rPr>
          <w:rFonts w:ascii="Times New Roman" w:hAnsi="Times New Roman" w:cs="Times New Roman"/>
          <w:sz w:val="28"/>
          <w:szCs w:val="28"/>
        </w:rPr>
        <w:t xml:space="preserve">участие. </w:t>
      </w:r>
    </w:p>
    <w:p w:rsidR="00FB1F5F" w:rsidRPr="00CB00BB" w:rsidRDefault="009A2A44" w:rsidP="00FB1F5F">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w:t>
      </w:r>
      <w:r w:rsidR="00FB1F5F" w:rsidRPr="00CB00BB">
        <w:rPr>
          <w:rFonts w:ascii="Times New Roman" w:hAnsi="Times New Roman" w:cs="Times New Roman"/>
          <w:sz w:val="28"/>
          <w:szCs w:val="28"/>
        </w:rPr>
        <w:t xml:space="preserve">ответственность. </w:t>
      </w:r>
    </w:p>
    <w:p w:rsidR="00FB1F5F" w:rsidRPr="00CB00BB" w:rsidRDefault="009A2A44" w:rsidP="00FB1F5F">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Одновременное </w:t>
      </w:r>
      <w:r w:rsidR="00FB1F5F" w:rsidRPr="00CB00BB">
        <w:rPr>
          <w:rFonts w:ascii="Times New Roman" w:hAnsi="Times New Roman" w:cs="Times New Roman"/>
          <w:sz w:val="28"/>
          <w:szCs w:val="28"/>
        </w:rPr>
        <w:t>взаимодействие.</w:t>
      </w:r>
    </w:p>
    <w:p w:rsidR="00FB1F5F" w:rsidRPr="00CB00BB" w:rsidRDefault="00FB1F5F" w:rsidP="00FB1F5F">
      <w:pPr>
        <w:spacing w:after="0" w:line="240" w:lineRule="auto"/>
        <w:ind w:firstLine="709"/>
        <w:jc w:val="both"/>
        <w:rPr>
          <w:rFonts w:ascii="Times New Roman" w:hAnsi="Times New Roman" w:cs="Times New Roman"/>
          <w:sz w:val="28"/>
          <w:szCs w:val="28"/>
        </w:rPr>
      </w:pPr>
      <w:r w:rsidRPr="001A6C3C">
        <w:rPr>
          <w:rFonts w:ascii="Times New Roman" w:hAnsi="Times New Roman" w:cs="Times New Roman"/>
          <w:sz w:val="24"/>
          <w:szCs w:val="24"/>
        </w:rPr>
        <w:t xml:space="preserve">Педагоги уверены: продуктивные технологии 21 века позволяют в полной мере так организовать урок, чтобы в учебном процессе полноценно осуществлялась реализация ФГОС. </w:t>
      </w:r>
      <w:r w:rsidRPr="00CB00BB">
        <w:rPr>
          <w:rFonts w:ascii="Times New Roman" w:hAnsi="Times New Roman" w:cs="Times New Roman"/>
          <w:sz w:val="28"/>
          <w:szCs w:val="28"/>
        </w:rPr>
        <w:t xml:space="preserve">К тому же они отметили одну важную особенность: учителю стало легче составлять план урока. Теперь в нем можно перечислить, какие модули (у них есть английские названия) использовать в тот или иной момент. Этого достаточно. Увеличились ли эмоциональные </w:t>
      </w:r>
      <w:r w:rsidRPr="00CB00BB">
        <w:rPr>
          <w:rFonts w:ascii="Times New Roman" w:hAnsi="Times New Roman" w:cs="Times New Roman"/>
          <w:sz w:val="28"/>
          <w:szCs w:val="28"/>
        </w:rPr>
        <w:lastRenderedPageBreak/>
        <w:t>и интеллектуальные затраты педагога на один урок по да</w:t>
      </w:r>
      <w:r w:rsidR="009A2A44">
        <w:rPr>
          <w:rFonts w:ascii="Times New Roman" w:hAnsi="Times New Roman" w:cs="Times New Roman"/>
          <w:sz w:val="28"/>
          <w:szCs w:val="28"/>
        </w:rPr>
        <w:t xml:space="preserve">нной системе? Ответы разные. «В </w:t>
      </w:r>
      <w:r w:rsidRPr="00CB00BB">
        <w:rPr>
          <w:rFonts w:ascii="Times New Roman" w:hAnsi="Times New Roman" w:cs="Times New Roman"/>
          <w:sz w:val="28"/>
          <w:szCs w:val="28"/>
        </w:rPr>
        <w:t xml:space="preserve">какой-то мере да, – говорят одни. – Но другие считают: любая профессия сегодня требует более сложной подготовки и детальной разработки». «Нет», – отвечают следующие. По их мнению, новая система во многом облегчает им жизнь: работа с несколькими группами по четыре человека и проще, и эффективнее, чем фронтальная с целым классом. Продуктивные технологии предлагают готовый алгоритм построения урока. Здесь все раскладывается на модули, готовые алгоритмы, при каждом шаге педагогу объясняется что делать. </w:t>
      </w:r>
    </w:p>
    <w:p w:rsidR="00FB1F5F" w:rsidRPr="00CB00BB" w:rsidRDefault="00FB1F5F" w:rsidP="00FB1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B00BB">
        <w:rPr>
          <w:rFonts w:ascii="Times New Roman" w:hAnsi="Times New Roman" w:cs="Times New Roman"/>
          <w:sz w:val="28"/>
          <w:szCs w:val="28"/>
        </w:rPr>
        <w:t>рименение обучающих структур продуктивных технологий меняет отношение обучающегося к учебному процессу, он становится активным двигателем этого процесса, он начинает чувствовать индивидуальную ответственность за результат своей работы на уроке, поэтому активнее включается в нее.</w:t>
      </w:r>
    </w:p>
    <w:p w:rsidR="00FB1F5F" w:rsidRPr="00CB00BB" w:rsidRDefault="00FB1F5F"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sz w:val="28"/>
          <w:szCs w:val="28"/>
        </w:rPr>
        <w:t>Командная работа предполагает очень четкую организацию. Класс делится на команды по 4-5 человек. Для успешного взаимодействия в команде используется инструмент, который имеет название МЭНЭДЖ МЭТ. Это табличка в центре стола, позволяющая удобно и просто распределить учеников в одной команде (партнер по плечу, по лицу; партнер А, Б) для организации эффективной работы.</w:t>
      </w:r>
    </w:p>
    <w:p w:rsidR="00FB1F5F" w:rsidRPr="00CB00BB" w:rsidRDefault="00FB1F5F" w:rsidP="00FB1F5F">
      <w:pPr>
        <w:spacing w:after="0" w:line="240" w:lineRule="auto"/>
        <w:ind w:firstLine="709"/>
        <w:jc w:val="both"/>
        <w:rPr>
          <w:rFonts w:ascii="Times New Roman" w:hAnsi="Times New Roman" w:cs="Times New Roman"/>
          <w:sz w:val="28"/>
          <w:szCs w:val="28"/>
        </w:rPr>
      </w:pPr>
    </w:p>
    <w:p w:rsidR="00FB1F5F" w:rsidRPr="00CB00BB" w:rsidRDefault="00FB1F5F" w:rsidP="00FB1F5F">
      <w:pPr>
        <w:spacing w:after="0" w:line="240" w:lineRule="auto"/>
        <w:ind w:firstLine="709"/>
        <w:rPr>
          <w:rFonts w:ascii="Times New Roman" w:hAnsi="Times New Roman" w:cs="Times New Roman"/>
          <w:sz w:val="28"/>
          <w:szCs w:val="28"/>
        </w:rPr>
      </w:pPr>
      <w:r w:rsidRPr="00CB00BB">
        <w:rPr>
          <w:rFonts w:ascii="Times New Roman" w:hAnsi="Times New Roman" w:cs="Times New Roman"/>
          <w:noProof/>
          <w:sz w:val="28"/>
          <w:szCs w:val="28"/>
        </w:rPr>
        <w:drawing>
          <wp:inline distT="0" distB="0" distL="0" distR="0">
            <wp:extent cx="2247900" cy="1809750"/>
            <wp:effectExtent l="19050" t="0" r="0" b="0"/>
            <wp:docPr id="6" name="Рисунок 2" descr="Мэнэдж мэ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энэдж мэт 001.jpg"/>
                    <pic:cNvPicPr>
                      <a:picLocks noChangeAspect="1" noChangeArrowheads="1"/>
                    </pic:cNvPicPr>
                  </pic:nvPicPr>
                  <pic:blipFill>
                    <a:blip r:embed="rId9" cstate="print"/>
                    <a:srcRect l="23967" t="8351" r="22346" b="62463"/>
                    <a:stretch>
                      <a:fillRect/>
                    </a:stretch>
                  </pic:blipFill>
                  <pic:spPr bwMode="auto">
                    <a:xfrm>
                      <a:off x="0" y="0"/>
                      <a:ext cx="2247900" cy="1809750"/>
                    </a:xfrm>
                    <a:prstGeom prst="rect">
                      <a:avLst/>
                    </a:prstGeom>
                    <a:noFill/>
                    <a:ln w="9525">
                      <a:noFill/>
                      <a:miter lim="800000"/>
                      <a:headEnd/>
                      <a:tailEnd/>
                    </a:ln>
                  </pic:spPr>
                </pic:pic>
              </a:graphicData>
            </a:graphic>
          </wp:inline>
        </w:drawing>
      </w:r>
      <w:r w:rsidRPr="00CB00BB">
        <w:rPr>
          <w:rFonts w:ascii="Times New Roman" w:hAnsi="Times New Roman" w:cs="Times New Roman"/>
          <w:noProof/>
          <w:sz w:val="28"/>
          <w:szCs w:val="28"/>
        </w:rPr>
        <w:drawing>
          <wp:inline distT="0" distB="0" distL="0" distR="0">
            <wp:extent cx="1905000" cy="1714500"/>
            <wp:effectExtent l="19050" t="19050" r="19050" b="19050"/>
            <wp:docPr id="8" name="Рисунок 3" descr="Мэнэдж мэ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энэдж мэт 001.jpg"/>
                    <pic:cNvPicPr>
                      <a:picLocks noChangeAspect="1" noChangeArrowheads="1"/>
                    </pic:cNvPicPr>
                  </pic:nvPicPr>
                  <pic:blipFill>
                    <a:blip r:embed="rId10" cstate="print"/>
                    <a:srcRect l="30751" t="52609" r="27507" b="19238"/>
                    <a:stretch>
                      <a:fillRect/>
                    </a:stretch>
                  </pic:blipFill>
                  <pic:spPr bwMode="auto">
                    <a:xfrm>
                      <a:off x="0" y="0"/>
                      <a:ext cx="1905000" cy="1714500"/>
                    </a:xfrm>
                    <a:prstGeom prst="rect">
                      <a:avLst/>
                    </a:prstGeom>
                    <a:noFill/>
                    <a:ln w="3175" cmpd="sng">
                      <a:solidFill>
                        <a:srgbClr val="000000"/>
                      </a:solidFill>
                      <a:miter lim="800000"/>
                      <a:headEnd/>
                      <a:tailEnd/>
                    </a:ln>
                    <a:effectLst/>
                  </pic:spPr>
                </pic:pic>
              </a:graphicData>
            </a:graphic>
          </wp:inline>
        </w:drawing>
      </w:r>
    </w:p>
    <w:p w:rsidR="00FB1F5F" w:rsidRPr="00CB00BB" w:rsidRDefault="00FB1F5F" w:rsidP="00FB1F5F">
      <w:pPr>
        <w:pStyle w:val="a3"/>
        <w:spacing w:after="0" w:line="240" w:lineRule="auto"/>
        <w:ind w:left="0" w:firstLine="709"/>
        <w:jc w:val="both"/>
        <w:rPr>
          <w:rFonts w:ascii="Times New Roman" w:hAnsi="Times New Roman" w:cs="Times New Roman"/>
          <w:sz w:val="28"/>
          <w:szCs w:val="28"/>
        </w:rPr>
      </w:pPr>
    </w:p>
    <w:p w:rsidR="00FB1F5F" w:rsidRPr="00CB00BB" w:rsidRDefault="00FB1F5F" w:rsidP="00FB1F5F">
      <w:pPr>
        <w:pStyle w:val="a3"/>
        <w:spacing w:after="0" w:line="240" w:lineRule="auto"/>
        <w:ind w:left="0" w:firstLine="709"/>
        <w:jc w:val="both"/>
        <w:rPr>
          <w:rFonts w:ascii="Times New Roman" w:hAnsi="Times New Roman" w:cs="Times New Roman"/>
          <w:sz w:val="28"/>
          <w:szCs w:val="28"/>
        </w:rPr>
      </w:pPr>
      <w:r w:rsidRPr="00CB00BB">
        <w:rPr>
          <w:rFonts w:ascii="Times New Roman" w:hAnsi="Times New Roman" w:cs="Times New Roman"/>
          <w:sz w:val="28"/>
          <w:szCs w:val="28"/>
        </w:rPr>
        <w:t xml:space="preserve">Также для организации работы часто используется прием, который называется </w:t>
      </w:r>
      <w:bookmarkStart w:id="1" w:name="_Toc383543790"/>
      <w:r w:rsidRPr="00CB00BB">
        <w:rPr>
          <w:rFonts w:ascii="Times New Roman" w:hAnsi="Times New Roman" w:cs="Times New Roman"/>
          <w:sz w:val="28"/>
          <w:szCs w:val="28"/>
        </w:rPr>
        <w:t>ВАЙ ФАЙ / «High Five</w:t>
      </w:r>
      <w:bookmarkEnd w:id="1"/>
      <w:r w:rsidRPr="00CB00BB">
        <w:rPr>
          <w:rFonts w:ascii="Times New Roman" w:hAnsi="Times New Roman" w:cs="Times New Roman"/>
          <w:sz w:val="28"/>
          <w:szCs w:val="28"/>
        </w:rPr>
        <w:t>» / «Высоко - пять». Это сигнал тишины и привлечения внимания. Когда учителю необходимо быстро привлечь внимание учеников, он поднимает высоко руку и громко произносит «Вай фай!». Услышав эту фразу, ученики должны отложить все свои дела, поднять ту руку, которой они пишут. Учитель дожидается, пока все ученики будут готовы его услышать, и объявляет задание.</w:t>
      </w:r>
    </w:p>
    <w:p w:rsidR="00FB1F5F" w:rsidRPr="00CB00BB" w:rsidRDefault="00FB1F5F" w:rsidP="00FB1F5F">
      <w:pPr>
        <w:pStyle w:val="a3"/>
        <w:spacing w:after="0" w:line="240" w:lineRule="auto"/>
        <w:ind w:left="0" w:firstLine="709"/>
        <w:jc w:val="both"/>
        <w:rPr>
          <w:rFonts w:ascii="Times New Roman" w:hAnsi="Times New Roman" w:cs="Times New Roman"/>
          <w:sz w:val="28"/>
          <w:szCs w:val="28"/>
        </w:rPr>
      </w:pPr>
      <w:r w:rsidRPr="00CB00BB">
        <w:rPr>
          <w:rFonts w:ascii="Times New Roman" w:hAnsi="Times New Roman" w:cs="Times New Roman"/>
          <w:sz w:val="28"/>
          <w:szCs w:val="28"/>
        </w:rPr>
        <w:t>Все обучающие структуры имеют англоязычные названия.</w:t>
      </w:r>
    </w:p>
    <w:p w:rsidR="00FB1F5F" w:rsidRPr="00CB00BB" w:rsidRDefault="00FB1F5F" w:rsidP="00FB1F5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CB00BB">
        <w:rPr>
          <w:rFonts w:ascii="Times New Roman" w:hAnsi="Times New Roman" w:cs="Times New Roman"/>
          <w:sz w:val="28"/>
          <w:szCs w:val="28"/>
        </w:rPr>
        <w:t>бучающи</w:t>
      </w:r>
      <w:r>
        <w:rPr>
          <w:rFonts w:ascii="Times New Roman" w:hAnsi="Times New Roman" w:cs="Times New Roman"/>
          <w:sz w:val="28"/>
          <w:szCs w:val="28"/>
        </w:rPr>
        <w:t>е</w:t>
      </w:r>
      <w:r w:rsidRPr="00CB00BB">
        <w:rPr>
          <w:rFonts w:ascii="Times New Roman" w:hAnsi="Times New Roman" w:cs="Times New Roman"/>
          <w:sz w:val="28"/>
          <w:szCs w:val="28"/>
        </w:rPr>
        <w:t xml:space="preserve"> структур</w:t>
      </w:r>
      <w:r>
        <w:rPr>
          <w:rFonts w:ascii="Times New Roman" w:hAnsi="Times New Roman" w:cs="Times New Roman"/>
          <w:sz w:val="28"/>
          <w:szCs w:val="28"/>
        </w:rPr>
        <w:t>ы, которые часто используются педагогами на уроках…</w:t>
      </w:r>
    </w:p>
    <w:p w:rsidR="00FB1F5F" w:rsidRPr="00CB00BB" w:rsidRDefault="00FB1F5F" w:rsidP="00FB1F5F">
      <w:pPr>
        <w:pStyle w:val="a3"/>
        <w:spacing w:after="0" w:line="240" w:lineRule="auto"/>
        <w:ind w:left="0" w:firstLine="709"/>
        <w:jc w:val="both"/>
        <w:rPr>
          <w:rFonts w:ascii="Times New Roman" w:hAnsi="Times New Roman" w:cs="Times New Roman"/>
          <w:sz w:val="16"/>
          <w:szCs w:val="16"/>
        </w:rPr>
      </w:pPr>
    </w:p>
    <w:p w:rsidR="00FB1F5F" w:rsidRPr="00CB00BB" w:rsidRDefault="00FB1F5F" w:rsidP="00FB1F5F">
      <w:pPr>
        <w:pStyle w:val="af6"/>
        <w:outlineLvl w:val="0"/>
        <w:rPr>
          <w:sz w:val="28"/>
          <w:szCs w:val="28"/>
        </w:rPr>
      </w:pPr>
      <w:r w:rsidRPr="00CB00BB">
        <w:rPr>
          <w:sz w:val="28"/>
          <w:szCs w:val="28"/>
        </w:rPr>
        <w:t>Структура КОНЭРС /«Corners» / «Углы»</w:t>
      </w:r>
      <w:r>
        <w:rPr>
          <w:sz w:val="28"/>
          <w:szCs w:val="28"/>
        </w:rPr>
        <w:t>.</w:t>
      </w:r>
    </w:p>
    <w:p w:rsidR="00FB1F5F" w:rsidRPr="00CB00BB" w:rsidRDefault="00FB1F5F" w:rsidP="00FB1F5F">
      <w:pPr>
        <w:pStyle w:val="a3"/>
        <w:spacing w:after="0" w:line="240" w:lineRule="auto"/>
        <w:ind w:left="0" w:firstLine="709"/>
        <w:jc w:val="both"/>
        <w:rPr>
          <w:rFonts w:ascii="Times New Roman" w:eastAsia="Times New Roman" w:hAnsi="Times New Roman" w:cs="Times New Roman"/>
          <w:sz w:val="28"/>
          <w:szCs w:val="28"/>
          <w:lang w:eastAsia="ru-RU"/>
        </w:rPr>
      </w:pPr>
      <w:r w:rsidRPr="00CB00BB">
        <w:rPr>
          <w:rFonts w:ascii="Times New Roman" w:eastAsia="Times New Roman" w:hAnsi="Times New Roman" w:cs="Times New Roman"/>
          <w:sz w:val="28"/>
          <w:szCs w:val="28"/>
          <w:lang w:eastAsia="ru-RU"/>
        </w:rPr>
        <w:t>Обучающая структура, в которой ученики распределяются по разным углам в зависимости от выбранного ими варианта ответа</w:t>
      </w:r>
      <w:r w:rsidRPr="00CB00BB">
        <w:rPr>
          <w:rFonts w:ascii="Times New Roman" w:hAnsi="Times New Roman" w:cs="Times New Roman"/>
          <w:sz w:val="28"/>
          <w:szCs w:val="28"/>
        </w:rPr>
        <w:t xml:space="preserve">. Структура позволяет показать, что одна проблема имеет несколько путей решения, что </w:t>
      </w:r>
      <w:r w:rsidRPr="00CB00BB">
        <w:rPr>
          <w:rFonts w:ascii="Times New Roman" w:hAnsi="Times New Roman" w:cs="Times New Roman"/>
          <w:sz w:val="28"/>
          <w:szCs w:val="28"/>
        </w:rPr>
        <w:lastRenderedPageBreak/>
        <w:t>люди могут иметь разные точки зрения на вещи, применение данной структуры на уроке воспитывает такую черту характера, как умение признавать чужое мнение.</w:t>
      </w:r>
    </w:p>
    <w:p w:rsidR="00FB1F5F" w:rsidRPr="00CB00BB" w:rsidRDefault="00FB1F5F" w:rsidP="00FB1F5F">
      <w:pPr>
        <w:spacing w:after="0" w:line="240" w:lineRule="auto"/>
        <w:ind w:firstLine="709"/>
        <w:textAlignment w:val="baseline"/>
        <w:rPr>
          <w:rFonts w:ascii="Times New Roman" w:eastAsia="Times New Roman" w:hAnsi="Times New Roman" w:cs="Times New Roman"/>
          <w:sz w:val="28"/>
          <w:szCs w:val="28"/>
        </w:rPr>
      </w:pPr>
      <w:r w:rsidRPr="00CB00BB">
        <w:rPr>
          <w:rFonts w:ascii="Times New Roman" w:eastAsia="Times New Roman" w:hAnsi="Times New Roman" w:cs="Times New Roman"/>
          <w:b/>
          <w:bCs/>
          <w:sz w:val="28"/>
          <w:szCs w:val="28"/>
        </w:rPr>
        <w:t xml:space="preserve">Цель – </w:t>
      </w:r>
      <w:r w:rsidRPr="00CB00BB">
        <w:rPr>
          <w:rFonts w:ascii="Times New Roman" w:eastAsia="Times New Roman" w:hAnsi="Times New Roman" w:cs="Times New Roman"/>
          <w:sz w:val="28"/>
          <w:szCs w:val="28"/>
        </w:rPr>
        <w:t>выбрать соответствующий своей точке зрения ответ, а затем объяснить свою позицию.</w:t>
      </w:r>
    </w:p>
    <w:p w:rsidR="00FB1F5F" w:rsidRPr="00CB00BB" w:rsidRDefault="00FB1F5F" w:rsidP="00FB1F5F">
      <w:pPr>
        <w:spacing w:after="0" w:line="240" w:lineRule="auto"/>
        <w:ind w:firstLine="233"/>
        <w:jc w:val="center"/>
        <w:textAlignment w:val="baseline"/>
        <w:rPr>
          <w:rFonts w:ascii="Times New Roman" w:eastAsia="Times New Roman" w:hAnsi="Times New Roman" w:cs="Times New Roman"/>
          <w:b/>
          <w:bCs/>
          <w:sz w:val="28"/>
          <w:szCs w:val="28"/>
        </w:rPr>
      </w:pPr>
      <w:r w:rsidRPr="00CB00BB">
        <w:rPr>
          <w:rFonts w:ascii="Times New Roman" w:eastAsia="Times New Roman" w:hAnsi="Times New Roman" w:cs="Times New Roman"/>
          <w:b/>
          <w:bCs/>
          <w:sz w:val="28"/>
          <w:szCs w:val="28"/>
        </w:rPr>
        <w:t>Инструкция</w:t>
      </w:r>
    </w:p>
    <w:tbl>
      <w:tblPr>
        <w:tblStyle w:val="af9"/>
        <w:tblW w:w="9913" w:type="dxa"/>
        <w:tblLook w:val="04A0" w:firstRow="1" w:lastRow="0" w:firstColumn="1" w:lastColumn="0" w:noHBand="0" w:noVBand="1"/>
      </w:tblPr>
      <w:tblGrid>
        <w:gridCol w:w="356"/>
        <w:gridCol w:w="5247"/>
        <w:gridCol w:w="3088"/>
        <w:gridCol w:w="1222"/>
      </w:tblGrid>
      <w:tr w:rsidR="00FB1F5F" w:rsidRPr="00CB00BB" w:rsidTr="00671891">
        <w:trPr>
          <w:trHeight w:val="316"/>
        </w:trPr>
        <w:tc>
          <w:tcPr>
            <w:tcW w:w="33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rPr>
                <w:sz w:val="28"/>
                <w:szCs w:val="28"/>
                <w:lang w:eastAsia="ru-RU"/>
              </w:rPr>
            </w:pPr>
          </w:p>
        </w:tc>
        <w:tc>
          <w:tcPr>
            <w:tcW w:w="535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ind w:firstLine="243"/>
              <w:jc w:val="center"/>
              <w:textAlignment w:val="baseline"/>
              <w:rPr>
                <w:sz w:val="28"/>
                <w:szCs w:val="28"/>
                <w:lang w:eastAsia="ru-RU"/>
              </w:rPr>
            </w:pPr>
            <w:r w:rsidRPr="00CB00BB">
              <w:rPr>
                <w:b/>
                <w:bCs/>
                <w:sz w:val="28"/>
                <w:szCs w:val="28"/>
                <w:lang w:eastAsia="ru-RU"/>
              </w:rPr>
              <w:t>Деятельность учителя</w:t>
            </w:r>
          </w:p>
        </w:tc>
        <w:tc>
          <w:tcPr>
            <w:tcW w:w="3128"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b/>
                <w:bCs/>
                <w:sz w:val="28"/>
                <w:szCs w:val="28"/>
                <w:lang w:eastAsia="ru-RU"/>
              </w:rPr>
              <w:t>Деятельность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b/>
                <w:bCs/>
                <w:sz w:val="28"/>
                <w:szCs w:val="28"/>
                <w:lang w:eastAsia="ru-RU"/>
              </w:rPr>
              <w:t>Время</w:t>
            </w:r>
          </w:p>
        </w:tc>
      </w:tr>
      <w:tr w:rsidR="00FB1F5F" w:rsidRPr="00CB00BB" w:rsidTr="00671891">
        <w:trPr>
          <w:trHeight w:val="542"/>
        </w:trPr>
        <w:tc>
          <w:tcPr>
            <w:tcW w:w="33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1</w:t>
            </w:r>
          </w:p>
        </w:tc>
        <w:tc>
          <w:tcPr>
            <w:tcW w:w="535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eastAsia="ru-RU"/>
              </w:rPr>
            </w:pPr>
            <w:r w:rsidRPr="00CB00BB">
              <w:rPr>
                <w:sz w:val="28"/>
                <w:szCs w:val="28"/>
                <w:lang w:eastAsia="ru-RU"/>
              </w:rPr>
              <w:t>Обозначает проблему (задает вопрос).</w:t>
            </w:r>
          </w:p>
        </w:tc>
        <w:tc>
          <w:tcPr>
            <w:tcW w:w="3128"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eastAsia="ru-RU"/>
              </w:rPr>
            </w:pPr>
            <w:r w:rsidRPr="00CB00BB">
              <w:rPr>
                <w:sz w:val="28"/>
                <w:szCs w:val="28"/>
                <w:lang w:eastAsia="ru-RU"/>
              </w:rPr>
              <w:t>Слушают учителя.</w:t>
            </w:r>
          </w:p>
        </w:tc>
        <w:tc>
          <w:tcPr>
            <w:tcW w:w="0" w:type="auto"/>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10-15 секунд</w:t>
            </w:r>
          </w:p>
        </w:tc>
      </w:tr>
      <w:tr w:rsidR="00FB1F5F" w:rsidRPr="00CB00BB" w:rsidTr="00671891">
        <w:trPr>
          <w:trHeight w:val="542"/>
        </w:trPr>
        <w:tc>
          <w:tcPr>
            <w:tcW w:w="33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2</w:t>
            </w:r>
          </w:p>
        </w:tc>
        <w:tc>
          <w:tcPr>
            <w:tcW w:w="535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val="ru-RU" w:eastAsia="ru-RU"/>
              </w:rPr>
            </w:pPr>
            <w:r w:rsidRPr="00CB00BB">
              <w:rPr>
                <w:sz w:val="28"/>
                <w:szCs w:val="28"/>
                <w:lang w:val="ru-RU" w:eastAsia="ru-RU"/>
              </w:rPr>
              <w:t>Предлагает варианты решения обозначенной проблемы (ответы на заданный вопрос).</w:t>
            </w:r>
          </w:p>
        </w:tc>
        <w:tc>
          <w:tcPr>
            <w:tcW w:w="3128"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eastAsia="ru-RU"/>
              </w:rPr>
            </w:pPr>
            <w:r w:rsidRPr="00CB00BB">
              <w:rPr>
                <w:sz w:val="28"/>
                <w:szCs w:val="28"/>
                <w:lang w:eastAsia="ru-RU"/>
              </w:rPr>
              <w:t>Слушают учителя.</w:t>
            </w:r>
          </w:p>
        </w:tc>
        <w:tc>
          <w:tcPr>
            <w:tcW w:w="0" w:type="auto"/>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20-30 секунд</w:t>
            </w:r>
          </w:p>
        </w:tc>
      </w:tr>
      <w:tr w:rsidR="00FB1F5F" w:rsidRPr="00CB00BB" w:rsidTr="00671891">
        <w:trPr>
          <w:trHeight w:val="1083"/>
        </w:trPr>
        <w:tc>
          <w:tcPr>
            <w:tcW w:w="33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3</w:t>
            </w:r>
          </w:p>
        </w:tc>
        <w:tc>
          <w:tcPr>
            <w:tcW w:w="535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val="ru-RU" w:eastAsia="ru-RU"/>
              </w:rPr>
            </w:pPr>
            <w:r w:rsidRPr="00CB00BB">
              <w:rPr>
                <w:sz w:val="28"/>
                <w:szCs w:val="28"/>
                <w:lang w:val="ru-RU" w:eastAsia="ru-RU"/>
              </w:rPr>
              <w:t>Определяет углы в соответствии с вариантами решения проблемы (ответами на заданный вопрос) и дает время для выбора решения проблемы (ответа на вопрос).</w:t>
            </w:r>
          </w:p>
        </w:tc>
        <w:tc>
          <w:tcPr>
            <w:tcW w:w="3128"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val="ru-RU" w:eastAsia="ru-RU"/>
              </w:rPr>
            </w:pPr>
            <w:r w:rsidRPr="00CB00BB">
              <w:rPr>
                <w:sz w:val="28"/>
                <w:szCs w:val="28"/>
                <w:lang w:val="ru-RU" w:eastAsia="ru-RU"/>
              </w:rPr>
              <w:t>Записывают свой ответ на листочке бумаги, не обсуждая свой выбор решения.</w:t>
            </w:r>
          </w:p>
        </w:tc>
        <w:tc>
          <w:tcPr>
            <w:tcW w:w="0" w:type="auto"/>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1 минута</w:t>
            </w:r>
          </w:p>
        </w:tc>
      </w:tr>
      <w:tr w:rsidR="00FB1F5F" w:rsidRPr="00CB00BB" w:rsidTr="00671891">
        <w:trPr>
          <w:trHeight w:val="542"/>
        </w:trPr>
        <w:tc>
          <w:tcPr>
            <w:tcW w:w="33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4</w:t>
            </w:r>
          </w:p>
        </w:tc>
        <w:tc>
          <w:tcPr>
            <w:tcW w:w="535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val="ru-RU" w:eastAsia="ru-RU"/>
              </w:rPr>
            </w:pPr>
            <w:r w:rsidRPr="00CB00BB">
              <w:rPr>
                <w:sz w:val="28"/>
                <w:szCs w:val="28"/>
                <w:lang w:val="ru-RU" w:eastAsia="ru-RU"/>
              </w:rPr>
              <w:t>Просит ребят занять угол в соответствии с принятым решением.</w:t>
            </w:r>
          </w:p>
        </w:tc>
        <w:tc>
          <w:tcPr>
            <w:tcW w:w="3128"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eastAsia="ru-RU"/>
              </w:rPr>
            </w:pPr>
            <w:r w:rsidRPr="00CB00BB">
              <w:rPr>
                <w:sz w:val="28"/>
                <w:szCs w:val="28"/>
                <w:lang w:eastAsia="ru-RU"/>
              </w:rPr>
              <w:t>Расходятся по углам.</w:t>
            </w:r>
          </w:p>
        </w:tc>
        <w:tc>
          <w:tcPr>
            <w:tcW w:w="0" w:type="auto"/>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5-7 секунд</w:t>
            </w:r>
          </w:p>
        </w:tc>
      </w:tr>
      <w:tr w:rsidR="00FB1F5F" w:rsidRPr="00CB00BB" w:rsidTr="00671891">
        <w:trPr>
          <w:trHeight w:val="551"/>
        </w:trPr>
        <w:tc>
          <w:tcPr>
            <w:tcW w:w="33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5</w:t>
            </w:r>
          </w:p>
        </w:tc>
        <w:tc>
          <w:tcPr>
            <w:tcW w:w="535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val="ru-RU" w:eastAsia="ru-RU"/>
              </w:rPr>
            </w:pPr>
            <w:r w:rsidRPr="00CB00BB">
              <w:rPr>
                <w:sz w:val="28"/>
                <w:szCs w:val="28"/>
                <w:lang w:val="ru-RU" w:eastAsia="ru-RU"/>
              </w:rPr>
              <w:t>Просит ребят создать пару с ближайшим соседом.</w:t>
            </w:r>
          </w:p>
        </w:tc>
        <w:tc>
          <w:tcPr>
            <w:tcW w:w="3128"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eastAsia="ru-RU"/>
              </w:rPr>
            </w:pPr>
            <w:r w:rsidRPr="00CB00BB">
              <w:rPr>
                <w:sz w:val="28"/>
                <w:szCs w:val="28"/>
                <w:lang w:eastAsia="ru-RU"/>
              </w:rPr>
              <w:t>Образуют пары.</w:t>
            </w:r>
          </w:p>
        </w:tc>
        <w:tc>
          <w:tcPr>
            <w:tcW w:w="0" w:type="auto"/>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2-3 секунды</w:t>
            </w:r>
          </w:p>
        </w:tc>
      </w:tr>
      <w:tr w:rsidR="00FB1F5F" w:rsidRPr="00CB00BB" w:rsidTr="00671891">
        <w:trPr>
          <w:trHeight w:val="551"/>
        </w:trPr>
        <w:tc>
          <w:tcPr>
            <w:tcW w:w="33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6</w:t>
            </w:r>
          </w:p>
        </w:tc>
        <w:tc>
          <w:tcPr>
            <w:tcW w:w="5356"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val="ru-RU" w:eastAsia="ru-RU"/>
              </w:rPr>
            </w:pPr>
            <w:r w:rsidRPr="00CB00BB">
              <w:rPr>
                <w:sz w:val="28"/>
                <w:szCs w:val="28"/>
                <w:lang w:val="ru-RU" w:eastAsia="ru-RU"/>
              </w:rPr>
              <w:t>Далее используются другие обучающие структуры (например: РЕЛЛИ РОБИН, ТАЙМД ПЭА ШЕА)</w:t>
            </w:r>
          </w:p>
        </w:tc>
        <w:tc>
          <w:tcPr>
            <w:tcW w:w="3128" w:type="dxa"/>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both"/>
              <w:textAlignment w:val="baseline"/>
              <w:rPr>
                <w:sz w:val="28"/>
                <w:szCs w:val="28"/>
                <w:lang w:eastAsia="ru-RU"/>
              </w:rPr>
            </w:pPr>
            <w:r w:rsidRPr="00CB00BB">
              <w:rPr>
                <w:sz w:val="28"/>
                <w:szCs w:val="28"/>
                <w:lang w:eastAsia="ru-RU"/>
              </w:rPr>
              <w:t>Объясняют партнеру свой выбор</w:t>
            </w:r>
          </w:p>
        </w:tc>
        <w:tc>
          <w:tcPr>
            <w:tcW w:w="0" w:type="auto"/>
            <w:tcBorders>
              <w:top w:val="single" w:sz="4" w:space="0" w:color="auto"/>
              <w:left w:val="single" w:sz="4" w:space="0" w:color="auto"/>
              <w:bottom w:val="single" w:sz="4" w:space="0" w:color="auto"/>
              <w:right w:val="single" w:sz="4" w:space="0" w:color="auto"/>
            </w:tcBorders>
            <w:hideMark/>
          </w:tcPr>
          <w:p w:rsidR="00FB1F5F" w:rsidRPr="00CB00BB" w:rsidRDefault="00FB1F5F" w:rsidP="00671891">
            <w:pPr>
              <w:jc w:val="center"/>
              <w:textAlignment w:val="baseline"/>
              <w:rPr>
                <w:sz w:val="28"/>
                <w:szCs w:val="28"/>
                <w:lang w:eastAsia="ru-RU"/>
              </w:rPr>
            </w:pPr>
            <w:r w:rsidRPr="00CB00BB">
              <w:rPr>
                <w:sz w:val="28"/>
                <w:szCs w:val="28"/>
                <w:lang w:eastAsia="ru-RU"/>
              </w:rPr>
              <w:t>1 – 5 минут</w:t>
            </w:r>
          </w:p>
        </w:tc>
      </w:tr>
    </w:tbl>
    <w:p w:rsidR="00FB1F5F" w:rsidRDefault="00FB1F5F" w:rsidP="00FB1F5F">
      <w:pPr>
        <w:spacing w:after="0" w:line="240" w:lineRule="auto"/>
        <w:ind w:firstLine="709"/>
        <w:textAlignment w:val="baseline"/>
        <w:rPr>
          <w:rFonts w:ascii="Times New Roman" w:eastAsia="Times New Roman" w:hAnsi="Times New Roman" w:cs="Times New Roman"/>
          <w:bCs/>
          <w:sz w:val="28"/>
          <w:szCs w:val="28"/>
        </w:rPr>
      </w:pPr>
    </w:p>
    <w:p w:rsidR="00FB1F5F" w:rsidRDefault="00FB1F5F" w:rsidP="00FB1F5F">
      <w:pPr>
        <w:spacing w:after="0" w:line="240" w:lineRule="auto"/>
        <w:ind w:firstLine="709"/>
        <w:jc w:val="both"/>
        <w:textAlignment w:val="baseline"/>
        <w:rPr>
          <w:rFonts w:ascii="Times New Roman" w:eastAsia="Times New Roman" w:hAnsi="Times New Roman" w:cs="Times New Roman"/>
          <w:bCs/>
          <w:sz w:val="28"/>
          <w:szCs w:val="28"/>
        </w:rPr>
      </w:pPr>
      <w:r w:rsidRPr="00CB00BB">
        <w:rPr>
          <w:rFonts w:ascii="Times New Roman" w:eastAsia="Times New Roman" w:hAnsi="Times New Roman" w:cs="Times New Roman"/>
          <w:bCs/>
          <w:sz w:val="28"/>
          <w:szCs w:val="28"/>
        </w:rPr>
        <w:t>Структуру КОНЭРС можно применять на разных этапах урока, но уместнее будет ее использование при постановке проблемного вопроса или при подведении итогов урока, когда учителю важно понять, все ли обучающиеся пришли к правильному выводу, могут ли они, опираясь на изученный материал, доказать свою точку зрения.</w:t>
      </w:r>
    </w:p>
    <w:p w:rsidR="00FB1F5F" w:rsidRPr="00CB00BB" w:rsidRDefault="00FB1F5F" w:rsidP="00FB1F5F">
      <w:pPr>
        <w:spacing w:after="0" w:line="240" w:lineRule="auto"/>
        <w:ind w:firstLine="709"/>
        <w:jc w:val="both"/>
        <w:textAlignment w:val="baseline"/>
        <w:rPr>
          <w:rFonts w:ascii="Times New Roman" w:eastAsia="Times New Roman" w:hAnsi="Times New Roman" w:cs="Times New Roman"/>
          <w:bCs/>
          <w:sz w:val="28"/>
          <w:szCs w:val="28"/>
        </w:rPr>
      </w:pPr>
    </w:p>
    <w:p w:rsidR="00FB1F5F" w:rsidRPr="00CB00BB" w:rsidRDefault="00FB1F5F" w:rsidP="00FB1F5F">
      <w:pPr>
        <w:pStyle w:val="af6"/>
        <w:outlineLvl w:val="0"/>
        <w:rPr>
          <w:sz w:val="28"/>
          <w:szCs w:val="28"/>
        </w:rPr>
      </w:pPr>
      <w:r w:rsidRPr="00CB00BB">
        <w:rPr>
          <w:sz w:val="28"/>
          <w:szCs w:val="28"/>
        </w:rPr>
        <w:t>Структура ТАЙМД ПЭА ШЭА /</w:t>
      </w:r>
      <w:r w:rsidRPr="00CB00BB">
        <w:rPr>
          <w:sz w:val="28"/>
          <w:szCs w:val="28"/>
        </w:rPr>
        <w:br/>
        <w:t>«Timed – Pair – Share» / «Время – пара – делиться»</w:t>
      </w:r>
      <w:r>
        <w:rPr>
          <w:sz w:val="28"/>
          <w:szCs w:val="28"/>
        </w:rPr>
        <w:t>.</w:t>
      </w:r>
    </w:p>
    <w:p w:rsidR="00FB1F5F" w:rsidRPr="00CB00BB" w:rsidRDefault="00FB1F5F" w:rsidP="00FB1F5F">
      <w:pPr>
        <w:spacing w:after="0" w:line="240" w:lineRule="auto"/>
        <w:ind w:firstLine="709"/>
        <w:jc w:val="both"/>
        <w:textAlignment w:val="baseline"/>
        <w:rPr>
          <w:rFonts w:ascii="Times New Roman" w:eastAsia="Times New Roman" w:hAnsi="Times New Roman" w:cs="Times New Roman"/>
          <w:b/>
          <w:bCs/>
          <w:sz w:val="28"/>
          <w:szCs w:val="28"/>
        </w:rPr>
      </w:pPr>
      <w:r w:rsidRPr="00CB00BB">
        <w:rPr>
          <w:rFonts w:ascii="Times New Roman" w:eastAsia="Times New Roman" w:hAnsi="Times New Roman" w:cs="Times New Roman"/>
          <w:sz w:val="28"/>
          <w:szCs w:val="28"/>
        </w:rPr>
        <w:t>Обучающая структура, в которой два участника делятся развёрнутыми ответами в течение определённого количества времени.</w:t>
      </w:r>
    </w:p>
    <w:p w:rsidR="00FB1F5F" w:rsidRPr="00CB00BB" w:rsidRDefault="00FB1F5F" w:rsidP="00FB1F5F">
      <w:pPr>
        <w:spacing w:after="0" w:line="240" w:lineRule="auto"/>
        <w:ind w:firstLine="709"/>
        <w:jc w:val="both"/>
        <w:textAlignment w:val="baseline"/>
        <w:rPr>
          <w:rFonts w:ascii="Times New Roman" w:eastAsia="Times New Roman" w:hAnsi="Times New Roman" w:cs="Times New Roman"/>
          <w:sz w:val="28"/>
          <w:szCs w:val="28"/>
        </w:rPr>
      </w:pPr>
      <w:r w:rsidRPr="00CB00BB">
        <w:rPr>
          <w:rFonts w:ascii="Times New Roman" w:eastAsia="Times New Roman" w:hAnsi="Times New Roman" w:cs="Times New Roman"/>
          <w:b/>
          <w:sz w:val="28"/>
          <w:szCs w:val="28"/>
        </w:rPr>
        <w:t xml:space="preserve">Цель </w:t>
      </w:r>
      <w:r w:rsidRPr="00CB00BB">
        <w:rPr>
          <w:rFonts w:ascii="Times New Roman" w:eastAsia="Times New Roman" w:hAnsi="Times New Roman" w:cs="Times New Roman"/>
          <w:sz w:val="28"/>
          <w:szCs w:val="28"/>
        </w:rPr>
        <w:t>- формирование умения за определенный период времени высказать свою точку зрения (поделиться знаниями) по теме урока.</w:t>
      </w:r>
    </w:p>
    <w:p w:rsidR="00FB1F5F" w:rsidRPr="00CB00BB" w:rsidRDefault="00FB1F5F" w:rsidP="00FB1F5F">
      <w:pPr>
        <w:spacing w:after="0" w:line="240" w:lineRule="auto"/>
        <w:ind w:firstLine="233"/>
        <w:jc w:val="center"/>
        <w:textAlignment w:val="baseline"/>
        <w:rPr>
          <w:rFonts w:ascii="Times New Roman" w:eastAsia="Times New Roman" w:hAnsi="Times New Roman" w:cs="Times New Roman"/>
          <w:b/>
          <w:bCs/>
          <w:sz w:val="28"/>
          <w:szCs w:val="28"/>
        </w:rPr>
      </w:pPr>
      <w:r w:rsidRPr="00CB00BB">
        <w:rPr>
          <w:rFonts w:ascii="Times New Roman" w:eastAsia="Times New Roman" w:hAnsi="Times New Roman" w:cs="Times New Roman"/>
          <w:b/>
          <w:bCs/>
          <w:sz w:val="28"/>
          <w:szCs w:val="28"/>
        </w:rPr>
        <w:t>Инструкция</w:t>
      </w:r>
    </w:p>
    <w:tbl>
      <w:tblPr>
        <w:tblStyle w:val="af9"/>
        <w:tblW w:w="9963" w:type="dxa"/>
        <w:tblLook w:val="06A0" w:firstRow="1" w:lastRow="0" w:firstColumn="1" w:lastColumn="0" w:noHBand="1" w:noVBand="1"/>
      </w:tblPr>
      <w:tblGrid>
        <w:gridCol w:w="336"/>
        <w:gridCol w:w="4545"/>
        <w:gridCol w:w="4021"/>
        <w:gridCol w:w="1061"/>
      </w:tblGrid>
      <w:tr w:rsidR="00FB1F5F" w:rsidRPr="001940FA" w:rsidTr="00671891">
        <w:tc>
          <w:tcPr>
            <w:tcW w:w="279"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rPr>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b/>
                <w:bCs/>
                <w:color w:val="000000"/>
                <w:sz w:val="24"/>
                <w:szCs w:val="24"/>
                <w:lang w:eastAsia="ru-RU"/>
              </w:rPr>
              <w:t>Деятельность учителя</w:t>
            </w:r>
          </w:p>
        </w:tc>
        <w:tc>
          <w:tcPr>
            <w:tcW w:w="0" w:type="auto"/>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b/>
                <w:bCs/>
                <w:color w:val="000000"/>
                <w:sz w:val="24"/>
                <w:szCs w:val="24"/>
                <w:lang w:eastAsia="ru-RU"/>
              </w:rPr>
              <w:t>Деятельность обучающихся</w:t>
            </w:r>
          </w:p>
        </w:tc>
        <w:tc>
          <w:tcPr>
            <w:tcW w:w="1061"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b/>
                <w:bCs/>
                <w:color w:val="000000"/>
                <w:sz w:val="24"/>
                <w:szCs w:val="24"/>
                <w:lang w:eastAsia="ru-RU"/>
              </w:rPr>
              <w:t>Время</w:t>
            </w:r>
          </w:p>
        </w:tc>
      </w:tr>
      <w:tr w:rsidR="00FB1F5F" w:rsidRPr="001940FA" w:rsidTr="00671891">
        <w:tc>
          <w:tcPr>
            <w:tcW w:w="279"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textAlignment w:val="baseline"/>
              <w:rPr>
                <w:sz w:val="24"/>
                <w:szCs w:val="24"/>
                <w:lang w:val="ru-RU" w:eastAsia="ru-RU"/>
              </w:rPr>
            </w:pPr>
            <w:r w:rsidRPr="001940FA">
              <w:rPr>
                <w:color w:val="000000"/>
                <w:sz w:val="24"/>
                <w:szCs w:val="24"/>
                <w:lang w:val="ru-RU" w:eastAsia="ru-RU"/>
              </w:rPr>
              <w:t>Задаёт вопрос по теме урока и даёт время на обдумывание</w:t>
            </w:r>
          </w:p>
        </w:tc>
        <w:tc>
          <w:tcPr>
            <w:tcW w:w="0" w:type="auto"/>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textAlignment w:val="baseline"/>
              <w:rPr>
                <w:sz w:val="24"/>
                <w:szCs w:val="24"/>
                <w:lang w:eastAsia="ru-RU"/>
              </w:rPr>
            </w:pPr>
            <w:r w:rsidRPr="001940FA">
              <w:rPr>
                <w:color w:val="000000"/>
                <w:sz w:val="24"/>
                <w:szCs w:val="24"/>
                <w:lang w:eastAsia="ru-RU"/>
              </w:rPr>
              <w:t>Обдумывают ответ на вопрос</w:t>
            </w:r>
          </w:p>
        </w:tc>
        <w:tc>
          <w:tcPr>
            <w:tcW w:w="1061"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color w:val="000000"/>
                <w:sz w:val="24"/>
                <w:szCs w:val="24"/>
                <w:lang w:eastAsia="ru-RU"/>
              </w:rPr>
              <w:t>5 – 10 секунд</w:t>
            </w:r>
          </w:p>
        </w:tc>
      </w:tr>
      <w:tr w:rsidR="00FB1F5F" w:rsidRPr="001940FA" w:rsidTr="00671891">
        <w:tc>
          <w:tcPr>
            <w:tcW w:w="279"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textAlignment w:val="baseline"/>
              <w:rPr>
                <w:sz w:val="24"/>
                <w:szCs w:val="24"/>
                <w:lang w:val="ru-RU" w:eastAsia="ru-RU"/>
              </w:rPr>
            </w:pPr>
            <w:r w:rsidRPr="001940FA">
              <w:rPr>
                <w:color w:val="000000"/>
                <w:sz w:val="24"/>
                <w:szCs w:val="24"/>
                <w:lang w:val="ru-RU" w:eastAsia="ru-RU"/>
              </w:rPr>
              <w:t xml:space="preserve">Организует работу в паре (партнеры по лицу, по плечу, КЛОК БАДДИС). Озвучивает, кто начинает отвечать на вопрос первым (у кого длиннее волосы, </w:t>
            </w:r>
            <w:r w:rsidRPr="001940FA">
              <w:rPr>
                <w:color w:val="000000"/>
                <w:sz w:val="24"/>
                <w:szCs w:val="24"/>
                <w:lang w:val="ru-RU" w:eastAsia="ru-RU"/>
              </w:rPr>
              <w:lastRenderedPageBreak/>
              <w:t>выше рост и т.п.) и  сколько времени даётся для ответа (в зависимости от сложности вопроса). Для контроля времени использует таймер.</w:t>
            </w:r>
          </w:p>
        </w:tc>
        <w:tc>
          <w:tcPr>
            <w:tcW w:w="0" w:type="auto"/>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textAlignment w:val="baseline"/>
              <w:rPr>
                <w:sz w:val="24"/>
                <w:szCs w:val="24"/>
                <w:lang w:val="ru-RU" w:eastAsia="ru-RU"/>
              </w:rPr>
            </w:pPr>
            <w:r w:rsidRPr="001940FA">
              <w:rPr>
                <w:color w:val="000000"/>
                <w:sz w:val="24"/>
                <w:szCs w:val="24"/>
                <w:lang w:val="ru-RU" w:eastAsia="ru-RU"/>
              </w:rPr>
              <w:lastRenderedPageBreak/>
              <w:t xml:space="preserve">Один ученик отвечает на вопрос, второй слушает, не перебивает и не комментирует ответ. В случае если время осталось, а говорить больше </w:t>
            </w:r>
            <w:r w:rsidRPr="001940FA">
              <w:rPr>
                <w:color w:val="000000"/>
                <w:sz w:val="24"/>
                <w:szCs w:val="24"/>
                <w:lang w:val="ru-RU" w:eastAsia="ru-RU"/>
              </w:rPr>
              <w:lastRenderedPageBreak/>
              <w:t>нечего, партнёр может задать вопросы. После ответа первого партнера ученики меняются ролями.</w:t>
            </w:r>
          </w:p>
        </w:tc>
        <w:tc>
          <w:tcPr>
            <w:tcW w:w="1061"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color w:val="000000"/>
                <w:sz w:val="24"/>
                <w:szCs w:val="24"/>
                <w:lang w:eastAsia="ru-RU"/>
              </w:rPr>
              <w:lastRenderedPageBreak/>
              <w:t>30 секунд - 1 минута</w:t>
            </w:r>
          </w:p>
        </w:tc>
      </w:tr>
      <w:tr w:rsidR="00FB1F5F" w:rsidRPr="001940FA" w:rsidTr="00671891">
        <w:tc>
          <w:tcPr>
            <w:tcW w:w="279"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textAlignment w:val="baseline"/>
              <w:rPr>
                <w:sz w:val="24"/>
                <w:szCs w:val="24"/>
                <w:lang w:val="ru-RU" w:eastAsia="ru-RU"/>
              </w:rPr>
            </w:pPr>
            <w:r w:rsidRPr="001940FA">
              <w:rPr>
                <w:color w:val="000000"/>
                <w:sz w:val="24"/>
                <w:szCs w:val="24"/>
                <w:lang w:val="ru-RU" w:eastAsia="ru-RU"/>
              </w:rPr>
              <w:t>Учитель просит озвучить несколько ответов (можно попросить пересказать не свой ответ, а ответ партнёра).</w:t>
            </w:r>
          </w:p>
        </w:tc>
        <w:tc>
          <w:tcPr>
            <w:tcW w:w="0" w:type="auto"/>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textAlignment w:val="baseline"/>
              <w:rPr>
                <w:sz w:val="24"/>
                <w:szCs w:val="24"/>
                <w:lang w:val="ru-RU" w:eastAsia="ru-RU"/>
              </w:rPr>
            </w:pPr>
            <w:r w:rsidRPr="001940FA">
              <w:rPr>
                <w:color w:val="000000"/>
                <w:sz w:val="24"/>
                <w:szCs w:val="24"/>
                <w:lang w:val="ru-RU" w:eastAsia="ru-RU"/>
              </w:rPr>
              <w:t>Названные ученики делятся с классом своим ответом или ответом партнера.</w:t>
            </w:r>
          </w:p>
        </w:tc>
        <w:tc>
          <w:tcPr>
            <w:tcW w:w="1061"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textAlignment w:val="baseline"/>
              <w:rPr>
                <w:sz w:val="24"/>
                <w:szCs w:val="24"/>
                <w:lang w:eastAsia="ru-RU"/>
              </w:rPr>
            </w:pPr>
            <w:r w:rsidRPr="001940FA">
              <w:rPr>
                <w:color w:val="000000"/>
                <w:sz w:val="24"/>
                <w:szCs w:val="24"/>
                <w:lang w:eastAsia="ru-RU"/>
              </w:rPr>
              <w:t>2 минуты</w:t>
            </w:r>
          </w:p>
        </w:tc>
      </w:tr>
    </w:tbl>
    <w:p w:rsidR="00FB1F5F" w:rsidRPr="00CB00BB" w:rsidRDefault="00FB1F5F" w:rsidP="00FB1F5F">
      <w:pPr>
        <w:pStyle w:val="af6"/>
        <w:outlineLvl w:val="0"/>
        <w:rPr>
          <w:sz w:val="28"/>
          <w:szCs w:val="28"/>
          <w:lang w:bidi="en-US"/>
        </w:rPr>
      </w:pPr>
    </w:p>
    <w:p w:rsidR="00FB1F5F" w:rsidRPr="00CB00BB" w:rsidRDefault="00FB1F5F" w:rsidP="00FB1F5F">
      <w:pPr>
        <w:pStyle w:val="af6"/>
        <w:outlineLvl w:val="0"/>
        <w:rPr>
          <w:sz w:val="28"/>
          <w:szCs w:val="28"/>
          <w:lang w:val="en-US"/>
        </w:rPr>
      </w:pPr>
      <w:r w:rsidRPr="00CB00BB">
        <w:rPr>
          <w:sz w:val="28"/>
          <w:szCs w:val="28"/>
        </w:rPr>
        <w:t>ТАЙМД</w:t>
      </w:r>
      <w:r w:rsidRPr="00CB00BB">
        <w:rPr>
          <w:sz w:val="28"/>
          <w:szCs w:val="28"/>
          <w:lang w:val="en-US"/>
        </w:rPr>
        <w:t xml:space="preserve"> </w:t>
      </w:r>
      <w:r w:rsidRPr="00CB00BB">
        <w:rPr>
          <w:sz w:val="28"/>
          <w:szCs w:val="28"/>
        </w:rPr>
        <w:t>РАУНД</w:t>
      </w:r>
      <w:r w:rsidRPr="00CB00BB">
        <w:rPr>
          <w:sz w:val="28"/>
          <w:szCs w:val="28"/>
          <w:lang w:val="en-US"/>
        </w:rPr>
        <w:t xml:space="preserve"> </w:t>
      </w:r>
      <w:r w:rsidRPr="00CB00BB">
        <w:rPr>
          <w:sz w:val="28"/>
          <w:szCs w:val="28"/>
        </w:rPr>
        <w:t>РОБИН</w:t>
      </w:r>
      <w:r w:rsidRPr="00CB00BB">
        <w:rPr>
          <w:sz w:val="28"/>
          <w:szCs w:val="28"/>
          <w:lang w:val="en-US"/>
        </w:rPr>
        <w:t xml:space="preserve"> / «Timed Round Robin».</w:t>
      </w:r>
    </w:p>
    <w:p w:rsidR="00FB1F5F" w:rsidRPr="00CB00BB" w:rsidRDefault="00FB1F5F" w:rsidP="00FB1F5F">
      <w:pPr>
        <w:pStyle w:val="af6"/>
        <w:ind w:firstLine="709"/>
        <w:jc w:val="both"/>
        <w:outlineLvl w:val="0"/>
        <w:rPr>
          <w:sz w:val="28"/>
          <w:szCs w:val="28"/>
        </w:rPr>
      </w:pPr>
      <w:r w:rsidRPr="00CB00BB">
        <w:rPr>
          <w:b w:val="0"/>
          <w:sz w:val="28"/>
          <w:szCs w:val="28"/>
        </w:rPr>
        <w:t>Обучающая структура, в процессе которой ученики по кругу в течение определенного времени сообщают свои ответы друг другу (каждому члену команды дается одинаковое количество времени на ответ).</w:t>
      </w:r>
    </w:p>
    <w:p w:rsidR="00FB1F5F" w:rsidRDefault="00FB1F5F" w:rsidP="00FB1F5F">
      <w:pPr>
        <w:pStyle w:val="af6"/>
        <w:ind w:firstLine="709"/>
        <w:jc w:val="both"/>
        <w:outlineLvl w:val="0"/>
        <w:rPr>
          <w:b w:val="0"/>
          <w:sz w:val="28"/>
          <w:szCs w:val="28"/>
        </w:rPr>
      </w:pPr>
      <w:r w:rsidRPr="00CB00BB">
        <w:rPr>
          <w:b w:val="0"/>
          <w:sz w:val="28"/>
          <w:szCs w:val="28"/>
        </w:rPr>
        <w:t>Структуры ТАЙМД ПЭА ШЭА и ТАЙМД РАУНД РОБИН формируют коммуникативность, сотрудничество, их можно применять при проверке домашнего задания, в процессе изучения нового материала, на этапе закрепления. Важно, что при применении данной структуры каждый обучающийся включен в работу, а учитель может легко проверить, спросив любого из партнеров, усвоен ли материал.</w:t>
      </w:r>
    </w:p>
    <w:p w:rsidR="00FB1F5F" w:rsidRPr="00CB00BB" w:rsidRDefault="00FB1F5F" w:rsidP="00FB1F5F">
      <w:pPr>
        <w:pStyle w:val="af6"/>
        <w:ind w:firstLine="709"/>
        <w:jc w:val="both"/>
        <w:outlineLvl w:val="0"/>
        <w:rPr>
          <w:b w:val="0"/>
          <w:sz w:val="28"/>
          <w:szCs w:val="28"/>
        </w:rPr>
      </w:pPr>
    </w:p>
    <w:p w:rsidR="00FB1F5F" w:rsidRPr="00CB00BB" w:rsidRDefault="00FB1F5F" w:rsidP="00FB1F5F">
      <w:pPr>
        <w:pStyle w:val="af6"/>
        <w:outlineLvl w:val="0"/>
        <w:rPr>
          <w:sz w:val="28"/>
          <w:szCs w:val="28"/>
        </w:rPr>
      </w:pPr>
      <w:bookmarkStart w:id="2" w:name="_Toc383543813"/>
      <w:r w:rsidRPr="00CB00BB">
        <w:rPr>
          <w:sz w:val="28"/>
          <w:szCs w:val="28"/>
        </w:rPr>
        <w:t>ФО БОКС СИНЕКТИКС РЕВЬЮ / «Fоur – Box Synectics Review</w:t>
      </w:r>
      <w:bookmarkEnd w:id="2"/>
      <w:r w:rsidRPr="00CB00BB">
        <w:rPr>
          <w:sz w:val="28"/>
          <w:szCs w:val="28"/>
        </w:rPr>
        <w:t>»</w:t>
      </w:r>
      <w:r>
        <w:rPr>
          <w:sz w:val="28"/>
          <w:szCs w:val="28"/>
        </w:rPr>
        <w:t>.</w:t>
      </w:r>
    </w:p>
    <w:p w:rsidR="00FB1F5F" w:rsidRPr="00CB00BB" w:rsidRDefault="00FB1F5F" w:rsidP="00FB1F5F">
      <w:pPr>
        <w:pStyle w:val="af6"/>
        <w:ind w:firstLine="709"/>
        <w:jc w:val="left"/>
        <w:outlineLvl w:val="0"/>
        <w:rPr>
          <w:b w:val="0"/>
          <w:sz w:val="28"/>
          <w:szCs w:val="28"/>
        </w:rPr>
      </w:pPr>
      <w:r w:rsidRPr="00CB00BB">
        <w:rPr>
          <w:b w:val="0"/>
          <w:sz w:val="28"/>
          <w:szCs w:val="28"/>
        </w:rPr>
        <w:t>Обучающая структура, помогающая рассмотреть какую-либо тему/концепцию с разных сторон, не имеющих отношение к изучаемой теме, путем составления аналогий.</w:t>
      </w:r>
    </w:p>
    <w:p w:rsidR="00FB1F5F" w:rsidRPr="00CB00BB" w:rsidRDefault="00FB1F5F" w:rsidP="00FB1F5F">
      <w:pPr>
        <w:pStyle w:val="af6"/>
        <w:jc w:val="left"/>
        <w:outlineLvl w:val="0"/>
        <w:rPr>
          <w:b w:val="0"/>
          <w:sz w:val="28"/>
          <w:szCs w:val="28"/>
        </w:rPr>
      </w:pPr>
      <w:r w:rsidRPr="00CB00BB">
        <w:rPr>
          <w:sz w:val="28"/>
          <w:szCs w:val="28"/>
        </w:rPr>
        <w:t xml:space="preserve">Цель </w:t>
      </w:r>
      <w:r w:rsidRPr="00CB00BB">
        <w:rPr>
          <w:b w:val="0"/>
          <w:sz w:val="28"/>
          <w:szCs w:val="28"/>
        </w:rPr>
        <w:t>– формирование более широкого представления о проблеме.</w:t>
      </w:r>
    </w:p>
    <w:p w:rsidR="00FB1F5F" w:rsidRPr="00CB00BB" w:rsidRDefault="00FB1F5F" w:rsidP="00FB1F5F">
      <w:pPr>
        <w:pStyle w:val="af8"/>
        <w:spacing w:before="0" w:after="0"/>
        <w:rPr>
          <w:sz w:val="28"/>
          <w:szCs w:val="28"/>
          <w:lang w:val="en-US"/>
        </w:rPr>
      </w:pPr>
      <w:r w:rsidRPr="00CB00BB">
        <w:rPr>
          <w:sz w:val="28"/>
          <w:szCs w:val="28"/>
        </w:rPr>
        <w:t>Инструкция</w:t>
      </w:r>
    </w:p>
    <w:tbl>
      <w:tblPr>
        <w:tblStyle w:val="af9"/>
        <w:tblW w:w="0" w:type="auto"/>
        <w:tblLook w:val="04A0" w:firstRow="1" w:lastRow="0" w:firstColumn="1" w:lastColumn="0" w:noHBand="0" w:noVBand="1"/>
      </w:tblPr>
      <w:tblGrid>
        <w:gridCol w:w="507"/>
        <w:gridCol w:w="4113"/>
        <w:gridCol w:w="3233"/>
        <w:gridCol w:w="1209"/>
      </w:tblGrid>
      <w:tr w:rsidR="00FB1F5F" w:rsidRPr="001940FA" w:rsidTr="00671891">
        <w:tc>
          <w:tcPr>
            <w:tcW w:w="534" w:type="dxa"/>
            <w:tcBorders>
              <w:top w:val="single" w:sz="4" w:space="0" w:color="auto"/>
              <w:left w:val="single" w:sz="4" w:space="0" w:color="auto"/>
              <w:bottom w:val="single" w:sz="4" w:space="0" w:color="auto"/>
              <w:right w:val="single" w:sz="4" w:space="0" w:color="auto"/>
            </w:tcBorders>
            <w:vAlign w:val="center"/>
          </w:tcPr>
          <w:p w:rsidR="00FB1F5F" w:rsidRPr="001940FA" w:rsidRDefault="00FB1F5F" w:rsidP="00671891">
            <w:pPr>
              <w:jc w:val="center"/>
              <w:rPr>
                <w:b/>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center"/>
              <w:rPr>
                <w:b/>
                <w:sz w:val="24"/>
                <w:szCs w:val="24"/>
                <w:lang w:eastAsia="ru-RU"/>
              </w:rPr>
            </w:pPr>
            <w:r w:rsidRPr="001940FA">
              <w:rPr>
                <w:b/>
                <w:sz w:val="24"/>
                <w:szCs w:val="24"/>
                <w:lang w:eastAsia="ru-RU"/>
              </w:rPr>
              <w:t>Деятельность учителя</w:t>
            </w:r>
          </w:p>
        </w:tc>
        <w:tc>
          <w:tcPr>
            <w:tcW w:w="35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center"/>
              <w:rPr>
                <w:b/>
                <w:sz w:val="24"/>
                <w:szCs w:val="24"/>
                <w:lang w:eastAsia="ru-RU"/>
              </w:rPr>
            </w:pPr>
            <w:r w:rsidRPr="001940FA">
              <w:rPr>
                <w:b/>
                <w:sz w:val="24"/>
                <w:szCs w:val="24"/>
                <w:lang w:eastAsia="ru-RU"/>
              </w:rPr>
              <w:t>Деятельность обучающихся</w:t>
            </w:r>
          </w:p>
        </w:tc>
        <w:tc>
          <w:tcPr>
            <w:tcW w:w="125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center"/>
              <w:rPr>
                <w:b/>
                <w:sz w:val="24"/>
                <w:szCs w:val="24"/>
                <w:lang w:eastAsia="ru-RU"/>
              </w:rPr>
            </w:pPr>
            <w:r w:rsidRPr="001940FA">
              <w:rPr>
                <w:b/>
                <w:sz w:val="24"/>
                <w:szCs w:val="24"/>
                <w:lang w:eastAsia="ru-RU"/>
              </w:rPr>
              <w:t>Время</w:t>
            </w:r>
          </w:p>
        </w:tc>
      </w:tr>
      <w:tr w:rsidR="00FB1F5F" w:rsidRPr="001940FA" w:rsidTr="00671891">
        <w:tc>
          <w:tcPr>
            <w:tcW w:w="534"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Просит учеников сложить лист А 4 вчетверо, затем отогнуть вдоль сгибов примерно по 2 см., затем развернуть лист, обвести по сгибам образовавшийся в центре прямоугольник, провести линии по сгибам, пронумеровать внешние прямоугольники</w:t>
            </w:r>
          </w:p>
        </w:tc>
        <w:tc>
          <w:tcPr>
            <w:tcW w:w="35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rPr>
                <w:sz w:val="24"/>
                <w:szCs w:val="24"/>
                <w:lang w:val="ru-RU" w:eastAsia="ru-RU"/>
              </w:rPr>
            </w:pPr>
            <w:r w:rsidRPr="001940FA">
              <w:rPr>
                <w:noProof/>
                <w:sz w:val="24"/>
                <w:szCs w:val="24"/>
              </w:rPr>
              <w:drawing>
                <wp:anchor distT="0" distB="0" distL="114300" distR="114300" simplePos="0" relativeHeight="251659264" behindDoc="0" locked="0" layoutInCell="1" allowOverlap="1">
                  <wp:simplePos x="0" y="0"/>
                  <wp:positionH relativeFrom="column">
                    <wp:posOffset>13335</wp:posOffset>
                  </wp:positionH>
                  <wp:positionV relativeFrom="paragraph">
                    <wp:posOffset>55245</wp:posOffset>
                  </wp:positionV>
                  <wp:extent cx="874395" cy="685800"/>
                  <wp:effectExtent l="19050" t="0" r="1905" b="0"/>
                  <wp:wrapSquare wrapText="bothSides"/>
                  <wp:docPr id="9" name="Рисунок 1" descr="Фо бок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 бокс 001.jpg"/>
                          <pic:cNvPicPr>
                            <a:picLocks noChangeAspect="1" noChangeArrowheads="1"/>
                          </pic:cNvPicPr>
                        </pic:nvPicPr>
                        <pic:blipFill>
                          <a:blip r:embed="rId11" cstate="print"/>
                          <a:srcRect/>
                          <a:stretch>
                            <a:fillRect/>
                          </a:stretch>
                        </pic:blipFill>
                        <pic:spPr bwMode="auto">
                          <a:xfrm>
                            <a:off x="0" y="0"/>
                            <a:ext cx="874395" cy="685800"/>
                          </a:xfrm>
                          <a:prstGeom prst="rect">
                            <a:avLst/>
                          </a:prstGeom>
                          <a:noFill/>
                        </pic:spPr>
                      </pic:pic>
                    </a:graphicData>
                  </a:graphic>
                </wp:anchor>
              </w:drawing>
            </w:r>
            <w:r w:rsidRPr="001940FA">
              <w:rPr>
                <w:sz w:val="24"/>
                <w:szCs w:val="24"/>
                <w:lang w:val="ru-RU" w:eastAsia="ru-RU"/>
              </w:rPr>
              <w:t>Складывают лист А 4 вчетверо, разворачивают его, рисуют в центре квадрат, нумеруют внешние прямоугольники</w:t>
            </w:r>
          </w:p>
        </w:tc>
        <w:tc>
          <w:tcPr>
            <w:tcW w:w="125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30 секунд</w:t>
            </w:r>
          </w:p>
        </w:tc>
      </w:tr>
      <w:tr w:rsidR="00FB1F5F" w:rsidRPr="001940FA" w:rsidTr="00671891">
        <w:tc>
          <w:tcPr>
            <w:tcW w:w="534"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Просит нарисовать во внешних прямоугольниках неодушевленные предметы, один из которых – двигающийся предмет, записать их названия</w:t>
            </w:r>
          </w:p>
        </w:tc>
        <w:tc>
          <w:tcPr>
            <w:tcW w:w="35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Рисуют во внешних прямоугольниках неодушевленные предметы, один из которых – двигающийся предмет, записывают их названия</w:t>
            </w:r>
          </w:p>
        </w:tc>
        <w:tc>
          <w:tcPr>
            <w:tcW w:w="125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3 минуты</w:t>
            </w:r>
          </w:p>
        </w:tc>
      </w:tr>
      <w:tr w:rsidR="00FB1F5F" w:rsidRPr="001940FA" w:rsidTr="00671891">
        <w:tc>
          <w:tcPr>
            <w:tcW w:w="534"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Называет понятие, связанное с изучаемой темой и просит записать его во внутренний квадрат</w:t>
            </w:r>
          </w:p>
        </w:tc>
        <w:tc>
          <w:tcPr>
            <w:tcW w:w="35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Записывают понятие во внутренний квадрат</w:t>
            </w:r>
          </w:p>
        </w:tc>
        <w:tc>
          <w:tcPr>
            <w:tcW w:w="125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30 секунд</w:t>
            </w:r>
          </w:p>
        </w:tc>
      </w:tr>
      <w:tr w:rsidR="00FB1F5F" w:rsidRPr="001940FA" w:rsidTr="00671891">
        <w:tc>
          <w:tcPr>
            <w:tcW w:w="534"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Просит одного из членов команды (№1) записать в первом прямоугольнике, почему похож предмет на понятие, записанное в центральном квадрате:</w:t>
            </w:r>
          </w:p>
          <w:p w:rsidR="00FB1F5F" w:rsidRPr="001940FA" w:rsidRDefault="00FB1F5F" w:rsidP="00671891">
            <w:pPr>
              <w:jc w:val="both"/>
              <w:rPr>
                <w:i/>
                <w:sz w:val="24"/>
                <w:szCs w:val="24"/>
                <w:lang w:val="ru-RU" w:eastAsia="ru-RU"/>
              </w:rPr>
            </w:pPr>
            <w:r w:rsidRPr="001940FA">
              <w:rPr>
                <w:i/>
                <w:sz w:val="24"/>
                <w:szCs w:val="24"/>
                <w:u w:val="single"/>
                <w:lang w:val="ru-RU" w:eastAsia="ru-RU"/>
              </w:rPr>
              <w:t>понятие</w:t>
            </w:r>
            <w:r w:rsidRPr="001940FA">
              <w:rPr>
                <w:i/>
                <w:sz w:val="24"/>
                <w:szCs w:val="24"/>
                <w:lang w:val="ru-RU" w:eastAsia="ru-RU"/>
              </w:rPr>
              <w:t xml:space="preserve"> похоже на </w:t>
            </w:r>
            <w:r w:rsidRPr="001940FA">
              <w:rPr>
                <w:i/>
                <w:sz w:val="24"/>
                <w:szCs w:val="24"/>
                <w:u w:val="single"/>
                <w:lang w:val="ru-RU" w:eastAsia="ru-RU"/>
              </w:rPr>
              <w:t>предмет,</w:t>
            </w:r>
          </w:p>
          <w:p w:rsidR="00FB1F5F" w:rsidRPr="001940FA" w:rsidRDefault="00FB1F5F" w:rsidP="00671891">
            <w:pPr>
              <w:jc w:val="both"/>
              <w:rPr>
                <w:sz w:val="24"/>
                <w:szCs w:val="24"/>
                <w:lang w:val="ru-RU" w:eastAsia="ru-RU"/>
              </w:rPr>
            </w:pPr>
            <w:r w:rsidRPr="001940FA">
              <w:rPr>
                <w:i/>
                <w:sz w:val="24"/>
                <w:szCs w:val="24"/>
                <w:lang w:val="ru-RU" w:eastAsia="ru-RU"/>
              </w:rPr>
              <w:lastRenderedPageBreak/>
              <w:t>потому что______________.</w:t>
            </w:r>
          </w:p>
        </w:tc>
        <w:tc>
          <w:tcPr>
            <w:tcW w:w="35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lastRenderedPageBreak/>
              <w:t>Член команды №1 записывает свою аналогию</w:t>
            </w:r>
          </w:p>
        </w:tc>
        <w:tc>
          <w:tcPr>
            <w:tcW w:w="125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1 минута</w:t>
            </w:r>
          </w:p>
        </w:tc>
      </w:tr>
      <w:tr w:rsidR="00FB1F5F" w:rsidRPr="001940FA" w:rsidTr="00671891">
        <w:tc>
          <w:tcPr>
            <w:tcW w:w="534"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Запишите аналогии рядом с изображениями предметов. Используется структура СИМАЛТИНИУС РАУНД ТЕЙБЛ</w:t>
            </w:r>
          </w:p>
        </w:tc>
        <w:tc>
          <w:tcPr>
            <w:tcW w:w="35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Все участники команды по очереди записывают свои аналогии, передавая листочки по кругу</w:t>
            </w:r>
          </w:p>
        </w:tc>
        <w:tc>
          <w:tcPr>
            <w:tcW w:w="125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3 минуты</w:t>
            </w:r>
          </w:p>
        </w:tc>
      </w:tr>
      <w:tr w:rsidR="00FB1F5F" w:rsidRPr="001940FA" w:rsidTr="00671891">
        <w:tc>
          <w:tcPr>
            <w:tcW w:w="534"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val="ru-RU" w:eastAsia="ru-RU"/>
              </w:rPr>
            </w:pPr>
            <w:r w:rsidRPr="001940FA">
              <w:rPr>
                <w:sz w:val="24"/>
                <w:szCs w:val="24"/>
                <w:lang w:val="ru-RU" w:eastAsia="ru-RU"/>
              </w:rPr>
              <w:t>Просит учеников рассказать о самых интересных аналогиях</w:t>
            </w:r>
          </w:p>
        </w:tc>
        <w:tc>
          <w:tcPr>
            <w:tcW w:w="35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Рассказывают об интересных аналогиях</w:t>
            </w:r>
          </w:p>
        </w:tc>
        <w:tc>
          <w:tcPr>
            <w:tcW w:w="125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jc w:val="both"/>
              <w:rPr>
                <w:sz w:val="24"/>
                <w:szCs w:val="24"/>
                <w:lang w:eastAsia="ru-RU"/>
              </w:rPr>
            </w:pPr>
            <w:r w:rsidRPr="001940FA">
              <w:rPr>
                <w:sz w:val="24"/>
                <w:szCs w:val="24"/>
                <w:lang w:eastAsia="ru-RU"/>
              </w:rPr>
              <w:t>2 минуты</w:t>
            </w:r>
          </w:p>
        </w:tc>
      </w:tr>
    </w:tbl>
    <w:p w:rsidR="00FB1F5F" w:rsidRDefault="00FB1F5F" w:rsidP="00FB1F5F">
      <w:pPr>
        <w:spacing w:after="0" w:line="240" w:lineRule="auto"/>
        <w:ind w:firstLine="709"/>
        <w:rPr>
          <w:rFonts w:ascii="Times New Roman" w:hAnsi="Times New Roman" w:cs="Times New Roman"/>
          <w:sz w:val="28"/>
          <w:szCs w:val="28"/>
        </w:rPr>
      </w:pPr>
      <w:bookmarkStart w:id="3" w:name="_Toc383543811"/>
    </w:p>
    <w:p w:rsidR="00FB1F5F" w:rsidRDefault="00FB1F5F"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sz w:val="28"/>
          <w:szCs w:val="28"/>
        </w:rPr>
        <w:t>Применение обучающей структуры ФО БОКС СИНЕКТИКС РЕВЬЮ развивает, прежде всего, креативность, применение данной технологии уместно при подведении итогов урока, когда учителю важно увидеть, поняли ли обучающиеся суть изучаемого явления.</w:t>
      </w:r>
    </w:p>
    <w:p w:rsidR="00FB1F5F" w:rsidRPr="00CB00BB" w:rsidRDefault="00FB1F5F" w:rsidP="00FB1F5F">
      <w:pPr>
        <w:spacing w:after="0" w:line="240" w:lineRule="auto"/>
        <w:ind w:firstLine="709"/>
        <w:rPr>
          <w:rFonts w:ascii="Times New Roman" w:hAnsi="Times New Roman" w:cs="Times New Roman"/>
          <w:sz w:val="28"/>
          <w:szCs w:val="28"/>
        </w:rPr>
      </w:pPr>
    </w:p>
    <w:p w:rsidR="00FB1F5F" w:rsidRPr="00CB00BB" w:rsidRDefault="00FB1F5F" w:rsidP="00FB1F5F">
      <w:pPr>
        <w:pStyle w:val="af6"/>
        <w:outlineLvl w:val="0"/>
        <w:rPr>
          <w:sz w:val="28"/>
          <w:szCs w:val="28"/>
        </w:rPr>
      </w:pPr>
      <w:r w:rsidRPr="00CB00BB">
        <w:rPr>
          <w:sz w:val="28"/>
          <w:szCs w:val="28"/>
        </w:rPr>
        <w:t>СТЁ ЗЕ КЛАСС / «Stir the Class</w:t>
      </w:r>
      <w:bookmarkEnd w:id="3"/>
      <w:r w:rsidRPr="00CB00BB">
        <w:rPr>
          <w:sz w:val="28"/>
          <w:szCs w:val="28"/>
        </w:rPr>
        <w:t>» / «Перемешай класс»</w:t>
      </w:r>
    </w:p>
    <w:p w:rsidR="00FB1F5F" w:rsidRPr="00CB00BB" w:rsidRDefault="00FB1F5F" w:rsidP="00FB1F5F">
      <w:pPr>
        <w:pStyle w:val="af6"/>
        <w:ind w:firstLine="709"/>
        <w:jc w:val="both"/>
        <w:outlineLvl w:val="0"/>
        <w:rPr>
          <w:b w:val="0"/>
          <w:sz w:val="28"/>
          <w:szCs w:val="28"/>
        </w:rPr>
      </w:pPr>
      <w:r w:rsidRPr="00CB00BB">
        <w:rPr>
          <w:b w:val="0"/>
          <w:sz w:val="28"/>
          <w:szCs w:val="28"/>
        </w:rPr>
        <w:t>Обучающая структура, в которой обучающиеся молча передвигаются по классу для того, чтобы добавить как можно больше идей партнёров к своему списку.</w:t>
      </w:r>
    </w:p>
    <w:p w:rsidR="00FB1F5F" w:rsidRPr="00CB00BB" w:rsidRDefault="00FB1F5F" w:rsidP="00FB1F5F">
      <w:pPr>
        <w:pStyle w:val="af6"/>
        <w:ind w:firstLine="709"/>
        <w:jc w:val="both"/>
        <w:outlineLvl w:val="0"/>
        <w:rPr>
          <w:b w:val="0"/>
          <w:sz w:val="28"/>
          <w:szCs w:val="28"/>
        </w:rPr>
      </w:pPr>
      <w:r w:rsidRPr="00CB00BB">
        <w:rPr>
          <w:sz w:val="28"/>
          <w:szCs w:val="28"/>
        </w:rPr>
        <w:t xml:space="preserve">Цель - </w:t>
      </w:r>
      <w:r w:rsidRPr="00CB00BB">
        <w:rPr>
          <w:b w:val="0"/>
          <w:sz w:val="28"/>
          <w:szCs w:val="28"/>
        </w:rPr>
        <w:t>собрать информацию по заданной теме, используя идеи класса на основе сотрудничества.</w:t>
      </w:r>
    </w:p>
    <w:p w:rsidR="00FB1F5F" w:rsidRPr="00CB00BB" w:rsidRDefault="00FB1F5F" w:rsidP="00FB1F5F">
      <w:pPr>
        <w:pStyle w:val="af8"/>
        <w:spacing w:before="0" w:after="0"/>
        <w:ind w:firstLine="0"/>
        <w:rPr>
          <w:sz w:val="28"/>
          <w:szCs w:val="28"/>
          <w:lang w:val="en-US"/>
        </w:rPr>
      </w:pPr>
      <w:r w:rsidRPr="00CB00BB">
        <w:rPr>
          <w:sz w:val="28"/>
          <w:szCs w:val="28"/>
        </w:rPr>
        <w:t>Инструкция</w:t>
      </w:r>
    </w:p>
    <w:tbl>
      <w:tblPr>
        <w:tblStyle w:val="af9"/>
        <w:tblW w:w="0" w:type="auto"/>
        <w:tblLook w:val="04A0" w:firstRow="1" w:lastRow="0" w:firstColumn="1" w:lastColumn="0" w:noHBand="0" w:noVBand="1"/>
      </w:tblPr>
      <w:tblGrid>
        <w:gridCol w:w="396"/>
        <w:gridCol w:w="3971"/>
        <w:gridCol w:w="3514"/>
        <w:gridCol w:w="1181"/>
      </w:tblGrid>
      <w:tr w:rsidR="00FB1F5F" w:rsidRPr="001940FA" w:rsidTr="00671891">
        <w:tc>
          <w:tcPr>
            <w:tcW w:w="396" w:type="dxa"/>
            <w:tcBorders>
              <w:top w:val="single" w:sz="4" w:space="0" w:color="auto"/>
              <w:left w:val="single" w:sz="4" w:space="0" w:color="auto"/>
              <w:bottom w:val="single" w:sz="4" w:space="0" w:color="auto"/>
              <w:right w:val="single" w:sz="4" w:space="0" w:color="auto"/>
            </w:tcBorders>
            <w:vAlign w:val="center"/>
          </w:tcPr>
          <w:p w:rsidR="00FB1F5F" w:rsidRPr="001940FA" w:rsidRDefault="00FB1F5F" w:rsidP="00671891">
            <w:pPr>
              <w:pStyle w:val="af8"/>
              <w:spacing w:before="0" w:after="0"/>
              <w:ind w:firstLine="0"/>
              <w:rPr>
                <w:sz w:val="24"/>
                <w:szCs w:val="24"/>
                <w:lang w:eastAsia="ru-RU"/>
              </w:rPr>
            </w:pPr>
          </w:p>
        </w:tc>
        <w:tc>
          <w:tcPr>
            <w:tcW w:w="4390"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sz w:val="24"/>
                <w:szCs w:val="24"/>
                <w:lang w:eastAsia="ru-RU"/>
              </w:rPr>
            </w:pPr>
            <w:r w:rsidRPr="001940FA">
              <w:rPr>
                <w:sz w:val="24"/>
                <w:szCs w:val="24"/>
                <w:lang w:eastAsia="ru-RU"/>
              </w:rPr>
              <w:t>Деятельность учителя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sz w:val="24"/>
                <w:szCs w:val="24"/>
                <w:lang w:eastAsia="ru-RU"/>
              </w:rPr>
            </w:pPr>
            <w:r w:rsidRPr="001940FA">
              <w:rPr>
                <w:sz w:val="24"/>
                <w:szCs w:val="24"/>
                <w:lang w:eastAsia="ru-RU"/>
              </w:rPr>
              <w:t>Деятельность обучающихся</w:t>
            </w:r>
          </w:p>
        </w:tc>
        <w:tc>
          <w:tcPr>
            <w:tcW w:w="1241"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sz w:val="24"/>
                <w:szCs w:val="24"/>
                <w:lang w:eastAsia="ru-RU"/>
              </w:rPr>
            </w:pPr>
            <w:r w:rsidRPr="001940FA">
              <w:rPr>
                <w:sz w:val="24"/>
                <w:szCs w:val="24"/>
                <w:lang w:eastAsia="ru-RU"/>
              </w:rPr>
              <w:t>Время</w:t>
            </w:r>
          </w:p>
        </w:tc>
      </w:tr>
      <w:tr w:rsidR="00FB1F5F" w:rsidRPr="001940FA" w:rsidTr="00671891">
        <w:tc>
          <w:tcPr>
            <w:tcW w:w="39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b w:val="0"/>
                <w:sz w:val="24"/>
                <w:szCs w:val="24"/>
                <w:lang w:eastAsia="ru-RU"/>
              </w:rPr>
            </w:pPr>
            <w:r w:rsidRPr="001940FA">
              <w:rPr>
                <w:b w:val="0"/>
                <w:sz w:val="24"/>
                <w:szCs w:val="24"/>
                <w:lang w:eastAsia="ru-RU"/>
              </w:rPr>
              <w:t>1.</w:t>
            </w:r>
          </w:p>
        </w:tc>
        <w:tc>
          <w:tcPr>
            <w:tcW w:w="4390"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jc w:val="left"/>
              <w:rPr>
                <w:b w:val="0"/>
                <w:sz w:val="24"/>
                <w:szCs w:val="24"/>
                <w:lang w:val="ru-RU" w:eastAsia="ru-RU"/>
              </w:rPr>
            </w:pPr>
            <w:r w:rsidRPr="001940FA">
              <w:rPr>
                <w:b w:val="0"/>
                <w:sz w:val="24"/>
                <w:szCs w:val="24"/>
                <w:lang w:val="ru-RU" w:eastAsia="ru-RU"/>
              </w:rPr>
              <w:t>Задаёт вопрос (тему) и даёт время подумать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jc w:val="both"/>
              <w:rPr>
                <w:b w:val="0"/>
                <w:sz w:val="24"/>
                <w:szCs w:val="24"/>
                <w:lang w:eastAsia="ru-RU"/>
              </w:rPr>
            </w:pPr>
            <w:r w:rsidRPr="001940FA">
              <w:rPr>
                <w:b w:val="0"/>
                <w:sz w:val="24"/>
                <w:szCs w:val="24"/>
                <w:lang w:eastAsia="ru-RU"/>
              </w:rPr>
              <w:t>Обдумывают ответ на вопрос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b w:val="0"/>
                <w:sz w:val="24"/>
                <w:szCs w:val="24"/>
                <w:lang w:eastAsia="ru-RU"/>
              </w:rPr>
            </w:pPr>
            <w:r w:rsidRPr="001940FA">
              <w:rPr>
                <w:b w:val="0"/>
                <w:sz w:val="24"/>
                <w:szCs w:val="24"/>
                <w:lang w:eastAsia="ru-RU"/>
              </w:rPr>
              <w:t>5-10 секунд</w:t>
            </w:r>
          </w:p>
        </w:tc>
      </w:tr>
      <w:tr w:rsidR="00FB1F5F" w:rsidRPr="001940FA" w:rsidTr="00671891">
        <w:tc>
          <w:tcPr>
            <w:tcW w:w="39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b w:val="0"/>
                <w:sz w:val="24"/>
                <w:szCs w:val="24"/>
                <w:lang w:eastAsia="ru-RU"/>
              </w:rPr>
            </w:pPr>
            <w:r w:rsidRPr="001940FA">
              <w:rPr>
                <w:b w:val="0"/>
                <w:sz w:val="24"/>
                <w:szCs w:val="24"/>
                <w:lang w:eastAsia="ru-RU"/>
              </w:rPr>
              <w:t>2.</w:t>
            </w:r>
          </w:p>
        </w:tc>
        <w:tc>
          <w:tcPr>
            <w:tcW w:w="4390"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jc w:val="both"/>
              <w:rPr>
                <w:b w:val="0"/>
                <w:sz w:val="24"/>
                <w:szCs w:val="24"/>
                <w:lang w:eastAsia="ru-RU"/>
              </w:rPr>
            </w:pPr>
            <w:r w:rsidRPr="001940FA">
              <w:rPr>
                <w:b w:val="0"/>
                <w:sz w:val="24"/>
                <w:szCs w:val="24"/>
                <w:lang w:val="ru-RU" w:eastAsia="ru-RU"/>
              </w:rPr>
              <w:t xml:space="preserve">Просит записать на лист бумаги все возможные варианты ответа на этот вопрос. </w:t>
            </w:r>
            <w:r w:rsidRPr="001940FA">
              <w:rPr>
                <w:b w:val="0"/>
                <w:sz w:val="24"/>
                <w:szCs w:val="24"/>
                <w:lang w:eastAsia="ru-RU"/>
              </w:rPr>
              <w:t>По истечении установленного времени подвести черту под ответами.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jc w:val="both"/>
              <w:rPr>
                <w:b w:val="0"/>
                <w:sz w:val="24"/>
                <w:szCs w:val="24"/>
                <w:lang w:val="ru-RU" w:eastAsia="ru-RU"/>
              </w:rPr>
            </w:pPr>
            <w:r w:rsidRPr="001940FA">
              <w:rPr>
                <w:b w:val="0"/>
                <w:sz w:val="24"/>
                <w:szCs w:val="24"/>
                <w:lang w:val="ru-RU" w:eastAsia="ru-RU"/>
              </w:rPr>
              <w:t>Записывают все возможные варианты ответов на лист бумаги. По истечении установленного времени подводят черту под ответами</w:t>
            </w:r>
          </w:p>
        </w:tc>
        <w:tc>
          <w:tcPr>
            <w:tcW w:w="1241"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b w:val="0"/>
                <w:sz w:val="24"/>
                <w:szCs w:val="24"/>
                <w:lang w:eastAsia="ru-RU"/>
              </w:rPr>
            </w:pPr>
            <w:r w:rsidRPr="001940FA">
              <w:rPr>
                <w:b w:val="0"/>
                <w:sz w:val="24"/>
                <w:szCs w:val="24"/>
                <w:lang w:eastAsia="ru-RU"/>
              </w:rPr>
              <w:t>2-5 минут</w:t>
            </w:r>
          </w:p>
        </w:tc>
      </w:tr>
      <w:tr w:rsidR="00FB1F5F" w:rsidRPr="001940FA" w:rsidTr="00671891">
        <w:tc>
          <w:tcPr>
            <w:tcW w:w="39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b w:val="0"/>
                <w:sz w:val="24"/>
                <w:szCs w:val="24"/>
                <w:lang w:eastAsia="ru-RU"/>
              </w:rPr>
            </w:pPr>
            <w:r w:rsidRPr="001940FA">
              <w:rPr>
                <w:b w:val="0"/>
                <w:sz w:val="24"/>
                <w:szCs w:val="24"/>
                <w:lang w:eastAsia="ru-RU"/>
              </w:rPr>
              <w:t>3.</w:t>
            </w:r>
          </w:p>
        </w:tc>
        <w:tc>
          <w:tcPr>
            <w:tcW w:w="4390"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jc w:val="both"/>
              <w:rPr>
                <w:b w:val="0"/>
                <w:sz w:val="24"/>
                <w:szCs w:val="24"/>
                <w:lang w:val="ru-RU" w:eastAsia="ru-RU"/>
              </w:rPr>
            </w:pPr>
            <w:r w:rsidRPr="001940FA">
              <w:rPr>
                <w:b w:val="0"/>
                <w:sz w:val="24"/>
                <w:szCs w:val="24"/>
                <w:lang w:val="ru-RU" w:eastAsia="ru-RU"/>
              </w:rPr>
              <w:t>Предлагает обучающимся встать, задвинуть стулья и, взяв в руки ласт с ответами и ручку начать передвижение по классу. Образуя временные пары с помощью высоко поднятой руки, обучающиеся должны прочитать ответы друг друга, отметить галочкой повторяющиеся ответы и записать неповторяющиеся. Для фиксации времени использует таймер.</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jc w:val="both"/>
              <w:rPr>
                <w:b w:val="0"/>
                <w:sz w:val="24"/>
                <w:szCs w:val="24"/>
                <w:lang w:val="ru-RU" w:eastAsia="ru-RU"/>
              </w:rPr>
            </w:pPr>
            <w:r w:rsidRPr="001940FA">
              <w:rPr>
                <w:b w:val="0"/>
                <w:sz w:val="24"/>
                <w:szCs w:val="24"/>
                <w:lang w:val="ru-RU" w:eastAsia="ru-RU"/>
              </w:rPr>
              <w:t xml:space="preserve">Передвигаясь по классу высоко подняв руку, образуют пары, соприкоснувшись ладонями. Как только пара образовалась, читают ответы друг друга, отмечают галочкой повторяющиеся ответы, записывают неповторяющиеся. Продолжают образовывать пары и записывать ответы до окончания установленного времени. </w:t>
            </w:r>
          </w:p>
        </w:tc>
        <w:tc>
          <w:tcPr>
            <w:tcW w:w="1241"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b w:val="0"/>
                <w:sz w:val="24"/>
                <w:szCs w:val="24"/>
                <w:lang w:eastAsia="ru-RU"/>
              </w:rPr>
            </w:pPr>
            <w:r w:rsidRPr="001940FA">
              <w:rPr>
                <w:b w:val="0"/>
                <w:sz w:val="24"/>
                <w:szCs w:val="24"/>
                <w:lang w:eastAsia="ru-RU"/>
              </w:rPr>
              <w:t>5 минут</w:t>
            </w:r>
          </w:p>
        </w:tc>
      </w:tr>
      <w:tr w:rsidR="00FB1F5F" w:rsidRPr="001940FA" w:rsidTr="00671891">
        <w:tc>
          <w:tcPr>
            <w:tcW w:w="396"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b w:val="0"/>
                <w:sz w:val="24"/>
                <w:szCs w:val="24"/>
                <w:lang w:eastAsia="ru-RU"/>
              </w:rPr>
            </w:pPr>
            <w:r w:rsidRPr="001940FA">
              <w:rPr>
                <w:b w:val="0"/>
                <w:sz w:val="24"/>
                <w:szCs w:val="24"/>
                <w:lang w:eastAsia="ru-RU"/>
              </w:rPr>
              <w:t>4.</w:t>
            </w:r>
          </w:p>
        </w:tc>
        <w:tc>
          <w:tcPr>
            <w:tcW w:w="4390"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jc w:val="both"/>
              <w:rPr>
                <w:b w:val="0"/>
                <w:sz w:val="24"/>
                <w:szCs w:val="24"/>
                <w:lang w:val="ru-RU" w:eastAsia="ru-RU"/>
              </w:rPr>
            </w:pPr>
            <w:r w:rsidRPr="001940FA">
              <w:rPr>
                <w:b w:val="0"/>
                <w:sz w:val="24"/>
                <w:szCs w:val="24"/>
                <w:lang w:val="ru-RU" w:eastAsia="ru-RU"/>
              </w:rPr>
              <w:t>Просит обучающихся вернуться на свои места и прочитать по очереди все записанные ответы членам команды, отметить повторяющиеся галочками и записать неповторяющиеся.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jc w:val="both"/>
              <w:rPr>
                <w:b w:val="0"/>
                <w:sz w:val="24"/>
                <w:szCs w:val="24"/>
                <w:lang w:val="ru-RU" w:eastAsia="ru-RU"/>
              </w:rPr>
            </w:pPr>
            <w:r w:rsidRPr="001940FA">
              <w:rPr>
                <w:b w:val="0"/>
                <w:sz w:val="24"/>
                <w:szCs w:val="24"/>
                <w:lang w:val="ru-RU" w:eastAsia="ru-RU"/>
              </w:rPr>
              <w:t>Возвращаются на свои места, читают записанные ответы членам команды, отмечают повторяющиеся галочками и записывают неповторяющиеся.</w:t>
            </w:r>
          </w:p>
        </w:tc>
        <w:tc>
          <w:tcPr>
            <w:tcW w:w="1241" w:type="dxa"/>
            <w:tcBorders>
              <w:top w:val="single" w:sz="4" w:space="0" w:color="auto"/>
              <w:left w:val="single" w:sz="4" w:space="0" w:color="auto"/>
              <w:bottom w:val="single" w:sz="4" w:space="0" w:color="auto"/>
              <w:right w:val="single" w:sz="4" w:space="0" w:color="auto"/>
            </w:tcBorders>
            <w:vAlign w:val="center"/>
            <w:hideMark/>
          </w:tcPr>
          <w:p w:rsidR="00FB1F5F" w:rsidRPr="001940FA" w:rsidRDefault="00FB1F5F" w:rsidP="00671891">
            <w:pPr>
              <w:pStyle w:val="af8"/>
              <w:spacing w:before="0" w:after="0"/>
              <w:ind w:firstLine="0"/>
              <w:rPr>
                <w:b w:val="0"/>
                <w:sz w:val="24"/>
                <w:szCs w:val="24"/>
                <w:lang w:eastAsia="ru-RU"/>
              </w:rPr>
            </w:pPr>
            <w:r w:rsidRPr="001940FA">
              <w:rPr>
                <w:b w:val="0"/>
                <w:sz w:val="24"/>
                <w:szCs w:val="24"/>
                <w:lang w:eastAsia="ru-RU"/>
              </w:rPr>
              <w:t>5 минут</w:t>
            </w:r>
          </w:p>
        </w:tc>
      </w:tr>
    </w:tbl>
    <w:p w:rsidR="00FB1F5F" w:rsidRDefault="00FB1F5F" w:rsidP="00FB1F5F">
      <w:pPr>
        <w:pStyle w:val="af8"/>
        <w:spacing w:before="0" w:after="0"/>
        <w:jc w:val="left"/>
        <w:rPr>
          <w:b w:val="0"/>
          <w:sz w:val="28"/>
          <w:szCs w:val="28"/>
        </w:rPr>
      </w:pPr>
    </w:p>
    <w:p w:rsidR="00FB1F5F" w:rsidRDefault="00FB1F5F" w:rsidP="00FB1F5F">
      <w:pPr>
        <w:pStyle w:val="af8"/>
        <w:spacing w:before="0" w:after="0"/>
        <w:jc w:val="both"/>
        <w:rPr>
          <w:b w:val="0"/>
          <w:sz w:val="28"/>
          <w:szCs w:val="28"/>
        </w:rPr>
      </w:pPr>
      <w:r w:rsidRPr="00CB00BB">
        <w:rPr>
          <w:b w:val="0"/>
          <w:sz w:val="28"/>
          <w:szCs w:val="28"/>
        </w:rPr>
        <w:t>СТЁ ЗЕ КЛАСС позволяет увидеть, что проблемы имеют множество путей решения, что существуют разные точки зрения на вещи, учит сотрудничеству, обучающиеся получают навыки поиска информации.</w:t>
      </w:r>
    </w:p>
    <w:p w:rsidR="00FB1F5F" w:rsidRPr="00CB00BB" w:rsidRDefault="00FB1F5F" w:rsidP="00FB1F5F">
      <w:pPr>
        <w:pStyle w:val="af6"/>
        <w:outlineLvl w:val="0"/>
        <w:rPr>
          <w:sz w:val="28"/>
          <w:szCs w:val="28"/>
          <w:lang w:val="en-US"/>
        </w:rPr>
      </w:pPr>
      <w:r w:rsidRPr="00CB00BB">
        <w:rPr>
          <w:sz w:val="28"/>
          <w:szCs w:val="28"/>
        </w:rPr>
        <w:lastRenderedPageBreak/>
        <w:t>СИНГЛ</w:t>
      </w:r>
      <w:r w:rsidRPr="00CB00BB">
        <w:rPr>
          <w:sz w:val="28"/>
          <w:szCs w:val="28"/>
          <w:lang w:val="en-US"/>
        </w:rPr>
        <w:t xml:space="preserve"> </w:t>
      </w:r>
      <w:r w:rsidRPr="00CB00BB">
        <w:rPr>
          <w:sz w:val="28"/>
          <w:szCs w:val="28"/>
        </w:rPr>
        <w:t>РАУНД</w:t>
      </w:r>
      <w:r w:rsidRPr="00CB00BB">
        <w:rPr>
          <w:sz w:val="28"/>
          <w:szCs w:val="28"/>
          <w:lang w:val="en-US"/>
        </w:rPr>
        <w:t xml:space="preserve"> </w:t>
      </w:r>
      <w:r w:rsidRPr="00CB00BB">
        <w:rPr>
          <w:sz w:val="28"/>
          <w:szCs w:val="28"/>
        </w:rPr>
        <w:t>РОБИН</w:t>
      </w:r>
      <w:r w:rsidRPr="00CB00BB">
        <w:rPr>
          <w:sz w:val="28"/>
          <w:szCs w:val="28"/>
          <w:lang w:val="en-US"/>
        </w:rPr>
        <w:t xml:space="preserve"> / «Single Round Robin»</w:t>
      </w:r>
    </w:p>
    <w:p w:rsidR="00FB1F5F" w:rsidRDefault="00FB1F5F" w:rsidP="00FB1F5F">
      <w:pPr>
        <w:pStyle w:val="af8"/>
        <w:spacing w:before="0" w:after="0"/>
        <w:jc w:val="both"/>
        <w:rPr>
          <w:b w:val="0"/>
          <w:sz w:val="28"/>
          <w:szCs w:val="28"/>
        </w:rPr>
      </w:pPr>
      <w:r w:rsidRPr="00CB00BB">
        <w:rPr>
          <w:b w:val="0"/>
          <w:sz w:val="28"/>
          <w:szCs w:val="28"/>
        </w:rPr>
        <w:t>Обучающая структура, в ходе которой обучающиеся проговаривают ответы на заданный вопрос по кругу один раз.</w:t>
      </w:r>
    </w:p>
    <w:p w:rsidR="00FB1F5F" w:rsidRPr="00CB00BB" w:rsidRDefault="00FB1F5F" w:rsidP="00FB1F5F">
      <w:pPr>
        <w:pStyle w:val="af8"/>
        <w:spacing w:before="0" w:after="0"/>
        <w:jc w:val="both"/>
        <w:rPr>
          <w:b w:val="0"/>
          <w:sz w:val="28"/>
          <w:szCs w:val="28"/>
        </w:rPr>
      </w:pPr>
    </w:p>
    <w:p w:rsidR="00FB1F5F" w:rsidRPr="00CB00BB" w:rsidRDefault="00FB1F5F" w:rsidP="00FB1F5F">
      <w:pPr>
        <w:spacing w:after="0" w:line="240" w:lineRule="auto"/>
        <w:jc w:val="center"/>
        <w:rPr>
          <w:rFonts w:ascii="Times New Roman" w:hAnsi="Times New Roman" w:cs="Times New Roman"/>
          <w:b/>
          <w:bCs/>
          <w:sz w:val="28"/>
          <w:szCs w:val="28"/>
        </w:rPr>
      </w:pPr>
      <w:r w:rsidRPr="00CB00BB">
        <w:rPr>
          <w:rFonts w:ascii="Times New Roman" w:hAnsi="Times New Roman" w:cs="Times New Roman"/>
          <w:b/>
          <w:bCs/>
          <w:sz w:val="28"/>
          <w:szCs w:val="28"/>
        </w:rPr>
        <w:t>РАФТ / RAFT</w:t>
      </w:r>
      <w:r>
        <w:rPr>
          <w:rFonts w:ascii="Times New Roman" w:hAnsi="Times New Roman" w:cs="Times New Roman"/>
          <w:b/>
          <w:bCs/>
          <w:sz w:val="28"/>
          <w:szCs w:val="28"/>
        </w:rPr>
        <w:t>.</w:t>
      </w:r>
    </w:p>
    <w:p w:rsidR="00FB1F5F" w:rsidRPr="00CB00BB" w:rsidRDefault="00FB1F5F"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sz w:val="28"/>
          <w:szCs w:val="28"/>
        </w:rPr>
        <w:t>Роль – Аудитория – Форма – Тема – более структурированный вариант организации проектной работы, в которой конечный продукт может отличаться в зависимости от роли учеников, аудитории (для которой готовится продукт), формы выполнения темы и задания, определенные учителем.</w:t>
      </w:r>
    </w:p>
    <w:p w:rsidR="00FB1F5F" w:rsidRPr="00CB00BB" w:rsidRDefault="00FB1F5F"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sz w:val="28"/>
          <w:szCs w:val="28"/>
        </w:rPr>
        <w:t>Например:</w:t>
      </w:r>
    </w:p>
    <w:tbl>
      <w:tblPr>
        <w:tblStyle w:val="af9"/>
        <w:tblW w:w="0" w:type="auto"/>
        <w:tblLook w:val="04A0" w:firstRow="1" w:lastRow="0" w:firstColumn="1" w:lastColumn="0" w:noHBand="0" w:noVBand="1"/>
      </w:tblPr>
      <w:tblGrid>
        <w:gridCol w:w="1449"/>
        <w:gridCol w:w="1769"/>
        <w:gridCol w:w="1729"/>
        <w:gridCol w:w="4115"/>
      </w:tblGrid>
      <w:tr w:rsidR="00FB1F5F" w:rsidRPr="001940FA" w:rsidTr="00671891">
        <w:tc>
          <w:tcPr>
            <w:tcW w:w="1526"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rPr>
                <w:b/>
                <w:sz w:val="24"/>
                <w:szCs w:val="24"/>
                <w:lang w:val="ru-RU" w:eastAsia="ru-RU"/>
              </w:rPr>
            </w:pPr>
            <w:r w:rsidRPr="001940FA">
              <w:rPr>
                <w:b/>
                <w:sz w:val="24"/>
                <w:szCs w:val="24"/>
                <w:lang w:val="ru-RU" w:eastAsia="ru-RU"/>
              </w:rPr>
              <w:t>Роль</w:t>
            </w:r>
          </w:p>
        </w:tc>
        <w:tc>
          <w:tcPr>
            <w:tcW w:w="1843"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rPr>
                <w:b/>
                <w:sz w:val="24"/>
                <w:szCs w:val="24"/>
                <w:lang w:val="ru-RU" w:eastAsia="ru-RU"/>
              </w:rPr>
            </w:pPr>
            <w:r w:rsidRPr="001940FA">
              <w:rPr>
                <w:b/>
                <w:sz w:val="24"/>
                <w:szCs w:val="24"/>
                <w:lang w:val="ru-RU" w:eastAsia="ru-RU"/>
              </w:rPr>
              <w:t>Аудитория</w:t>
            </w:r>
          </w:p>
        </w:tc>
        <w:tc>
          <w:tcPr>
            <w:tcW w:w="1842"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rPr>
                <w:b/>
                <w:sz w:val="24"/>
                <w:szCs w:val="24"/>
                <w:lang w:val="ru-RU" w:eastAsia="ru-RU"/>
              </w:rPr>
            </w:pPr>
            <w:r w:rsidRPr="001940FA">
              <w:rPr>
                <w:b/>
                <w:sz w:val="24"/>
                <w:szCs w:val="24"/>
                <w:lang w:val="ru-RU" w:eastAsia="ru-RU"/>
              </w:rPr>
              <w:t>Форма</w:t>
            </w:r>
          </w:p>
        </w:tc>
        <w:tc>
          <w:tcPr>
            <w:tcW w:w="4643"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center"/>
              <w:rPr>
                <w:b/>
                <w:sz w:val="24"/>
                <w:szCs w:val="24"/>
                <w:lang w:val="ru-RU" w:eastAsia="ru-RU"/>
              </w:rPr>
            </w:pPr>
            <w:r w:rsidRPr="001940FA">
              <w:rPr>
                <w:b/>
                <w:sz w:val="24"/>
                <w:szCs w:val="24"/>
                <w:lang w:val="ru-RU" w:eastAsia="ru-RU"/>
              </w:rPr>
              <w:t>Тема</w:t>
            </w:r>
          </w:p>
        </w:tc>
      </w:tr>
      <w:tr w:rsidR="00FB1F5F" w:rsidRPr="001940FA" w:rsidTr="00671891">
        <w:tc>
          <w:tcPr>
            <w:tcW w:w="1526"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Учитель</w:t>
            </w:r>
          </w:p>
        </w:tc>
        <w:tc>
          <w:tcPr>
            <w:tcW w:w="1843"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Родители</w:t>
            </w:r>
          </w:p>
        </w:tc>
        <w:tc>
          <w:tcPr>
            <w:tcW w:w="1842"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Брошюра</w:t>
            </w:r>
          </w:p>
        </w:tc>
        <w:tc>
          <w:tcPr>
            <w:tcW w:w="4643"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Поощрение и наказание</w:t>
            </w:r>
          </w:p>
        </w:tc>
      </w:tr>
      <w:tr w:rsidR="00FB1F5F" w:rsidRPr="001940FA" w:rsidTr="00671891">
        <w:tc>
          <w:tcPr>
            <w:tcW w:w="1526"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Ученик</w:t>
            </w:r>
          </w:p>
        </w:tc>
        <w:tc>
          <w:tcPr>
            <w:tcW w:w="1843"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 xml:space="preserve">Ученики </w:t>
            </w:r>
          </w:p>
        </w:tc>
        <w:tc>
          <w:tcPr>
            <w:tcW w:w="1842"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Постер</w:t>
            </w:r>
          </w:p>
        </w:tc>
        <w:tc>
          <w:tcPr>
            <w:tcW w:w="4643"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Закон Ньютона</w:t>
            </w:r>
          </w:p>
        </w:tc>
      </w:tr>
      <w:tr w:rsidR="00FB1F5F" w:rsidRPr="001940FA" w:rsidTr="00671891">
        <w:tc>
          <w:tcPr>
            <w:tcW w:w="1526"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 xml:space="preserve">Учитель </w:t>
            </w:r>
          </w:p>
        </w:tc>
        <w:tc>
          <w:tcPr>
            <w:tcW w:w="1843"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 xml:space="preserve">Родители </w:t>
            </w:r>
          </w:p>
        </w:tc>
        <w:tc>
          <w:tcPr>
            <w:tcW w:w="1842"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Буклет</w:t>
            </w:r>
          </w:p>
        </w:tc>
        <w:tc>
          <w:tcPr>
            <w:tcW w:w="4643" w:type="dxa"/>
            <w:tcBorders>
              <w:top w:val="single" w:sz="4" w:space="0" w:color="auto"/>
              <w:left w:val="single" w:sz="4" w:space="0" w:color="auto"/>
              <w:bottom w:val="single" w:sz="4" w:space="0" w:color="auto"/>
              <w:right w:val="single" w:sz="4" w:space="0" w:color="auto"/>
            </w:tcBorders>
            <w:hideMark/>
          </w:tcPr>
          <w:p w:rsidR="00FB1F5F" w:rsidRPr="001940FA" w:rsidRDefault="00FB1F5F" w:rsidP="00671891">
            <w:pPr>
              <w:jc w:val="both"/>
              <w:rPr>
                <w:sz w:val="24"/>
                <w:szCs w:val="24"/>
                <w:lang w:val="ru-RU" w:eastAsia="ru-RU"/>
              </w:rPr>
            </w:pPr>
            <w:r w:rsidRPr="001940FA">
              <w:rPr>
                <w:sz w:val="24"/>
                <w:szCs w:val="24"/>
                <w:lang w:val="ru-RU" w:eastAsia="ru-RU"/>
              </w:rPr>
              <w:t xml:space="preserve">Навыки и компетенции </w:t>
            </w:r>
            <w:r w:rsidRPr="001940FA">
              <w:rPr>
                <w:sz w:val="24"/>
                <w:szCs w:val="24"/>
                <w:lang w:eastAsia="ru-RU"/>
              </w:rPr>
              <w:t>XXI</w:t>
            </w:r>
            <w:r w:rsidRPr="001940FA">
              <w:rPr>
                <w:sz w:val="24"/>
                <w:szCs w:val="24"/>
                <w:lang w:val="ru-RU" w:eastAsia="ru-RU"/>
              </w:rPr>
              <w:t xml:space="preserve"> века </w:t>
            </w:r>
          </w:p>
        </w:tc>
      </w:tr>
    </w:tbl>
    <w:p w:rsidR="00FB1F5F" w:rsidRPr="00CB00BB" w:rsidRDefault="00FB1F5F" w:rsidP="00FB1F5F">
      <w:pPr>
        <w:spacing w:after="0" w:line="240" w:lineRule="auto"/>
        <w:ind w:firstLine="709"/>
        <w:jc w:val="both"/>
        <w:rPr>
          <w:rFonts w:ascii="Times New Roman" w:hAnsi="Times New Roman" w:cs="Times New Roman"/>
          <w:sz w:val="16"/>
          <w:szCs w:val="16"/>
        </w:rPr>
      </w:pPr>
    </w:p>
    <w:p w:rsidR="00FB1F5F" w:rsidRDefault="00FB1F5F"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sz w:val="28"/>
          <w:szCs w:val="28"/>
        </w:rPr>
        <w:t>Применение структуры РАФТ развивает у обучающихся навыки работы в команде, умение сотрудничать, креативность, критическое мышление, умение видеть ситуацию с разных углов зрения. РАФТ проводится на этапе обобщения и закрепления пройденного материала и может занять большую часть урока или даже весь урок, т.к. на выполнение таких заданий требуется большое количество времени.</w:t>
      </w:r>
    </w:p>
    <w:p w:rsidR="00FB1F5F" w:rsidRPr="00CB00BB" w:rsidRDefault="00FB1F5F" w:rsidP="00FB1F5F">
      <w:pPr>
        <w:spacing w:after="0" w:line="240" w:lineRule="auto"/>
        <w:ind w:firstLine="709"/>
        <w:jc w:val="both"/>
        <w:rPr>
          <w:rFonts w:ascii="Times New Roman" w:hAnsi="Times New Roman" w:cs="Times New Roman"/>
          <w:sz w:val="28"/>
          <w:szCs w:val="28"/>
        </w:rPr>
      </w:pPr>
    </w:p>
    <w:p w:rsidR="00FB1F5F" w:rsidRPr="00CB00BB" w:rsidRDefault="00FB1F5F" w:rsidP="00FB1F5F">
      <w:pPr>
        <w:spacing w:after="0" w:line="240" w:lineRule="auto"/>
        <w:jc w:val="center"/>
        <w:rPr>
          <w:rFonts w:ascii="Times New Roman" w:hAnsi="Times New Roman" w:cs="Times New Roman"/>
          <w:b/>
          <w:sz w:val="28"/>
          <w:szCs w:val="28"/>
        </w:rPr>
      </w:pPr>
      <w:r w:rsidRPr="00CB00BB">
        <w:rPr>
          <w:rFonts w:ascii="Times New Roman" w:hAnsi="Times New Roman" w:cs="Times New Roman"/>
          <w:b/>
          <w:sz w:val="28"/>
          <w:szCs w:val="28"/>
        </w:rPr>
        <w:t>Билетик на выход</w:t>
      </w:r>
      <w:r>
        <w:rPr>
          <w:rFonts w:ascii="Times New Roman" w:hAnsi="Times New Roman" w:cs="Times New Roman"/>
          <w:b/>
          <w:sz w:val="28"/>
          <w:szCs w:val="28"/>
        </w:rPr>
        <w:t>.</w:t>
      </w:r>
    </w:p>
    <w:p w:rsidR="00FB1F5F" w:rsidRPr="00CB00BB" w:rsidRDefault="00FB1F5F"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sz w:val="28"/>
          <w:szCs w:val="28"/>
        </w:rPr>
        <w:t>Учитель дает задание, выполнив которое, ученик получает право покинуть кабинет по окончании урока, оставив учителю выполненное задание. Этим билетиком может стать тест, который дает учитель после изучения темы, небольшое творческое задание, задача, пример.</w:t>
      </w:r>
    </w:p>
    <w:p w:rsidR="00FB1F5F" w:rsidRPr="00CB00BB" w:rsidRDefault="00FB1F5F" w:rsidP="00FB1F5F">
      <w:pPr>
        <w:spacing w:after="0" w:line="240" w:lineRule="auto"/>
        <w:ind w:firstLine="709"/>
        <w:jc w:val="both"/>
        <w:rPr>
          <w:rFonts w:ascii="Times New Roman" w:hAnsi="Times New Roman" w:cs="Times New Roman"/>
          <w:sz w:val="28"/>
          <w:szCs w:val="28"/>
        </w:rPr>
      </w:pPr>
      <w:r w:rsidRPr="00CB00BB">
        <w:rPr>
          <w:rFonts w:ascii="Times New Roman" w:hAnsi="Times New Roman" w:cs="Times New Roman"/>
          <w:sz w:val="28"/>
          <w:szCs w:val="28"/>
        </w:rPr>
        <w:t>Все эти структуры применяются преимущественно на этапах закрепления и обобщения материала и служат для формирования навыков и умений, необходимых заинтересованному обучающемуся XXI века. Оценивание в процессе применения данных структур хотя и возможно, но в большинстве случаев нежелательно, т.к. такие качества, как креативность, сотрудничество, критическое мышление и коммуникация, не поддаются оцениванию. Оценивание в XXI веке должно быть формирующим, большое внимание должно уделяться самооцениванию обучающихся.</w:t>
      </w:r>
    </w:p>
    <w:p w:rsidR="00FB1F5F" w:rsidRDefault="00FB1F5F" w:rsidP="00FB1F5F">
      <w:pPr>
        <w:tabs>
          <w:tab w:val="left" w:pos="695"/>
        </w:tabs>
        <w:spacing w:after="0" w:line="240" w:lineRule="auto"/>
        <w:jc w:val="both"/>
        <w:rPr>
          <w:rFonts w:ascii="Times New Roman" w:hAnsi="Times New Roman" w:cs="Times New Roman"/>
          <w:sz w:val="28"/>
          <w:szCs w:val="28"/>
          <w:shd w:val="clear" w:color="auto" w:fill="FFFFFF"/>
        </w:rPr>
      </w:pPr>
    </w:p>
    <w:p w:rsidR="00EE43E9" w:rsidRDefault="00DC3D51" w:rsidP="00D22A94">
      <w:pPr>
        <w:tabs>
          <w:tab w:val="left" w:pos="695"/>
        </w:tabs>
        <w:spacing w:after="0" w:line="240" w:lineRule="auto"/>
        <w:jc w:val="both"/>
        <w:rPr>
          <w:rFonts w:ascii="Times New Roman" w:hAnsi="Times New Roman" w:cs="Times New Roman"/>
          <w:sz w:val="28"/>
          <w:szCs w:val="28"/>
          <w:shd w:val="clear" w:color="auto" w:fill="FFFFFF"/>
        </w:rPr>
      </w:pPr>
      <w:r w:rsidRPr="00CB00BB">
        <w:rPr>
          <w:rFonts w:ascii="Times New Roman" w:hAnsi="Times New Roman" w:cs="Times New Roman"/>
          <w:sz w:val="28"/>
          <w:szCs w:val="28"/>
          <w:shd w:val="clear" w:color="auto" w:fill="FFFFFF"/>
        </w:rPr>
        <w:t xml:space="preserve">       Новое всегда воспринимается учениками с особым вниманием.</w:t>
      </w:r>
      <w:r w:rsidR="00970DEC" w:rsidRPr="00CB00BB">
        <w:rPr>
          <w:rFonts w:ascii="Times New Roman" w:hAnsi="Times New Roman" w:cs="Times New Roman"/>
          <w:bCs/>
          <w:iCs/>
          <w:sz w:val="28"/>
          <w:szCs w:val="28"/>
        </w:rPr>
        <w:t xml:space="preserve"> </w:t>
      </w:r>
      <w:r w:rsidRPr="00CB00BB">
        <w:rPr>
          <w:rFonts w:ascii="Times New Roman" w:hAnsi="Times New Roman" w:cs="Times New Roman"/>
          <w:sz w:val="28"/>
          <w:szCs w:val="28"/>
          <w:shd w:val="clear" w:color="auto" w:fill="FFFFFF"/>
        </w:rPr>
        <w:t xml:space="preserve">Для учащихся занимательна работа в </w:t>
      </w:r>
      <w:r w:rsidR="00EE43E9">
        <w:rPr>
          <w:rFonts w:ascii="Times New Roman" w:hAnsi="Times New Roman" w:cs="Times New Roman"/>
          <w:sz w:val="28"/>
          <w:szCs w:val="28"/>
          <w:shd w:val="clear" w:color="auto" w:fill="FFFFFF"/>
        </w:rPr>
        <w:t>командах</w:t>
      </w:r>
      <w:r w:rsidRPr="00CB00BB">
        <w:rPr>
          <w:rFonts w:ascii="Times New Roman" w:hAnsi="Times New Roman" w:cs="Times New Roman"/>
          <w:sz w:val="28"/>
          <w:szCs w:val="28"/>
          <w:shd w:val="clear" w:color="auto" w:fill="FFFFFF"/>
        </w:rPr>
        <w:t>.</w:t>
      </w:r>
      <w:r w:rsidRPr="00CB00BB">
        <w:rPr>
          <w:rFonts w:ascii="Times New Roman" w:hAnsi="Times New Roman" w:cs="Times New Roman"/>
          <w:bCs/>
          <w:iCs/>
          <w:sz w:val="28"/>
          <w:szCs w:val="28"/>
        </w:rPr>
        <w:t xml:space="preserve"> </w:t>
      </w:r>
      <w:r w:rsidR="00234E27" w:rsidRPr="00CB00BB">
        <w:rPr>
          <w:rFonts w:ascii="Times New Roman" w:hAnsi="Times New Roman" w:cs="Times New Roman"/>
          <w:bCs/>
          <w:iCs/>
          <w:sz w:val="28"/>
          <w:szCs w:val="28"/>
        </w:rPr>
        <w:t>Опрос учащихся показал</w:t>
      </w:r>
      <w:r w:rsidR="000A4578" w:rsidRPr="00CB00BB">
        <w:rPr>
          <w:rFonts w:ascii="Times New Roman" w:hAnsi="Times New Roman" w:cs="Times New Roman"/>
          <w:bCs/>
          <w:iCs/>
          <w:sz w:val="28"/>
          <w:szCs w:val="28"/>
        </w:rPr>
        <w:t xml:space="preserve"> (рис.1)</w:t>
      </w:r>
      <w:r w:rsidR="00234E27" w:rsidRPr="00CB00BB">
        <w:rPr>
          <w:rFonts w:ascii="Times New Roman" w:hAnsi="Times New Roman" w:cs="Times New Roman"/>
          <w:bCs/>
          <w:iCs/>
          <w:sz w:val="28"/>
          <w:szCs w:val="28"/>
        </w:rPr>
        <w:t xml:space="preserve">, что </w:t>
      </w:r>
      <w:r w:rsidRPr="00CB00BB">
        <w:rPr>
          <w:rFonts w:ascii="Times New Roman" w:hAnsi="Times New Roman" w:cs="Times New Roman"/>
          <w:bCs/>
          <w:iCs/>
          <w:sz w:val="28"/>
          <w:szCs w:val="28"/>
        </w:rPr>
        <w:t xml:space="preserve">68% из них чувствуют поддержку </w:t>
      </w:r>
      <w:r w:rsidR="00CA1ADC" w:rsidRPr="00CB00BB">
        <w:rPr>
          <w:rFonts w:ascii="Times New Roman" w:hAnsi="Times New Roman" w:cs="Times New Roman"/>
          <w:sz w:val="28"/>
          <w:szCs w:val="28"/>
          <w:shd w:val="clear" w:color="auto" w:fill="FFFFFF"/>
        </w:rPr>
        <w:t>команды, и в то же время за каждым закреплена</w:t>
      </w:r>
      <w:r w:rsidRPr="00CB00BB">
        <w:rPr>
          <w:rFonts w:ascii="Times New Roman" w:hAnsi="Times New Roman" w:cs="Times New Roman"/>
          <w:sz w:val="28"/>
          <w:szCs w:val="28"/>
          <w:shd w:val="clear" w:color="auto" w:fill="FFFFFF"/>
        </w:rPr>
        <w:t xml:space="preserve"> индивидуальная ответственность; 12% почувствовали большую возможность</w:t>
      </w:r>
      <w:r w:rsidR="00CA1ADC" w:rsidRPr="00CB00BB">
        <w:rPr>
          <w:rFonts w:ascii="Times New Roman" w:hAnsi="Times New Roman" w:cs="Times New Roman"/>
          <w:sz w:val="28"/>
          <w:szCs w:val="28"/>
          <w:shd w:val="clear" w:color="auto" w:fill="FFFFFF"/>
        </w:rPr>
        <w:t xml:space="preserve"> показать себя, высказать </w:t>
      </w:r>
      <w:r w:rsidRPr="00CB00BB">
        <w:rPr>
          <w:rFonts w:ascii="Times New Roman" w:hAnsi="Times New Roman" w:cs="Times New Roman"/>
          <w:sz w:val="28"/>
          <w:szCs w:val="28"/>
          <w:shd w:val="clear" w:color="auto" w:fill="FFFFFF"/>
        </w:rPr>
        <w:t>св</w:t>
      </w:r>
      <w:r w:rsidR="00483FBF" w:rsidRPr="00CB00BB">
        <w:rPr>
          <w:rFonts w:ascii="Times New Roman" w:hAnsi="Times New Roman" w:cs="Times New Roman"/>
          <w:sz w:val="28"/>
          <w:szCs w:val="28"/>
          <w:shd w:val="clear" w:color="auto" w:fill="FFFFFF"/>
        </w:rPr>
        <w:t>оё мнение, сделать свой выбор; 9</w:t>
      </w:r>
      <w:r w:rsidRPr="00CB00BB">
        <w:rPr>
          <w:rFonts w:ascii="Times New Roman" w:hAnsi="Times New Roman" w:cs="Times New Roman"/>
          <w:sz w:val="28"/>
          <w:szCs w:val="28"/>
          <w:shd w:val="clear" w:color="auto" w:fill="FFFFFF"/>
        </w:rPr>
        <w:t xml:space="preserve">% - </w:t>
      </w:r>
      <w:r w:rsidR="00CA1ADC" w:rsidRPr="00CB00BB">
        <w:rPr>
          <w:rFonts w:ascii="Times New Roman" w:hAnsi="Times New Roman" w:cs="Times New Roman"/>
          <w:sz w:val="28"/>
          <w:szCs w:val="28"/>
          <w:shd w:val="clear" w:color="auto" w:fill="FFFFFF"/>
        </w:rPr>
        <w:t>впервые ощу</w:t>
      </w:r>
      <w:r w:rsidRPr="00CB00BB">
        <w:rPr>
          <w:rFonts w:ascii="Times New Roman" w:hAnsi="Times New Roman" w:cs="Times New Roman"/>
          <w:sz w:val="28"/>
          <w:szCs w:val="28"/>
          <w:shd w:val="clear" w:color="auto" w:fill="FFFFFF"/>
        </w:rPr>
        <w:t>тили важность своей точки зрения, а</w:t>
      </w:r>
      <w:r w:rsidR="00483FBF" w:rsidRPr="00CB00BB">
        <w:rPr>
          <w:rFonts w:ascii="Times New Roman" w:hAnsi="Times New Roman" w:cs="Times New Roman"/>
          <w:sz w:val="28"/>
          <w:szCs w:val="28"/>
          <w:shd w:val="clear" w:color="auto" w:fill="FFFFFF"/>
        </w:rPr>
        <w:t xml:space="preserve"> 11</w:t>
      </w:r>
      <w:r w:rsidRPr="00CB00BB">
        <w:rPr>
          <w:rFonts w:ascii="Times New Roman" w:hAnsi="Times New Roman" w:cs="Times New Roman"/>
          <w:sz w:val="28"/>
          <w:szCs w:val="28"/>
          <w:shd w:val="clear" w:color="auto" w:fill="FFFFFF"/>
        </w:rPr>
        <w:t xml:space="preserve">% отметили, что у них появилось </w:t>
      </w:r>
      <w:r w:rsidR="00CA1ADC" w:rsidRPr="00CB00BB">
        <w:rPr>
          <w:rFonts w:ascii="Times New Roman" w:hAnsi="Times New Roman" w:cs="Times New Roman"/>
          <w:sz w:val="28"/>
          <w:szCs w:val="28"/>
          <w:shd w:val="clear" w:color="auto" w:fill="FFFFFF"/>
        </w:rPr>
        <w:t>больше самостоятельности</w:t>
      </w:r>
      <w:r w:rsidRPr="00CB00BB">
        <w:rPr>
          <w:rFonts w:ascii="Times New Roman" w:hAnsi="Times New Roman" w:cs="Times New Roman"/>
          <w:sz w:val="28"/>
          <w:szCs w:val="28"/>
          <w:shd w:val="clear" w:color="auto" w:fill="FFFFFF"/>
        </w:rPr>
        <w:t xml:space="preserve">. </w:t>
      </w:r>
      <w:r w:rsidR="009C5D40" w:rsidRPr="00CB00BB">
        <w:rPr>
          <w:rFonts w:ascii="Times New Roman" w:hAnsi="Times New Roman" w:cs="Times New Roman"/>
          <w:sz w:val="28"/>
          <w:szCs w:val="28"/>
          <w:shd w:val="clear" w:color="auto" w:fill="FFFFFF"/>
        </w:rPr>
        <w:t>У</w:t>
      </w:r>
      <w:r w:rsidR="00CA1ADC" w:rsidRPr="00CB00BB">
        <w:rPr>
          <w:rFonts w:ascii="Times New Roman" w:hAnsi="Times New Roman" w:cs="Times New Roman"/>
          <w:sz w:val="28"/>
          <w:szCs w:val="28"/>
          <w:shd w:val="clear" w:color="auto" w:fill="FFFFFF"/>
        </w:rPr>
        <w:t>читель уже не является центром урока. Он лишь должен уметь направлять и организовывать деятельность учащихся.</w:t>
      </w:r>
    </w:p>
    <w:p w:rsidR="00EE43E9" w:rsidRDefault="00EE43E9" w:rsidP="00D22A94">
      <w:pPr>
        <w:tabs>
          <w:tab w:val="left" w:pos="695"/>
        </w:tabs>
        <w:spacing w:after="0" w:line="240" w:lineRule="auto"/>
        <w:jc w:val="both"/>
        <w:rPr>
          <w:rFonts w:ascii="Times New Roman" w:hAnsi="Times New Roman" w:cs="Times New Roman"/>
          <w:sz w:val="28"/>
          <w:szCs w:val="28"/>
          <w:shd w:val="clear" w:color="auto" w:fill="FFFFFF"/>
        </w:rPr>
      </w:pPr>
    </w:p>
    <w:p w:rsidR="00EE43E9" w:rsidRDefault="00EE43E9" w:rsidP="00D22A94">
      <w:pPr>
        <w:tabs>
          <w:tab w:val="left" w:pos="695"/>
        </w:tabs>
        <w:spacing w:after="0" w:line="240" w:lineRule="auto"/>
        <w:jc w:val="both"/>
        <w:rPr>
          <w:rFonts w:ascii="Times New Roman" w:hAnsi="Times New Roman" w:cs="Times New Roman"/>
          <w:sz w:val="28"/>
          <w:szCs w:val="28"/>
          <w:shd w:val="clear" w:color="auto" w:fill="FFFFFF"/>
        </w:rPr>
      </w:pPr>
      <w:r w:rsidRPr="00CB00BB">
        <w:rPr>
          <w:rFonts w:ascii="Times New Roman" w:hAnsi="Times New Roman" w:cs="Times New Roman"/>
          <w:noProof/>
          <w:sz w:val="28"/>
          <w:szCs w:val="28"/>
          <w:shd w:val="clear" w:color="auto" w:fill="FFFFFF"/>
        </w:rPr>
        <w:drawing>
          <wp:inline distT="0" distB="0" distL="0" distR="0">
            <wp:extent cx="5471268" cy="2734573"/>
            <wp:effectExtent l="19050" t="0" r="15132" b="8627"/>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0DEC" w:rsidRPr="00CB00BB" w:rsidRDefault="00483FBF" w:rsidP="00D22A94">
      <w:pPr>
        <w:tabs>
          <w:tab w:val="left" w:pos="695"/>
        </w:tabs>
        <w:spacing w:after="0" w:line="240" w:lineRule="auto"/>
        <w:jc w:val="both"/>
        <w:rPr>
          <w:rFonts w:ascii="Times New Roman" w:hAnsi="Times New Roman" w:cs="Times New Roman"/>
          <w:sz w:val="28"/>
          <w:szCs w:val="28"/>
          <w:shd w:val="clear" w:color="auto" w:fill="FFFFFF"/>
        </w:rPr>
      </w:pPr>
      <w:r w:rsidRPr="00CB00BB">
        <w:rPr>
          <w:rFonts w:ascii="Times New Roman" w:hAnsi="Times New Roman" w:cs="Times New Roman"/>
          <w:sz w:val="28"/>
          <w:szCs w:val="28"/>
          <w:shd w:val="clear" w:color="auto" w:fill="FFFFFF"/>
        </w:rPr>
        <w:t>Рис. 1 Влияние структур на процесс обучени</w:t>
      </w:r>
      <w:r w:rsidR="00943920" w:rsidRPr="00CB00BB">
        <w:rPr>
          <w:rFonts w:ascii="Times New Roman" w:hAnsi="Times New Roman" w:cs="Times New Roman"/>
          <w:sz w:val="28"/>
          <w:szCs w:val="28"/>
          <w:shd w:val="clear" w:color="auto" w:fill="FFFFFF"/>
        </w:rPr>
        <w:t>я</w:t>
      </w:r>
      <w:r w:rsidRPr="00CB00BB">
        <w:rPr>
          <w:rFonts w:ascii="Times New Roman" w:hAnsi="Times New Roman" w:cs="Times New Roman"/>
          <w:sz w:val="28"/>
          <w:szCs w:val="28"/>
          <w:shd w:val="clear" w:color="auto" w:fill="FFFFFF"/>
        </w:rPr>
        <w:t xml:space="preserve"> </w:t>
      </w:r>
    </w:p>
    <w:p w:rsidR="00483FBF" w:rsidRPr="00CB00BB" w:rsidRDefault="00483FBF" w:rsidP="00D22A94">
      <w:pPr>
        <w:tabs>
          <w:tab w:val="left" w:pos="695"/>
        </w:tabs>
        <w:spacing w:after="0" w:line="240" w:lineRule="auto"/>
        <w:jc w:val="both"/>
        <w:rPr>
          <w:rFonts w:ascii="Times New Roman" w:hAnsi="Times New Roman" w:cs="Times New Roman"/>
          <w:sz w:val="28"/>
          <w:szCs w:val="28"/>
          <w:shd w:val="clear" w:color="auto" w:fill="FFFFFF"/>
        </w:rPr>
      </w:pPr>
    </w:p>
    <w:p w:rsidR="00970DEC" w:rsidRPr="00CB00BB" w:rsidRDefault="00970DEC" w:rsidP="00D22A94">
      <w:pPr>
        <w:tabs>
          <w:tab w:val="left" w:pos="695"/>
        </w:tabs>
        <w:spacing w:after="0" w:line="240" w:lineRule="auto"/>
        <w:jc w:val="both"/>
        <w:rPr>
          <w:rFonts w:ascii="Times New Roman" w:hAnsi="Times New Roman" w:cs="Times New Roman"/>
          <w:sz w:val="28"/>
          <w:szCs w:val="28"/>
        </w:rPr>
      </w:pPr>
      <w:r w:rsidRPr="00CB00BB">
        <w:rPr>
          <w:rFonts w:ascii="Times New Roman" w:hAnsi="Times New Roman" w:cs="Times New Roman"/>
          <w:sz w:val="28"/>
          <w:szCs w:val="28"/>
        </w:rPr>
        <w:t xml:space="preserve">Использование </w:t>
      </w:r>
      <w:r w:rsidR="009D7F40" w:rsidRPr="00CB00BB">
        <w:rPr>
          <w:rFonts w:ascii="Times New Roman" w:eastAsia="Times New Roman" w:hAnsi="Times New Roman" w:cs="Times New Roman"/>
          <w:bCs/>
          <w:iCs/>
          <w:sz w:val="28"/>
          <w:szCs w:val="28"/>
        </w:rPr>
        <w:t>продуктивных технологий 21 века:</w:t>
      </w:r>
    </w:p>
    <w:p w:rsidR="00974F6E" w:rsidRPr="00CB00BB" w:rsidRDefault="000C5DF9" w:rsidP="00D22A94">
      <w:pPr>
        <w:numPr>
          <w:ilvl w:val="0"/>
          <w:numId w:val="14"/>
        </w:numPr>
        <w:tabs>
          <w:tab w:val="clear" w:pos="720"/>
          <w:tab w:val="left" w:pos="695"/>
        </w:tabs>
        <w:spacing w:after="0" w:line="240" w:lineRule="auto"/>
        <w:jc w:val="both"/>
        <w:rPr>
          <w:rFonts w:ascii="Times New Roman" w:hAnsi="Times New Roman" w:cs="Times New Roman"/>
          <w:sz w:val="28"/>
          <w:szCs w:val="28"/>
        </w:rPr>
      </w:pPr>
      <w:r w:rsidRPr="00CB00BB">
        <w:rPr>
          <w:rFonts w:ascii="Times New Roman" w:hAnsi="Times New Roman" w:cs="Times New Roman"/>
          <w:sz w:val="28"/>
          <w:szCs w:val="28"/>
        </w:rPr>
        <w:t>Не предполагает полный отказ от традиционного подхода. Можно использовать одну из обучающих структур на любом этапе урока.</w:t>
      </w:r>
    </w:p>
    <w:p w:rsidR="00974F6E" w:rsidRPr="00CB00BB" w:rsidRDefault="000C5DF9" w:rsidP="00D22A94">
      <w:pPr>
        <w:numPr>
          <w:ilvl w:val="0"/>
          <w:numId w:val="14"/>
        </w:numPr>
        <w:tabs>
          <w:tab w:val="clear" w:pos="720"/>
          <w:tab w:val="left" w:pos="695"/>
        </w:tabs>
        <w:spacing w:after="0" w:line="240" w:lineRule="auto"/>
        <w:jc w:val="both"/>
        <w:rPr>
          <w:rFonts w:ascii="Times New Roman" w:hAnsi="Times New Roman" w:cs="Times New Roman"/>
          <w:sz w:val="28"/>
          <w:szCs w:val="28"/>
        </w:rPr>
      </w:pPr>
      <w:r w:rsidRPr="00CB00BB">
        <w:rPr>
          <w:rFonts w:ascii="Times New Roman" w:hAnsi="Times New Roman" w:cs="Times New Roman"/>
          <w:sz w:val="28"/>
          <w:szCs w:val="28"/>
        </w:rPr>
        <w:t>Обеспечивает полную вовлеченность всех обучаемых в учебную деятельность</w:t>
      </w:r>
      <w:r w:rsidR="009D7F40" w:rsidRPr="00CB00BB">
        <w:rPr>
          <w:rFonts w:ascii="Times New Roman" w:hAnsi="Times New Roman" w:cs="Times New Roman"/>
          <w:sz w:val="28"/>
          <w:szCs w:val="28"/>
        </w:rPr>
        <w:t>.</w:t>
      </w:r>
      <w:r w:rsidRPr="00CB00BB">
        <w:rPr>
          <w:rFonts w:ascii="Times New Roman" w:hAnsi="Times New Roman" w:cs="Times New Roman"/>
          <w:sz w:val="28"/>
          <w:szCs w:val="28"/>
        </w:rPr>
        <w:t xml:space="preserve"> </w:t>
      </w:r>
    </w:p>
    <w:p w:rsidR="00974F6E" w:rsidRPr="00CB00BB" w:rsidRDefault="000C5DF9" w:rsidP="00D22A94">
      <w:pPr>
        <w:numPr>
          <w:ilvl w:val="0"/>
          <w:numId w:val="14"/>
        </w:numPr>
        <w:tabs>
          <w:tab w:val="clear" w:pos="720"/>
          <w:tab w:val="left" w:pos="695"/>
        </w:tabs>
        <w:spacing w:after="0" w:line="240" w:lineRule="auto"/>
        <w:jc w:val="both"/>
        <w:rPr>
          <w:rFonts w:ascii="Times New Roman" w:hAnsi="Times New Roman" w:cs="Times New Roman"/>
          <w:sz w:val="28"/>
          <w:szCs w:val="28"/>
        </w:rPr>
      </w:pPr>
      <w:r w:rsidRPr="00CB00BB">
        <w:rPr>
          <w:rFonts w:ascii="Times New Roman" w:hAnsi="Times New Roman" w:cs="Times New Roman"/>
          <w:sz w:val="28"/>
          <w:szCs w:val="28"/>
        </w:rPr>
        <w:t>Обеспечивает социализацию</w:t>
      </w:r>
      <w:r w:rsidR="009D7F40" w:rsidRPr="00CB00BB">
        <w:rPr>
          <w:rFonts w:ascii="Times New Roman" w:hAnsi="Times New Roman" w:cs="Times New Roman"/>
          <w:sz w:val="28"/>
          <w:szCs w:val="28"/>
        </w:rPr>
        <w:t>.</w:t>
      </w:r>
      <w:r w:rsidRPr="00CB00BB">
        <w:rPr>
          <w:rFonts w:ascii="Times New Roman" w:hAnsi="Times New Roman" w:cs="Times New Roman"/>
          <w:sz w:val="28"/>
          <w:szCs w:val="28"/>
          <w:lang w:val="en-US"/>
        </w:rPr>
        <w:t xml:space="preserve"> </w:t>
      </w:r>
    </w:p>
    <w:p w:rsidR="00974F6E" w:rsidRPr="00CB00BB" w:rsidRDefault="000C5DF9" w:rsidP="00D22A94">
      <w:pPr>
        <w:numPr>
          <w:ilvl w:val="0"/>
          <w:numId w:val="14"/>
        </w:numPr>
        <w:tabs>
          <w:tab w:val="clear" w:pos="720"/>
          <w:tab w:val="left" w:pos="695"/>
        </w:tabs>
        <w:spacing w:after="0" w:line="240" w:lineRule="auto"/>
        <w:jc w:val="both"/>
        <w:rPr>
          <w:rFonts w:ascii="Times New Roman" w:hAnsi="Times New Roman" w:cs="Times New Roman"/>
          <w:sz w:val="28"/>
          <w:szCs w:val="28"/>
        </w:rPr>
      </w:pPr>
      <w:r w:rsidRPr="00CB00BB">
        <w:rPr>
          <w:rFonts w:ascii="Times New Roman" w:hAnsi="Times New Roman" w:cs="Times New Roman"/>
          <w:sz w:val="28"/>
          <w:szCs w:val="28"/>
        </w:rPr>
        <w:t>Дает возможность создать комфортную, дружелюбную атмосферу</w:t>
      </w:r>
      <w:r w:rsidR="009D7F40" w:rsidRPr="00CB00BB">
        <w:rPr>
          <w:rFonts w:ascii="Times New Roman" w:hAnsi="Times New Roman" w:cs="Times New Roman"/>
          <w:sz w:val="28"/>
          <w:szCs w:val="28"/>
        </w:rPr>
        <w:t>.</w:t>
      </w:r>
      <w:r w:rsidRPr="00CB00BB">
        <w:rPr>
          <w:rFonts w:ascii="Times New Roman" w:hAnsi="Times New Roman" w:cs="Times New Roman"/>
          <w:sz w:val="28"/>
          <w:szCs w:val="28"/>
        </w:rPr>
        <w:t xml:space="preserve"> </w:t>
      </w:r>
    </w:p>
    <w:p w:rsidR="00974F6E" w:rsidRPr="00CB00BB" w:rsidRDefault="000C5DF9" w:rsidP="00D22A94">
      <w:pPr>
        <w:numPr>
          <w:ilvl w:val="0"/>
          <w:numId w:val="14"/>
        </w:numPr>
        <w:tabs>
          <w:tab w:val="clear" w:pos="720"/>
          <w:tab w:val="left" w:pos="695"/>
        </w:tabs>
        <w:spacing w:after="0" w:line="240" w:lineRule="auto"/>
        <w:jc w:val="both"/>
        <w:rPr>
          <w:rFonts w:ascii="Times New Roman" w:hAnsi="Times New Roman" w:cs="Times New Roman"/>
          <w:sz w:val="28"/>
          <w:szCs w:val="28"/>
        </w:rPr>
      </w:pPr>
      <w:r w:rsidRPr="00CB00BB">
        <w:rPr>
          <w:rFonts w:ascii="Times New Roman" w:hAnsi="Times New Roman" w:cs="Times New Roman"/>
          <w:sz w:val="28"/>
          <w:szCs w:val="28"/>
        </w:rPr>
        <w:t>Позволяет провести урок в соответствии с требованиями ФГОС</w:t>
      </w:r>
      <w:r w:rsidR="009D7F40" w:rsidRPr="00CB00BB">
        <w:rPr>
          <w:rFonts w:ascii="Times New Roman" w:hAnsi="Times New Roman" w:cs="Times New Roman"/>
          <w:sz w:val="28"/>
          <w:szCs w:val="28"/>
        </w:rPr>
        <w:t>.</w:t>
      </w:r>
    </w:p>
    <w:p w:rsidR="00974F6E" w:rsidRPr="00CB00BB" w:rsidRDefault="000C5DF9" w:rsidP="00D22A94">
      <w:pPr>
        <w:numPr>
          <w:ilvl w:val="0"/>
          <w:numId w:val="14"/>
        </w:numPr>
        <w:tabs>
          <w:tab w:val="clear" w:pos="720"/>
          <w:tab w:val="left" w:pos="695"/>
        </w:tabs>
        <w:spacing w:after="0" w:line="240" w:lineRule="auto"/>
        <w:jc w:val="both"/>
        <w:rPr>
          <w:rFonts w:ascii="Times New Roman" w:hAnsi="Times New Roman" w:cs="Times New Roman"/>
          <w:sz w:val="28"/>
          <w:szCs w:val="28"/>
        </w:rPr>
      </w:pPr>
      <w:r w:rsidRPr="00CB00BB">
        <w:rPr>
          <w:rFonts w:ascii="Times New Roman" w:hAnsi="Times New Roman" w:cs="Times New Roman"/>
          <w:sz w:val="28"/>
          <w:szCs w:val="28"/>
        </w:rPr>
        <w:t xml:space="preserve">Отвечает требованиям всех стилей обучения. </w:t>
      </w:r>
    </w:p>
    <w:p w:rsidR="00DC3D51" w:rsidRPr="00CB00BB" w:rsidRDefault="00DC3D51" w:rsidP="00D22A94">
      <w:pPr>
        <w:tabs>
          <w:tab w:val="left" w:pos="695"/>
        </w:tabs>
        <w:spacing w:after="0" w:line="240" w:lineRule="auto"/>
        <w:jc w:val="both"/>
        <w:rPr>
          <w:rFonts w:ascii="Times New Roman" w:hAnsi="Times New Roman" w:cs="Times New Roman"/>
          <w:sz w:val="28"/>
          <w:szCs w:val="28"/>
          <w:shd w:val="clear" w:color="auto" w:fill="FFFFFF"/>
        </w:rPr>
      </w:pPr>
      <w:r w:rsidRPr="00CB00BB">
        <w:rPr>
          <w:rFonts w:ascii="Times New Roman" w:eastAsia="Times New Roman" w:hAnsi="Times New Roman" w:cs="Times New Roman"/>
          <w:sz w:val="28"/>
          <w:szCs w:val="28"/>
        </w:rPr>
        <w:t>Все использованные приемы</w:t>
      </w:r>
      <w:r w:rsidR="00DE79F4" w:rsidRPr="00CB00BB">
        <w:rPr>
          <w:rFonts w:ascii="Times New Roman" w:eastAsia="Times New Roman" w:hAnsi="Times New Roman" w:cs="Times New Roman"/>
          <w:sz w:val="28"/>
          <w:szCs w:val="28"/>
        </w:rPr>
        <w:t>,</w:t>
      </w:r>
      <w:r w:rsidRPr="00CB00BB">
        <w:rPr>
          <w:rFonts w:ascii="Times New Roman" w:eastAsia="Times New Roman" w:hAnsi="Times New Roman" w:cs="Times New Roman"/>
          <w:sz w:val="28"/>
          <w:szCs w:val="28"/>
        </w:rPr>
        <w:t xml:space="preserve"> </w:t>
      </w:r>
      <w:r w:rsidR="00DE79F4" w:rsidRPr="00CB00BB">
        <w:rPr>
          <w:rFonts w:ascii="Times New Roman" w:eastAsia="Times New Roman" w:hAnsi="Times New Roman" w:cs="Times New Roman"/>
          <w:sz w:val="28"/>
          <w:szCs w:val="28"/>
        </w:rPr>
        <w:t xml:space="preserve">помимо достижения обучающих задач, </w:t>
      </w:r>
      <w:r w:rsidRPr="00CB00BB">
        <w:rPr>
          <w:rFonts w:ascii="Times New Roman" w:eastAsia="Times New Roman" w:hAnsi="Times New Roman" w:cs="Times New Roman"/>
          <w:sz w:val="28"/>
          <w:szCs w:val="28"/>
        </w:rPr>
        <w:t>способствовали развитию творческих способностей, снижению психологической нагрузки и повышению эмоционального тонуса</w:t>
      </w:r>
      <w:r w:rsidRPr="00CB00BB">
        <w:rPr>
          <w:rFonts w:ascii="Times New Roman" w:hAnsi="Times New Roman" w:cs="Times New Roman"/>
          <w:sz w:val="28"/>
          <w:szCs w:val="28"/>
        </w:rPr>
        <w:t>.</w:t>
      </w:r>
    </w:p>
    <w:p w:rsidR="005C6A7A" w:rsidRPr="00CB00BB" w:rsidRDefault="005C6A7A" w:rsidP="00D22A94">
      <w:pPr>
        <w:tabs>
          <w:tab w:val="left" w:pos="695"/>
        </w:tabs>
        <w:spacing w:after="0" w:line="240" w:lineRule="auto"/>
        <w:ind w:left="360"/>
        <w:rPr>
          <w:rFonts w:ascii="Times New Roman" w:eastAsia="Times New Roman" w:hAnsi="Times New Roman" w:cs="Times New Roman"/>
          <w:sz w:val="28"/>
        </w:rPr>
      </w:pPr>
    </w:p>
    <w:p w:rsidR="002D75DD" w:rsidRPr="00CB00BB" w:rsidRDefault="005C6A7A" w:rsidP="00D22A94">
      <w:pPr>
        <w:tabs>
          <w:tab w:val="left" w:pos="695"/>
        </w:tabs>
        <w:spacing w:after="0" w:line="240" w:lineRule="auto"/>
        <w:rPr>
          <w:rFonts w:ascii="Times New Roman" w:eastAsia="Times New Roman" w:hAnsi="Times New Roman" w:cs="Times New Roman"/>
          <w:iCs/>
          <w:sz w:val="28"/>
          <w:szCs w:val="28"/>
        </w:rPr>
      </w:pPr>
      <w:r w:rsidRPr="00CB00BB">
        <w:rPr>
          <w:rFonts w:ascii="Times New Roman" w:eastAsia="Times New Roman" w:hAnsi="Times New Roman" w:cs="Times New Roman"/>
          <w:sz w:val="28"/>
        </w:rPr>
        <w:t xml:space="preserve">Список литературы </w:t>
      </w:r>
    </w:p>
    <w:p w:rsidR="002D75DD" w:rsidRPr="00CB00BB" w:rsidRDefault="005C6A7A" w:rsidP="00D22A94">
      <w:pPr>
        <w:pStyle w:val="a3"/>
        <w:numPr>
          <w:ilvl w:val="0"/>
          <w:numId w:val="15"/>
        </w:numPr>
        <w:tabs>
          <w:tab w:val="left" w:pos="695"/>
        </w:tabs>
        <w:spacing w:after="0" w:line="240" w:lineRule="auto"/>
        <w:ind w:left="360"/>
        <w:rPr>
          <w:rFonts w:ascii="Times New Roman" w:eastAsia="Times New Roman" w:hAnsi="Times New Roman" w:cs="Times New Roman"/>
          <w:iCs/>
          <w:sz w:val="28"/>
          <w:szCs w:val="28"/>
        </w:rPr>
      </w:pPr>
      <w:r w:rsidRPr="00CB00BB">
        <w:rPr>
          <w:rFonts w:ascii="Times New Roman" w:eastAsia="+mn-ea" w:hAnsi="Times New Roman" w:cs="Times New Roman"/>
          <w:color w:val="303030"/>
          <w:kern w:val="24"/>
        </w:rPr>
        <w:t xml:space="preserve"> </w:t>
      </w:r>
      <w:r w:rsidRPr="00CB00BB">
        <w:rPr>
          <w:rFonts w:ascii="Times New Roman" w:eastAsia="Times New Roman" w:hAnsi="Times New Roman" w:cs="Times New Roman"/>
          <w:iCs/>
          <w:sz w:val="28"/>
          <w:szCs w:val="28"/>
        </w:rPr>
        <w:t xml:space="preserve">Федеральный закон «Об образовании в Российской Федерации» </w:t>
      </w:r>
      <w:hyperlink r:id="rId13" w:history="1">
        <w:r w:rsidRPr="00CB00BB">
          <w:rPr>
            <w:rStyle w:val="a4"/>
            <w:rFonts w:ascii="Times New Roman" w:eastAsia="Times New Roman" w:hAnsi="Times New Roman" w:cs="Times New Roman"/>
            <w:iCs/>
            <w:sz w:val="28"/>
            <w:szCs w:val="28"/>
            <w:lang w:val="en-US"/>
          </w:rPr>
          <w:t>http</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www</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rg</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ru</w:t>
        </w:r>
        <w:r w:rsidRPr="00CB00BB">
          <w:rPr>
            <w:rStyle w:val="a4"/>
            <w:rFonts w:ascii="Times New Roman" w:eastAsia="Times New Roman" w:hAnsi="Times New Roman" w:cs="Times New Roman"/>
            <w:iCs/>
            <w:sz w:val="28"/>
            <w:szCs w:val="28"/>
          </w:rPr>
          <w:t>/2012/01/17/</w:t>
        </w:r>
        <w:r w:rsidRPr="00CB00BB">
          <w:rPr>
            <w:rStyle w:val="a4"/>
            <w:rFonts w:ascii="Times New Roman" w:eastAsia="Times New Roman" w:hAnsi="Times New Roman" w:cs="Times New Roman"/>
            <w:iCs/>
            <w:sz w:val="28"/>
            <w:szCs w:val="28"/>
            <w:lang w:val="en-US"/>
          </w:rPr>
          <w:t>obrazovanie</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site</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dok</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html</w:t>
        </w:r>
      </w:hyperlink>
      <w:r w:rsidRPr="00CB00BB">
        <w:rPr>
          <w:rFonts w:ascii="Times New Roman" w:eastAsia="Times New Roman" w:hAnsi="Times New Roman" w:cs="Times New Roman"/>
          <w:iCs/>
          <w:sz w:val="28"/>
          <w:szCs w:val="28"/>
        </w:rPr>
        <w:t xml:space="preserve"> </w:t>
      </w:r>
    </w:p>
    <w:p w:rsidR="005C6A7A" w:rsidRPr="00CB00BB" w:rsidRDefault="005C6A7A" w:rsidP="00D22A94">
      <w:pPr>
        <w:pStyle w:val="a3"/>
        <w:numPr>
          <w:ilvl w:val="0"/>
          <w:numId w:val="15"/>
        </w:numPr>
        <w:tabs>
          <w:tab w:val="left" w:pos="695"/>
        </w:tabs>
        <w:spacing w:after="0" w:line="240" w:lineRule="auto"/>
        <w:ind w:left="360"/>
        <w:rPr>
          <w:rFonts w:ascii="Times New Roman" w:eastAsia="Times New Roman" w:hAnsi="Times New Roman" w:cs="Times New Roman"/>
          <w:iCs/>
          <w:sz w:val="28"/>
          <w:szCs w:val="28"/>
        </w:rPr>
      </w:pPr>
      <w:r w:rsidRPr="00CB00BB">
        <w:rPr>
          <w:rFonts w:ascii="Times New Roman" w:eastAsia="Times New Roman" w:hAnsi="Times New Roman" w:cs="Times New Roman"/>
          <w:iCs/>
          <w:sz w:val="28"/>
          <w:szCs w:val="28"/>
        </w:rPr>
        <w:t xml:space="preserve">Примерные программы по учебным предметам.  - (Стандарты второго поколения) </w:t>
      </w:r>
      <w:hyperlink r:id="rId14" w:history="1">
        <w:r w:rsidRPr="00CB00BB">
          <w:rPr>
            <w:rStyle w:val="a4"/>
            <w:rFonts w:ascii="Times New Roman" w:eastAsia="Times New Roman" w:hAnsi="Times New Roman" w:cs="Times New Roman"/>
            <w:iCs/>
            <w:sz w:val="28"/>
            <w:szCs w:val="28"/>
            <w:lang w:val="en-US"/>
          </w:rPr>
          <w:t>http</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standart</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edu</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ru</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catalog</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aspx</w:t>
        </w:r>
        <w:r w:rsidRPr="00CB00BB">
          <w:rPr>
            <w:rStyle w:val="a4"/>
            <w:rFonts w:ascii="Times New Roman" w:eastAsia="Times New Roman" w:hAnsi="Times New Roman" w:cs="Times New Roman"/>
            <w:iCs/>
            <w:sz w:val="28"/>
            <w:szCs w:val="28"/>
          </w:rPr>
          <w:t>?</w:t>
        </w:r>
        <w:r w:rsidRPr="00CB00BB">
          <w:rPr>
            <w:rStyle w:val="a4"/>
            <w:rFonts w:ascii="Times New Roman" w:eastAsia="Times New Roman" w:hAnsi="Times New Roman" w:cs="Times New Roman"/>
            <w:iCs/>
            <w:sz w:val="28"/>
            <w:szCs w:val="28"/>
            <w:lang w:val="en-US"/>
          </w:rPr>
          <w:t>CatalogId</w:t>
        </w:r>
        <w:r w:rsidRPr="00CB00BB">
          <w:rPr>
            <w:rStyle w:val="a4"/>
            <w:rFonts w:ascii="Times New Roman" w:eastAsia="Times New Roman" w:hAnsi="Times New Roman" w:cs="Times New Roman"/>
            <w:iCs/>
            <w:sz w:val="28"/>
            <w:szCs w:val="28"/>
          </w:rPr>
          <w:t>=2628</w:t>
        </w:r>
      </w:hyperlink>
    </w:p>
    <w:p w:rsidR="005C6A7A" w:rsidRPr="00CB00BB" w:rsidRDefault="005C6A7A" w:rsidP="00D22A94">
      <w:pPr>
        <w:pStyle w:val="a3"/>
        <w:numPr>
          <w:ilvl w:val="0"/>
          <w:numId w:val="15"/>
        </w:numPr>
        <w:tabs>
          <w:tab w:val="left" w:pos="695"/>
        </w:tabs>
        <w:spacing w:after="0" w:line="240" w:lineRule="auto"/>
        <w:ind w:left="360"/>
        <w:rPr>
          <w:rFonts w:ascii="Times New Roman" w:eastAsia="Times New Roman" w:hAnsi="Times New Roman" w:cs="Times New Roman"/>
          <w:iCs/>
          <w:sz w:val="28"/>
          <w:szCs w:val="28"/>
          <w:lang w:val="en-US"/>
        </w:rPr>
      </w:pPr>
      <w:r w:rsidRPr="00CB00BB">
        <w:rPr>
          <w:rFonts w:ascii="Times New Roman" w:eastAsia="Times New Roman" w:hAnsi="Times New Roman" w:cs="Times New Roman"/>
          <w:iCs/>
          <w:sz w:val="28"/>
          <w:szCs w:val="28"/>
          <w:lang w:val="en-US"/>
        </w:rPr>
        <w:t>Jeanie M. Dotson. Cooperative Learning Structures Can Increase Student Achievement/ Culminating Project -  Kagan Online Magazine, Winter 2001,</w:t>
      </w:r>
      <w:hyperlink r:id="rId15" w:history="1">
        <w:r w:rsidRPr="00CB00BB">
          <w:rPr>
            <w:rStyle w:val="a4"/>
            <w:rFonts w:ascii="Times New Roman" w:eastAsia="Times New Roman" w:hAnsi="Times New Roman" w:cs="Times New Roman"/>
            <w:iCs/>
            <w:sz w:val="28"/>
            <w:szCs w:val="28"/>
            <w:lang w:val="en-US"/>
          </w:rPr>
          <w:t>http://www.kaganonline.com/free_articles/research_and_rationale/311/Cooperative-Learning-Structures-Can-Increase-Student-Achievement</w:t>
        </w:r>
      </w:hyperlink>
    </w:p>
    <w:p w:rsidR="005C6A7A" w:rsidRPr="00CB00BB" w:rsidRDefault="005C6A7A" w:rsidP="00D22A94">
      <w:pPr>
        <w:pStyle w:val="a3"/>
        <w:numPr>
          <w:ilvl w:val="0"/>
          <w:numId w:val="15"/>
        </w:numPr>
        <w:tabs>
          <w:tab w:val="left" w:pos="695"/>
        </w:tabs>
        <w:spacing w:after="0" w:line="240" w:lineRule="auto"/>
        <w:ind w:left="360"/>
        <w:rPr>
          <w:rFonts w:ascii="Times New Roman" w:eastAsia="Times New Roman" w:hAnsi="Times New Roman" w:cs="Times New Roman"/>
          <w:iCs/>
          <w:sz w:val="28"/>
          <w:szCs w:val="28"/>
          <w:lang w:val="en-US"/>
        </w:rPr>
      </w:pPr>
      <w:r w:rsidRPr="00CB00BB">
        <w:rPr>
          <w:rFonts w:ascii="Times New Roman" w:eastAsia="Times New Roman" w:hAnsi="Times New Roman" w:cs="Times New Roman"/>
          <w:iCs/>
          <w:sz w:val="28"/>
          <w:szCs w:val="28"/>
          <w:lang w:val="en-US"/>
        </w:rPr>
        <w:t>MG Mitchell. Group Investigation as a Cooperative Learning Strategy: An Integrate</w:t>
      </w:r>
      <w:r w:rsidR="0051515B" w:rsidRPr="00CB00BB">
        <w:rPr>
          <w:rFonts w:ascii="Times New Roman" w:eastAsia="Times New Roman" w:hAnsi="Times New Roman" w:cs="Times New Roman"/>
          <w:iCs/>
          <w:sz w:val="28"/>
          <w:szCs w:val="28"/>
          <w:lang w:val="en-US"/>
        </w:rPr>
        <w:t xml:space="preserve">d Analysis of the Literature / </w:t>
      </w:r>
      <w:r w:rsidRPr="00CB00BB">
        <w:rPr>
          <w:rFonts w:ascii="Times New Roman" w:eastAsia="Times New Roman" w:hAnsi="Times New Roman" w:cs="Times New Roman"/>
          <w:iCs/>
          <w:sz w:val="28"/>
          <w:szCs w:val="28"/>
          <w:lang w:val="en-US"/>
        </w:rPr>
        <w:t>H. Montgomery, M. Holder,  D. Stuar. - The Alberta Journal of Educational Research: Vol. 54, No. 4, 388-395, ‎2008</w:t>
      </w:r>
    </w:p>
    <w:p w:rsidR="005C6A7A" w:rsidRPr="00CB00BB" w:rsidRDefault="005C6A7A" w:rsidP="00D22A94">
      <w:pPr>
        <w:pStyle w:val="a3"/>
        <w:numPr>
          <w:ilvl w:val="0"/>
          <w:numId w:val="15"/>
        </w:numPr>
        <w:tabs>
          <w:tab w:val="left" w:pos="695"/>
        </w:tabs>
        <w:spacing w:after="0" w:line="240" w:lineRule="auto"/>
        <w:ind w:left="360"/>
        <w:rPr>
          <w:rFonts w:ascii="Times New Roman" w:eastAsia="Times New Roman" w:hAnsi="Times New Roman" w:cs="Times New Roman"/>
          <w:iCs/>
          <w:sz w:val="28"/>
          <w:szCs w:val="28"/>
        </w:rPr>
      </w:pPr>
      <w:r w:rsidRPr="00CB00BB">
        <w:rPr>
          <w:rFonts w:ascii="Times New Roman" w:eastAsia="Times New Roman" w:hAnsi="Times New Roman" w:cs="Times New Roman"/>
          <w:iCs/>
          <w:sz w:val="28"/>
          <w:szCs w:val="28"/>
        </w:rPr>
        <w:t xml:space="preserve">Дэвид В.Джонсон, Роджер Т.Джонсон, Карл А.Смит. Кооперативное обучения возвращается в колледж. -  </w:t>
      </w:r>
      <w:r w:rsidRPr="00CB00BB">
        <w:rPr>
          <w:rFonts w:ascii="Times New Roman" w:eastAsia="Times New Roman" w:hAnsi="Times New Roman" w:cs="Times New Roman"/>
          <w:iCs/>
          <w:sz w:val="28"/>
          <w:szCs w:val="28"/>
          <w:lang w:val="en-US"/>
        </w:rPr>
        <w:t>http</w:t>
      </w:r>
      <w:r w:rsidRPr="00CB00BB">
        <w:rPr>
          <w:rFonts w:ascii="Times New Roman" w:eastAsia="Times New Roman" w:hAnsi="Times New Roman" w:cs="Times New Roman"/>
          <w:iCs/>
          <w:sz w:val="28"/>
          <w:szCs w:val="28"/>
        </w:rPr>
        <w:t>://</w:t>
      </w:r>
      <w:r w:rsidRPr="00CB00BB">
        <w:rPr>
          <w:rFonts w:ascii="Times New Roman" w:eastAsia="Times New Roman" w:hAnsi="Times New Roman" w:cs="Times New Roman"/>
          <w:iCs/>
          <w:sz w:val="28"/>
          <w:szCs w:val="28"/>
          <w:lang w:val="en-US"/>
        </w:rPr>
        <w:t>charko</w:t>
      </w:r>
      <w:r w:rsidRPr="00CB00BB">
        <w:rPr>
          <w:rFonts w:ascii="Times New Roman" w:eastAsia="Times New Roman" w:hAnsi="Times New Roman" w:cs="Times New Roman"/>
          <w:iCs/>
          <w:sz w:val="28"/>
          <w:szCs w:val="28"/>
        </w:rPr>
        <w:t>.</w:t>
      </w:r>
      <w:r w:rsidRPr="00CB00BB">
        <w:rPr>
          <w:rFonts w:ascii="Times New Roman" w:eastAsia="Times New Roman" w:hAnsi="Times New Roman" w:cs="Times New Roman"/>
          <w:iCs/>
          <w:sz w:val="28"/>
          <w:szCs w:val="28"/>
          <w:lang w:val="en-US"/>
        </w:rPr>
        <w:t>narod</w:t>
      </w:r>
      <w:r w:rsidRPr="00CB00BB">
        <w:rPr>
          <w:rFonts w:ascii="Times New Roman" w:eastAsia="Times New Roman" w:hAnsi="Times New Roman" w:cs="Times New Roman"/>
          <w:iCs/>
          <w:sz w:val="28"/>
          <w:szCs w:val="28"/>
        </w:rPr>
        <w:t>.</w:t>
      </w:r>
      <w:r w:rsidRPr="00CB00BB">
        <w:rPr>
          <w:rFonts w:ascii="Times New Roman" w:eastAsia="Times New Roman" w:hAnsi="Times New Roman" w:cs="Times New Roman"/>
          <w:iCs/>
          <w:sz w:val="28"/>
          <w:szCs w:val="28"/>
          <w:lang w:val="en-US"/>
        </w:rPr>
        <w:t>ru</w:t>
      </w:r>
      <w:r w:rsidRPr="00CB00BB">
        <w:rPr>
          <w:rFonts w:ascii="Times New Roman" w:eastAsia="Times New Roman" w:hAnsi="Times New Roman" w:cs="Times New Roman"/>
          <w:iCs/>
          <w:sz w:val="28"/>
          <w:szCs w:val="28"/>
        </w:rPr>
        <w:t>/</w:t>
      </w:r>
      <w:r w:rsidRPr="00CB00BB">
        <w:rPr>
          <w:rFonts w:ascii="Times New Roman" w:eastAsia="Times New Roman" w:hAnsi="Times New Roman" w:cs="Times New Roman"/>
          <w:iCs/>
          <w:sz w:val="28"/>
          <w:szCs w:val="28"/>
          <w:lang w:val="en-US"/>
        </w:rPr>
        <w:t>tekst</w:t>
      </w:r>
      <w:r w:rsidRPr="00CB00BB">
        <w:rPr>
          <w:rFonts w:ascii="Times New Roman" w:eastAsia="Times New Roman" w:hAnsi="Times New Roman" w:cs="Times New Roman"/>
          <w:iCs/>
          <w:sz w:val="28"/>
          <w:szCs w:val="28"/>
        </w:rPr>
        <w:t>/</w:t>
      </w:r>
      <w:r w:rsidRPr="00CB00BB">
        <w:rPr>
          <w:rFonts w:ascii="Times New Roman" w:eastAsia="Times New Roman" w:hAnsi="Times New Roman" w:cs="Times New Roman"/>
          <w:iCs/>
          <w:sz w:val="28"/>
          <w:szCs w:val="28"/>
          <w:lang w:val="en-US"/>
        </w:rPr>
        <w:t>sb</w:t>
      </w:r>
      <w:r w:rsidRPr="00CB00BB">
        <w:rPr>
          <w:rFonts w:ascii="Times New Roman" w:eastAsia="Times New Roman" w:hAnsi="Times New Roman" w:cs="Times New Roman"/>
          <w:iCs/>
          <w:sz w:val="28"/>
          <w:szCs w:val="28"/>
        </w:rPr>
        <w:t>_</w:t>
      </w:r>
      <w:r w:rsidRPr="00CB00BB">
        <w:rPr>
          <w:rFonts w:ascii="Times New Roman" w:eastAsia="Times New Roman" w:hAnsi="Times New Roman" w:cs="Times New Roman"/>
          <w:iCs/>
          <w:sz w:val="28"/>
          <w:szCs w:val="28"/>
          <w:lang w:val="en-US"/>
        </w:rPr>
        <w:t>ref</w:t>
      </w:r>
      <w:r w:rsidRPr="00CB00BB">
        <w:rPr>
          <w:rFonts w:ascii="Times New Roman" w:eastAsia="Times New Roman" w:hAnsi="Times New Roman" w:cs="Times New Roman"/>
          <w:iCs/>
          <w:sz w:val="28"/>
          <w:szCs w:val="28"/>
        </w:rPr>
        <w:t>_2001/05_</w:t>
      </w:r>
      <w:r w:rsidRPr="00CB00BB">
        <w:rPr>
          <w:rFonts w:ascii="Times New Roman" w:eastAsia="Times New Roman" w:hAnsi="Times New Roman" w:cs="Times New Roman"/>
          <w:iCs/>
          <w:sz w:val="28"/>
          <w:szCs w:val="28"/>
          <w:lang w:val="en-US"/>
        </w:rPr>
        <w:t>cooperl</w:t>
      </w:r>
      <w:r w:rsidRPr="00CB00BB">
        <w:rPr>
          <w:rFonts w:ascii="Times New Roman" w:eastAsia="Times New Roman" w:hAnsi="Times New Roman" w:cs="Times New Roman"/>
          <w:iCs/>
          <w:sz w:val="28"/>
          <w:szCs w:val="28"/>
        </w:rPr>
        <w:t>2.</w:t>
      </w:r>
      <w:r w:rsidRPr="00CB00BB">
        <w:rPr>
          <w:rFonts w:ascii="Times New Roman" w:eastAsia="Times New Roman" w:hAnsi="Times New Roman" w:cs="Times New Roman"/>
          <w:iCs/>
          <w:sz w:val="28"/>
          <w:szCs w:val="28"/>
          <w:lang w:val="en-US"/>
        </w:rPr>
        <w:t>pdf</w:t>
      </w:r>
      <w:r w:rsidRPr="00CB00BB">
        <w:rPr>
          <w:rFonts w:ascii="Times New Roman" w:eastAsia="Times New Roman" w:hAnsi="Times New Roman" w:cs="Times New Roman"/>
          <w:iCs/>
          <w:sz w:val="28"/>
          <w:szCs w:val="28"/>
        </w:rPr>
        <w:t xml:space="preserve">   </w:t>
      </w:r>
    </w:p>
    <w:p w:rsidR="000E2611" w:rsidRPr="00CB00BB" w:rsidRDefault="005C6A7A" w:rsidP="00D22A94">
      <w:pPr>
        <w:pStyle w:val="a3"/>
        <w:numPr>
          <w:ilvl w:val="0"/>
          <w:numId w:val="15"/>
        </w:numPr>
        <w:tabs>
          <w:tab w:val="left" w:pos="695"/>
        </w:tabs>
        <w:spacing w:after="0" w:line="240" w:lineRule="auto"/>
        <w:ind w:left="360"/>
        <w:rPr>
          <w:rFonts w:ascii="Times New Roman" w:hAnsi="Times New Roman" w:cs="Times New Roman"/>
        </w:rPr>
      </w:pPr>
      <w:r w:rsidRPr="00CB00BB">
        <w:rPr>
          <w:rFonts w:ascii="Times New Roman" w:eastAsia="Times New Roman" w:hAnsi="Times New Roman" w:cs="Times New Roman"/>
          <w:iCs/>
          <w:sz w:val="28"/>
          <w:szCs w:val="28"/>
        </w:rPr>
        <w:lastRenderedPageBreak/>
        <w:t xml:space="preserve">Крузе-Брукс О.А. Историко-педагогические предпосылки становления учебной кооперации в образовательном процессе. -  Новгородский государственный университет имени Ярослава Мудрого, </w:t>
      </w:r>
      <w:hyperlink r:id="rId16" w:history="1">
        <w:r w:rsidR="00D22A94" w:rsidRPr="00CB00BB">
          <w:rPr>
            <w:rStyle w:val="a4"/>
            <w:rFonts w:ascii="Times New Roman" w:eastAsia="Times New Roman" w:hAnsi="Times New Roman" w:cs="Times New Roman"/>
            <w:iCs/>
            <w:sz w:val="28"/>
            <w:szCs w:val="28"/>
            <w:lang w:val="en-US"/>
          </w:rPr>
          <w:t>http</w:t>
        </w:r>
        <w:r w:rsidR="00D22A94" w:rsidRPr="00CB00BB">
          <w:rPr>
            <w:rStyle w:val="a4"/>
            <w:rFonts w:ascii="Times New Roman" w:eastAsia="Times New Roman" w:hAnsi="Times New Roman" w:cs="Times New Roman"/>
            <w:iCs/>
            <w:sz w:val="28"/>
            <w:szCs w:val="28"/>
          </w:rPr>
          <w:t>://</w:t>
        </w:r>
        <w:r w:rsidR="00D22A94" w:rsidRPr="00CB00BB">
          <w:rPr>
            <w:rStyle w:val="a4"/>
            <w:rFonts w:ascii="Times New Roman" w:eastAsia="Times New Roman" w:hAnsi="Times New Roman" w:cs="Times New Roman"/>
            <w:iCs/>
            <w:sz w:val="28"/>
            <w:szCs w:val="28"/>
            <w:lang w:val="en-US"/>
          </w:rPr>
          <w:t>www</w:t>
        </w:r>
        <w:r w:rsidR="00D22A94" w:rsidRPr="00CB00BB">
          <w:rPr>
            <w:rStyle w:val="a4"/>
            <w:rFonts w:ascii="Times New Roman" w:eastAsia="Times New Roman" w:hAnsi="Times New Roman" w:cs="Times New Roman"/>
            <w:iCs/>
            <w:sz w:val="28"/>
            <w:szCs w:val="28"/>
          </w:rPr>
          <w:t>.</w:t>
        </w:r>
        <w:r w:rsidR="00D22A94" w:rsidRPr="00CB00BB">
          <w:rPr>
            <w:rStyle w:val="a4"/>
            <w:rFonts w:ascii="Times New Roman" w:eastAsia="Times New Roman" w:hAnsi="Times New Roman" w:cs="Times New Roman"/>
            <w:iCs/>
            <w:sz w:val="28"/>
            <w:szCs w:val="28"/>
            <w:lang w:val="en-US"/>
          </w:rPr>
          <w:t>rusnauka</w:t>
        </w:r>
        <w:r w:rsidR="00D22A94" w:rsidRPr="00CB00BB">
          <w:rPr>
            <w:rStyle w:val="a4"/>
            <w:rFonts w:ascii="Times New Roman" w:eastAsia="Times New Roman" w:hAnsi="Times New Roman" w:cs="Times New Roman"/>
            <w:iCs/>
            <w:sz w:val="28"/>
            <w:szCs w:val="28"/>
          </w:rPr>
          <w:t>.</w:t>
        </w:r>
        <w:r w:rsidR="00D22A94" w:rsidRPr="00CB00BB">
          <w:rPr>
            <w:rStyle w:val="a4"/>
            <w:rFonts w:ascii="Times New Roman" w:eastAsia="Times New Roman" w:hAnsi="Times New Roman" w:cs="Times New Roman"/>
            <w:iCs/>
            <w:sz w:val="28"/>
            <w:szCs w:val="28"/>
            <w:lang w:val="en-US"/>
          </w:rPr>
          <w:t>com</w:t>
        </w:r>
        <w:r w:rsidR="00D22A94" w:rsidRPr="00CB00BB">
          <w:rPr>
            <w:rStyle w:val="a4"/>
            <w:rFonts w:ascii="Times New Roman" w:eastAsia="Times New Roman" w:hAnsi="Times New Roman" w:cs="Times New Roman"/>
            <w:iCs/>
            <w:sz w:val="28"/>
            <w:szCs w:val="28"/>
          </w:rPr>
          <w:t>/13.</w:t>
        </w:r>
        <w:r w:rsidR="00D22A94" w:rsidRPr="00CB00BB">
          <w:rPr>
            <w:rStyle w:val="a4"/>
            <w:rFonts w:ascii="Times New Roman" w:eastAsia="Times New Roman" w:hAnsi="Times New Roman" w:cs="Times New Roman"/>
            <w:iCs/>
            <w:sz w:val="28"/>
            <w:szCs w:val="28"/>
            <w:lang w:val="en-US"/>
          </w:rPr>
          <w:t>DNI</w:t>
        </w:r>
        <w:r w:rsidR="00D22A94" w:rsidRPr="00CB00BB">
          <w:rPr>
            <w:rStyle w:val="a4"/>
            <w:rFonts w:ascii="Times New Roman" w:eastAsia="Times New Roman" w:hAnsi="Times New Roman" w:cs="Times New Roman"/>
            <w:iCs/>
            <w:sz w:val="28"/>
            <w:szCs w:val="28"/>
          </w:rPr>
          <w:t>_2007/</w:t>
        </w:r>
        <w:r w:rsidR="00D22A94" w:rsidRPr="00CB00BB">
          <w:rPr>
            <w:rStyle w:val="a4"/>
            <w:rFonts w:ascii="Times New Roman" w:eastAsia="Times New Roman" w:hAnsi="Times New Roman" w:cs="Times New Roman"/>
            <w:iCs/>
            <w:sz w:val="28"/>
            <w:szCs w:val="28"/>
            <w:lang w:val="en-US"/>
          </w:rPr>
          <w:t>Istoria</w:t>
        </w:r>
        <w:r w:rsidR="00D22A94" w:rsidRPr="00CB00BB">
          <w:rPr>
            <w:rStyle w:val="a4"/>
            <w:rFonts w:ascii="Times New Roman" w:eastAsia="Times New Roman" w:hAnsi="Times New Roman" w:cs="Times New Roman"/>
            <w:iCs/>
            <w:sz w:val="28"/>
            <w:szCs w:val="28"/>
          </w:rPr>
          <w:t>/21261.</w:t>
        </w:r>
        <w:r w:rsidR="00D22A94" w:rsidRPr="00CB00BB">
          <w:rPr>
            <w:rStyle w:val="a4"/>
            <w:rFonts w:ascii="Times New Roman" w:eastAsia="Times New Roman" w:hAnsi="Times New Roman" w:cs="Times New Roman"/>
            <w:iCs/>
            <w:sz w:val="28"/>
            <w:szCs w:val="28"/>
            <w:lang w:val="en-US"/>
          </w:rPr>
          <w:t>doc</w:t>
        </w:r>
        <w:r w:rsidR="00D22A94" w:rsidRPr="00CB00BB">
          <w:rPr>
            <w:rStyle w:val="a4"/>
            <w:rFonts w:ascii="Times New Roman" w:eastAsia="Times New Roman" w:hAnsi="Times New Roman" w:cs="Times New Roman"/>
            <w:iCs/>
            <w:sz w:val="28"/>
            <w:szCs w:val="28"/>
          </w:rPr>
          <w:t>.</w:t>
        </w:r>
        <w:r w:rsidR="00D22A94" w:rsidRPr="00CB00BB">
          <w:rPr>
            <w:rStyle w:val="a4"/>
            <w:rFonts w:ascii="Times New Roman" w:eastAsia="Times New Roman" w:hAnsi="Times New Roman" w:cs="Times New Roman"/>
            <w:iCs/>
            <w:sz w:val="28"/>
            <w:szCs w:val="28"/>
            <w:lang w:val="en-US"/>
          </w:rPr>
          <w:t>htm</w:t>
        </w:r>
      </w:hyperlink>
    </w:p>
    <w:p w:rsidR="00D22A94" w:rsidRPr="00CB00BB" w:rsidRDefault="00D22A94" w:rsidP="00D22A94">
      <w:pPr>
        <w:spacing w:after="0" w:line="240" w:lineRule="auto"/>
        <w:ind w:firstLine="709"/>
        <w:jc w:val="both"/>
        <w:rPr>
          <w:rFonts w:ascii="Times New Roman" w:hAnsi="Times New Roman" w:cs="Times New Roman"/>
          <w:sz w:val="28"/>
          <w:szCs w:val="28"/>
        </w:rPr>
      </w:pPr>
    </w:p>
    <w:p w:rsidR="00D22A94" w:rsidRPr="00CB00BB" w:rsidRDefault="00D22A94" w:rsidP="00D22A94">
      <w:pPr>
        <w:spacing w:after="0" w:line="240" w:lineRule="auto"/>
        <w:ind w:firstLine="709"/>
        <w:jc w:val="both"/>
        <w:rPr>
          <w:rFonts w:ascii="Times New Roman" w:hAnsi="Times New Roman" w:cs="Times New Roman"/>
          <w:sz w:val="28"/>
          <w:szCs w:val="28"/>
        </w:rPr>
      </w:pPr>
    </w:p>
    <w:p w:rsidR="00D22A94" w:rsidRPr="00CB00BB" w:rsidRDefault="00D22A94" w:rsidP="00D22A94">
      <w:pPr>
        <w:spacing w:after="0" w:line="240" w:lineRule="auto"/>
        <w:rPr>
          <w:rFonts w:ascii="Times New Roman" w:hAnsi="Times New Roman" w:cs="Times New Roman"/>
          <w:sz w:val="28"/>
          <w:szCs w:val="28"/>
        </w:rPr>
      </w:pPr>
    </w:p>
    <w:p w:rsidR="00D22A94" w:rsidRPr="00CB00BB" w:rsidRDefault="00D22A94" w:rsidP="00D22A94">
      <w:pPr>
        <w:tabs>
          <w:tab w:val="left" w:pos="695"/>
        </w:tabs>
        <w:spacing w:after="0" w:line="240" w:lineRule="auto"/>
        <w:rPr>
          <w:rFonts w:ascii="Times New Roman" w:hAnsi="Times New Roman" w:cs="Times New Roman"/>
        </w:rPr>
      </w:pPr>
    </w:p>
    <w:sectPr w:rsidR="00D22A94" w:rsidRPr="00CB00BB" w:rsidSect="00294A5D">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B7" w:rsidRDefault="00E128B7" w:rsidP="005C6A7A">
      <w:pPr>
        <w:spacing w:after="0" w:line="240" w:lineRule="auto"/>
      </w:pPr>
      <w:r>
        <w:separator/>
      </w:r>
    </w:p>
  </w:endnote>
  <w:endnote w:type="continuationSeparator" w:id="0">
    <w:p w:rsidR="00E128B7" w:rsidRDefault="00E128B7" w:rsidP="005C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B7" w:rsidRDefault="00E128B7" w:rsidP="005C6A7A">
      <w:pPr>
        <w:spacing w:after="0" w:line="240" w:lineRule="auto"/>
      </w:pPr>
      <w:r>
        <w:separator/>
      </w:r>
    </w:p>
  </w:footnote>
  <w:footnote w:type="continuationSeparator" w:id="0">
    <w:p w:rsidR="00E128B7" w:rsidRDefault="00E128B7" w:rsidP="005C6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D65"/>
    <w:multiLevelType w:val="hybridMultilevel"/>
    <w:tmpl w:val="1882963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15511F"/>
    <w:multiLevelType w:val="hybridMultilevel"/>
    <w:tmpl w:val="A0824D5E"/>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15:restartNumberingAfterBreak="0">
    <w:nsid w:val="1BB40962"/>
    <w:multiLevelType w:val="hybridMultilevel"/>
    <w:tmpl w:val="D41CC4FC"/>
    <w:lvl w:ilvl="0" w:tplc="7774052A">
      <w:start w:val="1"/>
      <w:numFmt w:val="bullet"/>
      <w:lvlText w:val="•"/>
      <w:lvlJc w:val="left"/>
      <w:pPr>
        <w:tabs>
          <w:tab w:val="num" w:pos="720"/>
        </w:tabs>
        <w:ind w:left="720" w:hanging="360"/>
      </w:pPr>
      <w:rPr>
        <w:rFonts w:ascii="Arial" w:hAnsi="Arial" w:hint="default"/>
      </w:rPr>
    </w:lvl>
    <w:lvl w:ilvl="1" w:tplc="79A4F7C2" w:tentative="1">
      <w:start w:val="1"/>
      <w:numFmt w:val="bullet"/>
      <w:lvlText w:val="•"/>
      <w:lvlJc w:val="left"/>
      <w:pPr>
        <w:tabs>
          <w:tab w:val="num" w:pos="1440"/>
        </w:tabs>
        <w:ind w:left="1440" w:hanging="360"/>
      </w:pPr>
      <w:rPr>
        <w:rFonts w:ascii="Arial" w:hAnsi="Arial" w:hint="default"/>
      </w:rPr>
    </w:lvl>
    <w:lvl w:ilvl="2" w:tplc="65562AC2" w:tentative="1">
      <w:start w:val="1"/>
      <w:numFmt w:val="bullet"/>
      <w:lvlText w:val="•"/>
      <w:lvlJc w:val="left"/>
      <w:pPr>
        <w:tabs>
          <w:tab w:val="num" w:pos="2160"/>
        </w:tabs>
        <w:ind w:left="2160" w:hanging="360"/>
      </w:pPr>
      <w:rPr>
        <w:rFonts w:ascii="Arial" w:hAnsi="Arial" w:hint="default"/>
      </w:rPr>
    </w:lvl>
    <w:lvl w:ilvl="3" w:tplc="BF84CD82" w:tentative="1">
      <w:start w:val="1"/>
      <w:numFmt w:val="bullet"/>
      <w:lvlText w:val="•"/>
      <w:lvlJc w:val="left"/>
      <w:pPr>
        <w:tabs>
          <w:tab w:val="num" w:pos="2880"/>
        </w:tabs>
        <w:ind w:left="2880" w:hanging="360"/>
      </w:pPr>
      <w:rPr>
        <w:rFonts w:ascii="Arial" w:hAnsi="Arial" w:hint="default"/>
      </w:rPr>
    </w:lvl>
    <w:lvl w:ilvl="4" w:tplc="73807476" w:tentative="1">
      <w:start w:val="1"/>
      <w:numFmt w:val="bullet"/>
      <w:lvlText w:val="•"/>
      <w:lvlJc w:val="left"/>
      <w:pPr>
        <w:tabs>
          <w:tab w:val="num" w:pos="3600"/>
        </w:tabs>
        <w:ind w:left="3600" w:hanging="360"/>
      </w:pPr>
      <w:rPr>
        <w:rFonts w:ascii="Arial" w:hAnsi="Arial" w:hint="default"/>
      </w:rPr>
    </w:lvl>
    <w:lvl w:ilvl="5" w:tplc="633C73C4" w:tentative="1">
      <w:start w:val="1"/>
      <w:numFmt w:val="bullet"/>
      <w:lvlText w:val="•"/>
      <w:lvlJc w:val="left"/>
      <w:pPr>
        <w:tabs>
          <w:tab w:val="num" w:pos="4320"/>
        </w:tabs>
        <w:ind w:left="4320" w:hanging="360"/>
      </w:pPr>
      <w:rPr>
        <w:rFonts w:ascii="Arial" w:hAnsi="Arial" w:hint="default"/>
      </w:rPr>
    </w:lvl>
    <w:lvl w:ilvl="6" w:tplc="CB703134" w:tentative="1">
      <w:start w:val="1"/>
      <w:numFmt w:val="bullet"/>
      <w:lvlText w:val="•"/>
      <w:lvlJc w:val="left"/>
      <w:pPr>
        <w:tabs>
          <w:tab w:val="num" w:pos="5040"/>
        </w:tabs>
        <w:ind w:left="5040" w:hanging="360"/>
      </w:pPr>
      <w:rPr>
        <w:rFonts w:ascii="Arial" w:hAnsi="Arial" w:hint="default"/>
      </w:rPr>
    </w:lvl>
    <w:lvl w:ilvl="7" w:tplc="23003F52" w:tentative="1">
      <w:start w:val="1"/>
      <w:numFmt w:val="bullet"/>
      <w:lvlText w:val="•"/>
      <w:lvlJc w:val="left"/>
      <w:pPr>
        <w:tabs>
          <w:tab w:val="num" w:pos="5760"/>
        </w:tabs>
        <w:ind w:left="5760" w:hanging="360"/>
      </w:pPr>
      <w:rPr>
        <w:rFonts w:ascii="Arial" w:hAnsi="Arial" w:hint="default"/>
      </w:rPr>
    </w:lvl>
    <w:lvl w:ilvl="8" w:tplc="7C74EA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A55A40"/>
    <w:multiLevelType w:val="hybridMultilevel"/>
    <w:tmpl w:val="1AB26626"/>
    <w:lvl w:ilvl="0" w:tplc="196CCEAA">
      <w:start w:val="1"/>
      <w:numFmt w:val="bullet"/>
      <w:lvlText w:val="-"/>
      <w:lvlJc w:val="left"/>
      <w:pPr>
        <w:tabs>
          <w:tab w:val="num" w:pos="720"/>
        </w:tabs>
        <w:ind w:left="720" w:hanging="360"/>
      </w:pPr>
      <w:rPr>
        <w:rFonts w:ascii="Times New Roman" w:hAnsi="Times New Roman" w:hint="default"/>
      </w:rPr>
    </w:lvl>
    <w:lvl w:ilvl="1" w:tplc="D98ED5FC" w:tentative="1">
      <w:start w:val="1"/>
      <w:numFmt w:val="bullet"/>
      <w:lvlText w:val="-"/>
      <w:lvlJc w:val="left"/>
      <w:pPr>
        <w:tabs>
          <w:tab w:val="num" w:pos="1440"/>
        </w:tabs>
        <w:ind w:left="1440" w:hanging="360"/>
      </w:pPr>
      <w:rPr>
        <w:rFonts w:ascii="Times New Roman" w:hAnsi="Times New Roman" w:hint="default"/>
      </w:rPr>
    </w:lvl>
    <w:lvl w:ilvl="2" w:tplc="D332A418" w:tentative="1">
      <w:start w:val="1"/>
      <w:numFmt w:val="bullet"/>
      <w:lvlText w:val="-"/>
      <w:lvlJc w:val="left"/>
      <w:pPr>
        <w:tabs>
          <w:tab w:val="num" w:pos="2160"/>
        </w:tabs>
        <w:ind w:left="2160" w:hanging="360"/>
      </w:pPr>
      <w:rPr>
        <w:rFonts w:ascii="Times New Roman" w:hAnsi="Times New Roman" w:hint="default"/>
      </w:rPr>
    </w:lvl>
    <w:lvl w:ilvl="3" w:tplc="A5564E7A" w:tentative="1">
      <w:start w:val="1"/>
      <w:numFmt w:val="bullet"/>
      <w:lvlText w:val="-"/>
      <w:lvlJc w:val="left"/>
      <w:pPr>
        <w:tabs>
          <w:tab w:val="num" w:pos="2880"/>
        </w:tabs>
        <w:ind w:left="2880" w:hanging="360"/>
      </w:pPr>
      <w:rPr>
        <w:rFonts w:ascii="Times New Roman" w:hAnsi="Times New Roman" w:hint="default"/>
      </w:rPr>
    </w:lvl>
    <w:lvl w:ilvl="4" w:tplc="275A0B38" w:tentative="1">
      <w:start w:val="1"/>
      <w:numFmt w:val="bullet"/>
      <w:lvlText w:val="-"/>
      <w:lvlJc w:val="left"/>
      <w:pPr>
        <w:tabs>
          <w:tab w:val="num" w:pos="3600"/>
        </w:tabs>
        <w:ind w:left="3600" w:hanging="360"/>
      </w:pPr>
      <w:rPr>
        <w:rFonts w:ascii="Times New Roman" w:hAnsi="Times New Roman" w:hint="default"/>
      </w:rPr>
    </w:lvl>
    <w:lvl w:ilvl="5" w:tplc="E820DBF2" w:tentative="1">
      <w:start w:val="1"/>
      <w:numFmt w:val="bullet"/>
      <w:lvlText w:val="-"/>
      <w:lvlJc w:val="left"/>
      <w:pPr>
        <w:tabs>
          <w:tab w:val="num" w:pos="4320"/>
        </w:tabs>
        <w:ind w:left="4320" w:hanging="360"/>
      </w:pPr>
      <w:rPr>
        <w:rFonts w:ascii="Times New Roman" w:hAnsi="Times New Roman" w:hint="default"/>
      </w:rPr>
    </w:lvl>
    <w:lvl w:ilvl="6" w:tplc="783AD616" w:tentative="1">
      <w:start w:val="1"/>
      <w:numFmt w:val="bullet"/>
      <w:lvlText w:val="-"/>
      <w:lvlJc w:val="left"/>
      <w:pPr>
        <w:tabs>
          <w:tab w:val="num" w:pos="5040"/>
        </w:tabs>
        <w:ind w:left="5040" w:hanging="360"/>
      </w:pPr>
      <w:rPr>
        <w:rFonts w:ascii="Times New Roman" w:hAnsi="Times New Roman" w:hint="default"/>
      </w:rPr>
    </w:lvl>
    <w:lvl w:ilvl="7" w:tplc="A8C64E88" w:tentative="1">
      <w:start w:val="1"/>
      <w:numFmt w:val="bullet"/>
      <w:lvlText w:val="-"/>
      <w:lvlJc w:val="left"/>
      <w:pPr>
        <w:tabs>
          <w:tab w:val="num" w:pos="5760"/>
        </w:tabs>
        <w:ind w:left="5760" w:hanging="360"/>
      </w:pPr>
      <w:rPr>
        <w:rFonts w:ascii="Times New Roman" w:hAnsi="Times New Roman" w:hint="default"/>
      </w:rPr>
    </w:lvl>
    <w:lvl w:ilvl="8" w:tplc="431ABE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6D01CE"/>
    <w:multiLevelType w:val="hybridMultilevel"/>
    <w:tmpl w:val="AFEA514E"/>
    <w:lvl w:ilvl="0" w:tplc="B400DEC0">
      <w:start w:val="1"/>
      <w:numFmt w:val="bullet"/>
      <w:lvlText w:val="-"/>
      <w:lvlJc w:val="left"/>
      <w:pPr>
        <w:tabs>
          <w:tab w:val="num" w:pos="360"/>
        </w:tabs>
        <w:ind w:left="360" w:hanging="360"/>
      </w:pPr>
      <w:rPr>
        <w:rFonts w:ascii="Times New Roman" w:hAnsi="Times New Roman" w:hint="default"/>
      </w:rPr>
    </w:lvl>
    <w:lvl w:ilvl="1" w:tplc="0C988A7A" w:tentative="1">
      <w:start w:val="1"/>
      <w:numFmt w:val="bullet"/>
      <w:lvlText w:val="-"/>
      <w:lvlJc w:val="left"/>
      <w:pPr>
        <w:tabs>
          <w:tab w:val="num" w:pos="1080"/>
        </w:tabs>
        <w:ind w:left="1080" w:hanging="360"/>
      </w:pPr>
      <w:rPr>
        <w:rFonts w:ascii="Times New Roman" w:hAnsi="Times New Roman" w:hint="default"/>
      </w:rPr>
    </w:lvl>
    <w:lvl w:ilvl="2" w:tplc="CF102362" w:tentative="1">
      <w:start w:val="1"/>
      <w:numFmt w:val="bullet"/>
      <w:lvlText w:val="-"/>
      <w:lvlJc w:val="left"/>
      <w:pPr>
        <w:tabs>
          <w:tab w:val="num" w:pos="1800"/>
        </w:tabs>
        <w:ind w:left="1800" w:hanging="360"/>
      </w:pPr>
      <w:rPr>
        <w:rFonts w:ascii="Times New Roman" w:hAnsi="Times New Roman" w:hint="default"/>
      </w:rPr>
    </w:lvl>
    <w:lvl w:ilvl="3" w:tplc="CE3A1FF0" w:tentative="1">
      <w:start w:val="1"/>
      <w:numFmt w:val="bullet"/>
      <w:lvlText w:val="-"/>
      <w:lvlJc w:val="left"/>
      <w:pPr>
        <w:tabs>
          <w:tab w:val="num" w:pos="2520"/>
        </w:tabs>
        <w:ind w:left="2520" w:hanging="360"/>
      </w:pPr>
      <w:rPr>
        <w:rFonts w:ascii="Times New Roman" w:hAnsi="Times New Roman" w:hint="default"/>
      </w:rPr>
    </w:lvl>
    <w:lvl w:ilvl="4" w:tplc="7E3A0E54" w:tentative="1">
      <w:start w:val="1"/>
      <w:numFmt w:val="bullet"/>
      <w:lvlText w:val="-"/>
      <w:lvlJc w:val="left"/>
      <w:pPr>
        <w:tabs>
          <w:tab w:val="num" w:pos="3240"/>
        </w:tabs>
        <w:ind w:left="3240" w:hanging="360"/>
      </w:pPr>
      <w:rPr>
        <w:rFonts w:ascii="Times New Roman" w:hAnsi="Times New Roman" w:hint="default"/>
      </w:rPr>
    </w:lvl>
    <w:lvl w:ilvl="5" w:tplc="25DE084E" w:tentative="1">
      <w:start w:val="1"/>
      <w:numFmt w:val="bullet"/>
      <w:lvlText w:val="-"/>
      <w:lvlJc w:val="left"/>
      <w:pPr>
        <w:tabs>
          <w:tab w:val="num" w:pos="3960"/>
        </w:tabs>
        <w:ind w:left="3960" w:hanging="360"/>
      </w:pPr>
      <w:rPr>
        <w:rFonts w:ascii="Times New Roman" w:hAnsi="Times New Roman" w:hint="default"/>
      </w:rPr>
    </w:lvl>
    <w:lvl w:ilvl="6" w:tplc="1972A686" w:tentative="1">
      <w:start w:val="1"/>
      <w:numFmt w:val="bullet"/>
      <w:lvlText w:val="-"/>
      <w:lvlJc w:val="left"/>
      <w:pPr>
        <w:tabs>
          <w:tab w:val="num" w:pos="4680"/>
        </w:tabs>
        <w:ind w:left="4680" w:hanging="360"/>
      </w:pPr>
      <w:rPr>
        <w:rFonts w:ascii="Times New Roman" w:hAnsi="Times New Roman" w:hint="default"/>
      </w:rPr>
    </w:lvl>
    <w:lvl w:ilvl="7" w:tplc="DC6E2040" w:tentative="1">
      <w:start w:val="1"/>
      <w:numFmt w:val="bullet"/>
      <w:lvlText w:val="-"/>
      <w:lvlJc w:val="left"/>
      <w:pPr>
        <w:tabs>
          <w:tab w:val="num" w:pos="5400"/>
        </w:tabs>
        <w:ind w:left="5400" w:hanging="360"/>
      </w:pPr>
      <w:rPr>
        <w:rFonts w:ascii="Times New Roman" w:hAnsi="Times New Roman" w:hint="default"/>
      </w:rPr>
    </w:lvl>
    <w:lvl w:ilvl="8" w:tplc="7A1054CE"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80F7746"/>
    <w:multiLevelType w:val="hybridMultilevel"/>
    <w:tmpl w:val="27A8C7A4"/>
    <w:lvl w:ilvl="0" w:tplc="6148A3E8">
      <w:start w:val="1"/>
      <w:numFmt w:val="bullet"/>
      <w:lvlText w:val="•"/>
      <w:lvlJc w:val="left"/>
      <w:pPr>
        <w:tabs>
          <w:tab w:val="num" w:pos="720"/>
        </w:tabs>
        <w:ind w:left="720" w:hanging="360"/>
      </w:pPr>
      <w:rPr>
        <w:rFonts w:ascii="Arial" w:hAnsi="Arial" w:hint="default"/>
      </w:rPr>
    </w:lvl>
    <w:lvl w:ilvl="1" w:tplc="818437B4" w:tentative="1">
      <w:start w:val="1"/>
      <w:numFmt w:val="bullet"/>
      <w:lvlText w:val="•"/>
      <w:lvlJc w:val="left"/>
      <w:pPr>
        <w:tabs>
          <w:tab w:val="num" w:pos="1440"/>
        </w:tabs>
        <w:ind w:left="1440" w:hanging="360"/>
      </w:pPr>
      <w:rPr>
        <w:rFonts w:ascii="Arial" w:hAnsi="Arial" w:hint="default"/>
      </w:rPr>
    </w:lvl>
    <w:lvl w:ilvl="2" w:tplc="6D360FA6" w:tentative="1">
      <w:start w:val="1"/>
      <w:numFmt w:val="bullet"/>
      <w:lvlText w:val="•"/>
      <w:lvlJc w:val="left"/>
      <w:pPr>
        <w:tabs>
          <w:tab w:val="num" w:pos="2160"/>
        </w:tabs>
        <w:ind w:left="2160" w:hanging="360"/>
      </w:pPr>
      <w:rPr>
        <w:rFonts w:ascii="Arial" w:hAnsi="Arial" w:hint="default"/>
      </w:rPr>
    </w:lvl>
    <w:lvl w:ilvl="3" w:tplc="A1BAF868" w:tentative="1">
      <w:start w:val="1"/>
      <w:numFmt w:val="bullet"/>
      <w:lvlText w:val="•"/>
      <w:lvlJc w:val="left"/>
      <w:pPr>
        <w:tabs>
          <w:tab w:val="num" w:pos="2880"/>
        </w:tabs>
        <w:ind w:left="2880" w:hanging="360"/>
      </w:pPr>
      <w:rPr>
        <w:rFonts w:ascii="Arial" w:hAnsi="Arial" w:hint="default"/>
      </w:rPr>
    </w:lvl>
    <w:lvl w:ilvl="4" w:tplc="6470B746" w:tentative="1">
      <w:start w:val="1"/>
      <w:numFmt w:val="bullet"/>
      <w:lvlText w:val="•"/>
      <w:lvlJc w:val="left"/>
      <w:pPr>
        <w:tabs>
          <w:tab w:val="num" w:pos="3600"/>
        </w:tabs>
        <w:ind w:left="3600" w:hanging="360"/>
      </w:pPr>
      <w:rPr>
        <w:rFonts w:ascii="Arial" w:hAnsi="Arial" w:hint="default"/>
      </w:rPr>
    </w:lvl>
    <w:lvl w:ilvl="5" w:tplc="8C82C6A2" w:tentative="1">
      <w:start w:val="1"/>
      <w:numFmt w:val="bullet"/>
      <w:lvlText w:val="•"/>
      <w:lvlJc w:val="left"/>
      <w:pPr>
        <w:tabs>
          <w:tab w:val="num" w:pos="4320"/>
        </w:tabs>
        <w:ind w:left="4320" w:hanging="360"/>
      </w:pPr>
      <w:rPr>
        <w:rFonts w:ascii="Arial" w:hAnsi="Arial" w:hint="default"/>
      </w:rPr>
    </w:lvl>
    <w:lvl w:ilvl="6" w:tplc="B3E877FC" w:tentative="1">
      <w:start w:val="1"/>
      <w:numFmt w:val="bullet"/>
      <w:lvlText w:val="•"/>
      <w:lvlJc w:val="left"/>
      <w:pPr>
        <w:tabs>
          <w:tab w:val="num" w:pos="5040"/>
        </w:tabs>
        <w:ind w:left="5040" w:hanging="360"/>
      </w:pPr>
      <w:rPr>
        <w:rFonts w:ascii="Arial" w:hAnsi="Arial" w:hint="default"/>
      </w:rPr>
    </w:lvl>
    <w:lvl w:ilvl="7" w:tplc="7F7C421C" w:tentative="1">
      <w:start w:val="1"/>
      <w:numFmt w:val="bullet"/>
      <w:lvlText w:val="•"/>
      <w:lvlJc w:val="left"/>
      <w:pPr>
        <w:tabs>
          <w:tab w:val="num" w:pos="5760"/>
        </w:tabs>
        <w:ind w:left="5760" w:hanging="360"/>
      </w:pPr>
      <w:rPr>
        <w:rFonts w:ascii="Arial" w:hAnsi="Arial" w:hint="default"/>
      </w:rPr>
    </w:lvl>
    <w:lvl w:ilvl="8" w:tplc="8BB294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964197"/>
    <w:multiLevelType w:val="hybridMultilevel"/>
    <w:tmpl w:val="E7CCFB6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6E4016D"/>
    <w:multiLevelType w:val="hybridMultilevel"/>
    <w:tmpl w:val="9E56C1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C386455"/>
    <w:multiLevelType w:val="hybridMultilevel"/>
    <w:tmpl w:val="C1F09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155F24"/>
    <w:multiLevelType w:val="multilevel"/>
    <w:tmpl w:val="465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78B"/>
    <w:multiLevelType w:val="hybridMultilevel"/>
    <w:tmpl w:val="715EB4D8"/>
    <w:lvl w:ilvl="0" w:tplc="452C0144">
      <w:start w:val="1"/>
      <w:numFmt w:val="bullet"/>
      <w:lvlText w:val="•"/>
      <w:lvlJc w:val="left"/>
      <w:pPr>
        <w:tabs>
          <w:tab w:val="num" w:pos="720"/>
        </w:tabs>
        <w:ind w:left="720" w:hanging="360"/>
      </w:pPr>
      <w:rPr>
        <w:rFonts w:ascii="Arial" w:hAnsi="Arial" w:hint="default"/>
      </w:rPr>
    </w:lvl>
    <w:lvl w:ilvl="1" w:tplc="FA423B5A" w:tentative="1">
      <w:start w:val="1"/>
      <w:numFmt w:val="bullet"/>
      <w:lvlText w:val="•"/>
      <w:lvlJc w:val="left"/>
      <w:pPr>
        <w:tabs>
          <w:tab w:val="num" w:pos="1440"/>
        </w:tabs>
        <w:ind w:left="1440" w:hanging="360"/>
      </w:pPr>
      <w:rPr>
        <w:rFonts w:ascii="Arial" w:hAnsi="Arial" w:hint="default"/>
      </w:rPr>
    </w:lvl>
    <w:lvl w:ilvl="2" w:tplc="5310E948" w:tentative="1">
      <w:start w:val="1"/>
      <w:numFmt w:val="bullet"/>
      <w:lvlText w:val="•"/>
      <w:lvlJc w:val="left"/>
      <w:pPr>
        <w:tabs>
          <w:tab w:val="num" w:pos="2160"/>
        </w:tabs>
        <w:ind w:left="2160" w:hanging="360"/>
      </w:pPr>
      <w:rPr>
        <w:rFonts w:ascii="Arial" w:hAnsi="Arial" w:hint="default"/>
      </w:rPr>
    </w:lvl>
    <w:lvl w:ilvl="3" w:tplc="FB6C028A" w:tentative="1">
      <w:start w:val="1"/>
      <w:numFmt w:val="bullet"/>
      <w:lvlText w:val="•"/>
      <w:lvlJc w:val="left"/>
      <w:pPr>
        <w:tabs>
          <w:tab w:val="num" w:pos="2880"/>
        </w:tabs>
        <w:ind w:left="2880" w:hanging="360"/>
      </w:pPr>
      <w:rPr>
        <w:rFonts w:ascii="Arial" w:hAnsi="Arial" w:hint="default"/>
      </w:rPr>
    </w:lvl>
    <w:lvl w:ilvl="4" w:tplc="BB842B8A" w:tentative="1">
      <w:start w:val="1"/>
      <w:numFmt w:val="bullet"/>
      <w:lvlText w:val="•"/>
      <w:lvlJc w:val="left"/>
      <w:pPr>
        <w:tabs>
          <w:tab w:val="num" w:pos="3600"/>
        </w:tabs>
        <w:ind w:left="3600" w:hanging="360"/>
      </w:pPr>
      <w:rPr>
        <w:rFonts w:ascii="Arial" w:hAnsi="Arial" w:hint="default"/>
      </w:rPr>
    </w:lvl>
    <w:lvl w:ilvl="5" w:tplc="A3F8F9D2" w:tentative="1">
      <w:start w:val="1"/>
      <w:numFmt w:val="bullet"/>
      <w:lvlText w:val="•"/>
      <w:lvlJc w:val="left"/>
      <w:pPr>
        <w:tabs>
          <w:tab w:val="num" w:pos="4320"/>
        </w:tabs>
        <w:ind w:left="4320" w:hanging="360"/>
      </w:pPr>
      <w:rPr>
        <w:rFonts w:ascii="Arial" w:hAnsi="Arial" w:hint="default"/>
      </w:rPr>
    </w:lvl>
    <w:lvl w:ilvl="6" w:tplc="8ADCB550" w:tentative="1">
      <w:start w:val="1"/>
      <w:numFmt w:val="bullet"/>
      <w:lvlText w:val="•"/>
      <w:lvlJc w:val="left"/>
      <w:pPr>
        <w:tabs>
          <w:tab w:val="num" w:pos="5040"/>
        </w:tabs>
        <w:ind w:left="5040" w:hanging="360"/>
      </w:pPr>
      <w:rPr>
        <w:rFonts w:ascii="Arial" w:hAnsi="Arial" w:hint="default"/>
      </w:rPr>
    </w:lvl>
    <w:lvl w:ilvl="7" w:tplc="3782FE4C" w:tentative="1">
      <w:start w:val="1"/>
      <w:numFmt w:val="bullet"/>
      <w:lvlText w:val="•"/>
      <w:lvlJc w:val="left"/>
      <w:pPr>
        <w:tabs>
          <w:tab w:val="num" w:pos="5760"/>
        </w:tabs>
        <w:ind w:left="5760" w:hanging="360"/>
      </w:pPr>
      <w:rPr>
        <w:rFonts w:ascii="Arial" w:hAnsi="Arial" w:hint="default"/>
      </w:rPr>
    </w:lvl>
    <w:lvl w:ilvl="8" w:tplc="6AE410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064527"/>
    <w:multiLevelType w:val="hybridMultilevel"/>
    <w:tmpl w:val="653AD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D93C99"/>
    <w:multiLevelType w:val="hybridMultilevel"/>
    <w:tmpl w:val="075EF130"/>
    <w:lvl w:ilvl="0" w:tplc="61264A82">
      <w:start w:val="1"/>
      <w:numFmt w:val="decimal"/>
      <w:lvlText w:val="%1."/>
      <w:lvlJc w:val="left"/>
      <w:pPr>
        <w:tabs>
          <w:tab w:val="num" w:pos="720"/>
        </w:tabs>
        <w:ind w:left="720" w:hanging="360"/>
      </w:pPr>
    </w:lvl>
    <w:lvl w:ilvl="1" w:tplc="CB5ADC34" w:tentative="1">
      <w:start w:val="1"/>
      <w:numFmt w:val="decimal"/>
      <w:lvlText w:val="%2."/>
      <w:lvlJc w:val="left"/>
      <w:pPr>
        <w:tabs>
          <w:tab w:val="num" w:pos="1440"/>
        </w:tabs>
        <w:ind w:left="1440" w:hanging="360"/>
      </w:pPr>
    </w:lvl>
    <w:lvl w:ilvl="2" w:tplc="384E8098" w:tentative="1">
      <w:start w:val="1"/>
      <w:numFmt w:val="decimal"/>
      <w:lvlText w:val="%3."/>
      <w:lvlJc w:val="left"/>
      <w:pPr>
        <w:tabs>
          <w:tab w:val="num" w:pos="2160"/>
        </w:tabs>
        <w:ind w:left="2160" w:hanging="360"/>
      </w:pPr>
    </w:lvl>
    <w:lvl w:ilvl="3" w:tplc="D5F245B6" w:tentative="1">
      <w:start w:val="1"/>
      <w:numFmt w:val="decimal"/>
      <w:lvlText w:val="%4."/>
      <w:lvlJc w:val="left"/>
      <w:pPr>
        <w:tabs>
          <w:tab w:val="num" w:pos="2880"/>
        </w:tabs>
        <w:ind w:left="2880" w:hanging="360"/>
      </w:pPr>
    </w:lvl>
    <w:lvl w:ilvl="4" w:tplc="BED68D6E" w:tentative="1">
      <w:start w:val="1"/>
      <w:numFmt w:val="decimal"/>
      <w:lvlText w:val="%5."/>
      <w:lvlJc w:val="left"/>
      <w:pPr>
        <w:tabs>
          <w:tab w:val="num" w:pos="3600"/>
        </w:tabs>
        <w:ind w:left="3600" w:hanging="360"/>
      </w:pPr>
    </w:lvl>
    <w:lvl w:ilvl="5" w:tplc="4238ECC2" w:tentative="1">
      <w:start w:val="1"/>
      <w:numFmt w:val="decimal"/>
      <w:lvlText w:val="%6."/>
      <w:lvlJc w:val="left"/>
      <w:pPr>
        <w:tabs>
          <w:tab w:val="num" w:pos="4320"/>
        </w:tabs>
        <w:ind w:left="4320" w:hanging="360"/>
      </w:pPr>
    </w:lvl>
    <w:lvl w:ilvl="6" w:tplc="980EC232" w:tentative="1">
      <w:start w:val="1"/>
      <w:numFmt w:val="decimal"/>
      <w:lvlText w:val="%7."/>
      <w:lvlJc w:val="left"/>
      <w:pPr>
        <w:tabs>
          <w:tab w:val="num" w:pos="5040"/>
        </w:tabs>
        <w:ind w:left="5040" w:hanging="360"/>
      </w:pPr>
    </w:lvl>
    <w:lvl w:ilvl="7" w:tplc="75001D0E" w:tentative="1">
      <w:start w:val="1"/>
      <w:numFmt w:val="decimal"/>
      <w:lvlText w:val="%8."/>
      <w:lvlJc w:val="left"/>
      <w:pPr>
        <w:tabs>
          <w:tab w:val="num" w:pos="5760"/>
        </w:tabs>
        <w:ind w:left="5760" w:hanging="360"/>
      </w:pPr>
    </w:lvl>
    <w:lvl w:ilvl="8" w:tplc="010EF56A" w:tentative="1">
      <w:start w:val="1"/>
      <w:numFmt w:val="decimal"/>
      <w:lvlText w:val="%9."/>
      <w:lvlJc w:val="left"/>
      <w:pPr>
        <w:tabs>
          <w:tab w:val="num" w:pos="6480"/>
        </w:tabs>
        <w:ind w:left="6480" w:hanging="360"/>
      </w:pPr>
    </w:lvl>
  </w:abstractNum>
  <w:abstractNum w:abstractNumId="13" w15:restartNumberingAfterBreak="0">
    <w:nsid w:val="567B0754"/>
    <w:multiLevelType w:val="hybridMultilevel"/>
    <w:tmpl w:val="A41C3AF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6570450A"/>
    <w:multiLevelType w:val="hybridMultilevel"/>
    <w:tmpl w:val="9CEA5BEA"/>
    <w:lvl w:ilvl="0" w:tplc="BB5C4386">
      <w:start w:val="1"/>
      <w:numFmt w:val="bullet"/>
      <w:lvlText w:val="-"/>
      <w:lvlJc w:val="left"/>
      <w:pPr>
        <w:tabs>
          <w:tab w:val="num" w:pos="720"/>
        </w:tabs>
        <w:ind w:left="720" w:hanging="360"/>
      </w:pPr>
      <w:rPr>
        <w:rFonts w:ascii="Times New Roman" w:hAnsi="Times New Roman" w:hint="default"/>
      </w:rPr>
    </w:lvl>
    <w:lvl w:ilvl="1" w:tplc="C27ECF16" w:tentative="1">
      <w:start w:val="1"/>
      <w:numFmt w:val="bullet"/>
      <w:lvlText w:val="-"/>
      <w:lvlJc w:val="left"/>
      <w:pPr>
        <w:tabs>
          <w:tab w:val="num" w:pos="1440"/>
        </w:tabs>
        <w:ind w:left="1440" w:hanging="360"/>
      </w:pPr>
      <w:rPr>
        <w:rFonts w:ascii="Times New Roman" w:hAnsi="Times New Roman" w:hint="default"/>
      </w:rPr>
    </w:lvl>
    <w:lvl w:ilvl="2" w:tplc="F7B6A5C2" w:tentative="1">
      <w:start w:val="1"/>
      <w:numFmt w:val="bullet"/>
      <w:lvlText w:val="-"/>
      <w:lvlJc w:val="left"/>
      <w:pPr>
        <w:tabs>
          <w:tab w:val="num" w:pos="2160"/>
        </w:tabs>
        <w:ind w:left="2160" w:hanging="360"/>
      </w:pPr>
      <w:rPr>
        <w:rFonts w:ascii="Times New Roman" w:hAnsi="Times New Roman" w:hint="default"/>
      </w:rPr>
    </w:lvl>
    <w:lvl w:ilvl="3" w:tplc="6E726CF2" w:tentative="1">
      <w:start w:val="1"/>
      <w:numFmt w:val="bullet"/>
      <w:lvlText w:val="-"/>
      <w:lvlJc w:val="left"/>
      <w:pPr>
        <w:tabs>
          <w:tab w:val="num" w:pos="2880"/>
        </w:tabs>
        <w:ind w:left="2880" w:hanging="360"/>
      </w:pPr>
      <w:rPr>
        <w:rFonts w:ascii="Times New Roman" w:hAnsi="Times New Roman" w:hint="default"/>
      </w:rPr>
    </w:lvl>
    <w:lvl w:ilvl="4" w:tplc="E22AF664" w:tentative="1">
      <w:start w:val="1"/>
      <w:numFmt w:val="bullet"/>
      <w:lvlText w:val="-"/>
      <w:lvlJc w:val="left"/>
      <w:pPr>
        <w:tabs>
          <w:tab w:val="num" w:pos="3600"/>
        </w:tabs>
        <w:ind w:left="3600" w:hanging="360"/>
      </w:pPr>
      <w:rPr>
        <w:rFonts w:ascii="Times New Roman" w:hAnsi="Times New Roman" w:hint="default"/>
      </w:rPr>
    </w:lvl>
    <w:lvl w:ilvl="5" w:tplc="00DA2742" w:tentative="1">
      <w:start w:val="1"/>
      <w:numFmt w:val="bullet"/>
      <w:lvlText w:val="-"/>
      <w:lvlJc w:val="left"/>
      <w:pPr>
        <w:tabs>
          <w:tab w:val="num" w:pos="4320"/>
        </w:tabs>
        <w:ind w:left="4320" w:hanging="360"/>
      </w:pPr>
      <w:rPr>
        <w:rFonts w:ascii="Times New Roman" w:hAnsi="Times New Roman" w:hint="default"/>
      </w:rPr>
    </w:lvl>
    <w:lvl w:ilvl="6" w:tplc="8F3C7FA0" w:tentative="1">
      <w:start w:val="1"/>
      <w:numFmt w:val="bullet"/>
      <w:lvlText w:val="-"/>
      <w:lvlJc w:val="left"/>
      <w:pPr>
        <w:tabs>
          <w:tab w:val="num" w:pos="5040"/>
        </w:tabs>
        <w:ind w:left="5040" w:hanging="360"/>
      </w:pPr>
      <w:rPr>
        <w:rFonts w:ascii="Times New Roman" w:hAnsi="Times New Roman" w:hint="default"/>
      </w:rPr>
    </w:lvl>
    <w:lvl w:ilvl="7" w:tplc="8444A32E" w:tentative="1">
      <w:start w:val="1"/>
      <w:numFmt w:val="bullet"/>
      <w:lvlText w:val="-"/>
      <w:lvlJc w:val="left"/>
      <w:pPr>
        <w:tabs>
          <w:tab w:val="num" w:pos="5760"/>
        </w:tabs>
        <w:ind w:left="5760" w:hanging="360"/>
      </w:pPr>
      <w:rPr>
        <w:rFonts w:ascii="Times New Roman" w:hAnsi="Times New Roman" w:hint="default"/>
      </w:rPr>
    </w:lvl>
    <w:lvl w:ilvl="8" w:tplc="B48CF6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EA25A44"/>
    <w:multiLevelType w:val="hybridMultilevel"/>
    <w:tmpl w:val="3A80C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1"/>
  </w:num>
  <w:num w:numId="5">
    <w:abstractNumId w:val="11"/>
  </w:num>
  <w:num w:numId="6">
    <w:abstractNumId w:val="6"/>
  </w:num>
  <w:num w:numId="7">
    <w:abstractNumId w:val="2"/>
  </w:num>
  <w:num w:numId="8">
    <w:abstractNumId w:val="5"/>
  </w:num>
  <w:num w:numId="9">
    <w:abstractNumId w:val="14"/>
  </w:num>
  <w:num w:numId="1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4"/>
  </w:num>
  <w:num w:numId="12">
    <w:abstractNumId w:val="3"/>
  </w:num>
  <w:num w:numId="13">
    <w:abstractNumId w:val="12"/>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CB"/>
    <w:rsid w:val="000237F4"/>
    <w:rsid w:val="000362E9"/>
    <w:rsid w:val="0003690A"/>
    <w:rsid w:val="000A4578"/>
    <w:rsid w:val="000B6547"/>
    <w:rsid w:val="000C5DF9"/>
    <w:rsid w:val="000E2611"/>
    <w:rsid w:val="00145D30"/>
    <w:rsid w:val="001511F7"/>
    <w:rsid w:val="001719EF"/>
    <w:rsid w:val="001940FA"/>
    <w:rsid w:val="001A6C3C"/>
    <w:rsid w:val="001D6746"/>
    <w:rsid w:val="002206EF"/>
    <w:rsid w:val="00234E27"/>
    <w:rsid w:val="00294A5D"/>
    <w:rsid w:val="002D75DD"/>
    <w:rsid w:val="00327924"/>
    <w:rsid w:val="003348D6"/>
    <w:rsid w:val="00366666"/>
    <w:rsid w:val="003B5CF3"/>
    <w:rsid w:val="003C4C9B"/>
    <w:rsid w:val="003E5D4F"/>
    <w:rsid w:val="003F34B1"/>
    <w:rsid w:val="003F71CD"/>
    <w:rsid w:val="00430586"/>
    <w:rsid w:val="004534F2"/>
    <w:rsid w:val="00472ECB"/>
    <w:rsid w:val="00483508"/>
    <w:rsid w:val="00483FBF"/>
    <w:rsid w:val="00493D83"/>
    <w:rsid w:val="0051515B"/>
    <w:rsid w:val="00516664"/>
    <w:rsid w:val="00546F09"/>
    <w:rsid w:val="005964D1"/>
    <w:rsid w:val="005A4115"/>
    <w:rsid w:val="005C6A7A"/>
    <w:rsid w:val="0062729F"/>
    <w:rsid w:val="00687256"/>
    <w:rsid w:val="006A0153"/>
    <w:rsid w:val="006D65C7"/>
    <w:rsid w:val="006E2D92"/>
    <w:rsid w:val="006E782B"/>
    <w:rsid w:val="0071060C"/>
    <w:rsid w:val="007A3EBE"/>
    <w:rsid w:val="007B31C5"/>
    <w:rsid w:val="007D1180"/>
    <w:rsid w:val="00863946"/>
    <w:rsid w:val="00881E9D"/>
    <w:rsid w:val="008838A8"/>
    <w:rsid w:val="008B0EDC"/>
    <w:rsid w:val="008C1BC8"/>
    <w:rsid w:val="009115D7"/>
    <w:rsid w:val="00923139"/>
    <w:rsid w:val="00943920"/>
    <w:rsid w:val="0095142B"/>
    <w:rsid w:val="00960904"/>
    <w:rsid w:val="00970DEC"/>
    <w:rsid w:val="00974F6E"/>
    <w:rsid w:val="009A2A44"/>
    <w:rsid w:val="009C5D40"/>
    <w:rsid w:val="009D7F40"/>
    <w:rsid w:val="00A607A7"/>
    <w:rsid w:val="00A74362"/>
    <w:rsid w:val="00AD5131"/>
    <w:rsid w:val="00AE0D1C"/>
    <w:rsid w:val="00AF2E7F"/>
    <w:rsid w:val="00B25137"/>
    <w:rsid w:val="00B442F7"/>
    <w:rsid w:val="00B8186E"/>
    <w:rsid w:val="00BC3296"/>
    <w:rsid w:val="00BF272B"/>
    <w:rsid w:val="00BF51F3"/>
    <w:rsid w:val="00C42960"/>
    <w:rsid w:val="00C86E6C"/>
    <w:rsid w:val="00CA1ADC"/>
    <w:rsid w:val="00CA7002"/>
    <w:rsid w:val="00CB00BB"/>
    <w:rsid w:val="00CC621D"/>
    <w:rsid w:val="00CE7E06"/>
    <w:rsid w:val="00D22A94"/>
    <w:rsid w:val="00D350EF"/>
    <w:rsid w:val="00DC3D51"/>
    <w:rsid w:val="00DE79F4"/>
    <w:rsid w:val="00E04948"/>
    <w:rsid w:val="00E128B7"/>
    <w:rsid w:val="00E27D60"/>
    <w:rsid w:val="00E35E10"/>
    <w:rsid w:val="00E41B29"/>
    <w:rsid w:val="00EC4F7A"/>
    <w:rsid w:val="00EE0D22"/>
    <w:rsid w:val="00EE2328"/>
    <w:rsid w:val="00EE43E9"/>
    <w:rsid w:val="00F04708"/>
    <w:rsid w:val="00FA3274"/>
    <w:rsid w:val="00FB1F5F"/>
    <w:rsid w:val="00FD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142F8-1802-43E2-9AEA-21E8518E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ECB"/>
    <w:pPr>
      <w:ind w:left="720"/>
      <w:contextualSpacing/>
    </w:pPr>
    <w:rPr>
      <w:rFonts w:eastAsiaTheme="minorHAnsi"/>
      <w:lang w:eastAsia="en-US"/>
    </w:rPr>
  </w:style>
  <w:style w:type="character" w:styleId="a4">
    <w:name w:val="Hyperlink"/>
    <w:basedOn w:val="a0"/>
    <w:uiPriority w:val="99"/>
    <w:unhideWhenUsed/>
    <w:rsid w:val="00472ECB"/>
    <w:rPr>
      <w:color w:val="0000FF"/>
      <w:u w:val="single"/>
    </w:rPr>
  </w:style>
  <w:style w:type="paragraph" w:styleId="a5">
    <w:name w:val="Normal (Web)"/>
    <w:basedOn w:val="a"/>
    <w:uiPriority w:val="99"/>
    <w:semiHidden/>
    <w:unhideWhenUsed/>
    <w:rsid w:val="00294A5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A41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4115"/>
    <w:rPr>
      <w:rFonts w:ascii="Tahoma" w:hAnsi="Tahoma" w:cs="Tahoma"/>
      <w:sz w:val="16"/>
      <w:szCs w:val="16"/>
    </w:rPr>
  </w:style>
  <w:style w:type="character" w:styleId="a8">
    <w:name w:val="annotation reference"/>
    <w:basedOn w:val="a0"/>
    <w:uiPriority w:val="99"/>
    <w:semiHidden/>
    <w:unhideWhenUsed/>
    <w:rsid w:val="00863946"/>
    <w:rPr>
      <w:sz w:val="16"/>
      <w:szCs w:val="16"/>
    </w:rPr>
  </w:style>
  <w:style w:type="paragraph" w:styleId="a9">
    <w:name w:val="annotation text"/>
    <w:basedOn w:val="a"/>
    <w:link w:val="aa"/>
    <w:uiPriority w:val="99"/>
    <w:semiHidden/>
    <w:unhideWhenUsed/>
    <w:rsid w:val="00863946"/>
    <w:pPr>
      <w:spacing w:line="240" w:lineRule="auto"/>
    </w:pPr>
    <w:rPr>
      <w:sz w:val="20"/>
      <w:szCs w:val="20"/>
    </w:rPr>
  </w:style>
  <w:style w:type="character" w:customStyle="1" w:styleId="aa">
    <w:name w:val="Текст примечания Знак"/>
    <w:basedOn w:val="a0"/>
    <w:link w:val="a9"/>
    <w:uiPriority w:val="99"/>
    <w:semiHidden/>
    <w:rsid w:val="00863946"/>
    <w:rPr>
      <w:sz w:val="20"/>
      <w:szCs w:val="20"/>
    </w:rPr>
  </w:style>
  <w:style w:type="paragraph" w:styleId="ab">
    <w:name w:val="annotation subject"/>
    <w:basedOn w:val="a9"/>
    <w:next w:val="a9"/>
    <w:link w:val="ac"/>
    <w:uiPriority w:val="99"/>
    <w:semiHidden/>
    <w:unhideWhenUsed/>
    <w:rsid w:val="00863946"/>
    <w:rPr>
      <w:b/>
      <w:bCs/>
    </w:rPr>
  </w:style>
  <w:style w:type="character" w:customStyle="1" w:styleId="ac">
    <w:name w:val="Тема примечания Знак"/>
    <w:basedOn w:val="aa"/>
    <w:link w:val="ab"/>
    <w:uiPriority w:val="99"/>
    <w:semiHidden/>
    <w:rsid w:val="00863946"/>
    <w:rPr>
      <w:b/>
      <w:bCs/>
      <w:sz w:val="20"/>
      <w:szCs w:val="20"/>
    </w:rPr>
  </w:style>
  <w:style w:type="character" w:styleId="ad">
    <w:name w:val="FollowedHyperlink"/>
    <w:basedOn w:val="a0"/>
    <w:uiPriority w:val="99"/>
    <w:semiHidden/>
    <w:unhideWhenUsed/>
    <w:rsid w:val="005C6A7A"/>
    <w:rPr>
      <w:color w:val="800080" w:themeColor="followedHyperlink"/>
      <w:u w:val="single"/>
    </w:rPr>
  </w:style>
  <w:style w:type="paragraph" w:styleId="ae">
    <w:name w:val="footnote text"/>
    <w:basedOn w:val="a"/>
    <w:link w:val="af"/>
    <w:uiPriority w:val="99"/>
    <w:semiHidden/>
    <w:unhideWhenUsed/>
    <w:rsid w:val="005C6A7A"/>
    <w:pPr>
      <w:spacing w:after="0" w:line="240" w:lineRule="auto"/>
    </w:pPr>
    <w:rPr>
      <w:sz w:val="20"/>
      <w:szCs w:val="20"/>
    </w:rPr>
  </w:style>
  <w:style w:type="character" w:customStyle="1" w:styleId="af">
    <w:name w:val="Текст сноски Знак"/>
    <w:basedOn w:val="a0"/>
    <w:link w:val="ae"/>
    <w:uiPriority w:val="99"/>
    <w:semiHidden/>
    <w:rsid w:val="005C6A7A"/>
    <w:rPr>
      <w:sz w:val="20"/>
      <w:szCs w:val="20"/>
    </w:rPr>
  </w:style>
  <w:style w:type="character" w:styleId="af0">
    <w:name w:val="footnote reference"/>
    <w:basedOn w:val="a0"/>
    <w:uiPriority w:val="99"/>
    <w:semiHidden/>
    <w:unhideWhenUsed/>
    <w:rsid w:val="005C6A7A"/>
    <w:rPr>
      <w:vertAlign w:val="superscript"/>
    </w:rPr>
  </w:style>
  <w:style w:type="paragraph" w:styleId="af1">
    <w:name w:val="header"/>
    <w:basedOn w:val="a"/>
    <w:link w:val="af2"/>
    <w:uiPriority w:val="99"/>
    <w:semiHidden/>
    <w:unhideWhenUsed/>
    <w:rsid w:val="005C6A7A"/>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C6A7A"/>
  </w:style>
  <w:style w:type="paragraph" w:styleId="af3">
    <w:name w:val="footer"/>
    <w:basedOn w:val="a"/>
    <w:link w:val="af4"/>
    <w:uiPriority w:val="99"/>
    <w:semiHidden/>
    <w:unhideWhenUsed/>
    <w:rsid w:val="005C6A7A"/>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C6A7A"/>
  </w:style>
  <w:style w:type="character" w:customStyle="1" w:styleId="af5">
    <w:name w:val="Название структур Знак"/>
    <w:basedOn w:val="a0"/>
    <w:link w:val="af6"/>
    <w:semiHidden/>
    <w:locked/>
    <w:rsid w:val="00D22A94"/>
    <w:rPr>
      <w:rFonts w:ascii="Times New Roman" w:hAnsi="Times New Roman" w:cs="Times New Roman"/>
      <w:b/>
      <w:bCs/>
      <w:sz w:val="36"/>
      <w:szCs w:val="36"/>
    </w:rPr>
  </w:style>
  <w:style w:type="paragraph" w:customStyle="1" w:styleId="af6">
    <w:name w:val="Название структур"/>
    <w:basedOn w:val="a"/>
    <w:link w:val="af5"/>
    <w:semiHidden/>
    <w:qFormat/>
    <w:rsid w:val="00D22A94"/>
    <w:pPr>
      <w:widowControl w:val="0"/>
      <w:spacing w:after="0" w:line="240" w:lineRule="auto"/>
      <w:jc w:val="center"/>
    </w:pPr>
    <w:rPr>
      <w:rFonts w:ascii="Times New Roman" w:hAnsi="Times New Roman" w:cs="Times New Roman"/>
      <w:b/>
      <w:bCs/>
      <w:sz w:val="36"/>
      <w:szCs w:val="36"/>
    </w:rPr>
  </w:style>
  <w:style w:type="character" w:customStyle="1" w:styleId="af7">
    <w:name w:val="Заголовки Знак"/>
    <w:basedOn w:val="af5"/>
    <w:link w:val="af8"/>
    <w:semiHidden/>
    <w:locked/>
    <w:rsid w:val="00D22A94"/>
    <w:rPr>
      <w:rFonts w:ascii="Times New Roman" w:hAnsi="Times New Roman" w:cs="Times New Roman"/>
      <w:b/>
      <w:bCs/>
      <w:sz w:val="36"/>
      <w:szCs w:val="36"/>
    </w:rPr>
  </w:style>
  <w:style w:type="paragraph" w:customStyle="1" w:styleId="af8">
    <w:name w:val="Заголовки"/>
    <w:basedOn w:val="af6"/>
    <w:link w:val="af7"/>
    <w:semiHidden/>
    <w:qFormat/>
    <w:rsid w:val="00D22A94"/>
    <w:pPr>
      <w:spacing w:before="120" w:after="120"/>
      <w:ind w:firstLine="357"/>
    </w:pPr>
  </w:style>
  <w:style w:type="table" w:styleId="af9">
    <w:name w:val="Table Grid"/>
    <w:basedOn w:val="a1"/>
    <w:uiPriority w:val="1"/>
    <w:rsid w:val="00D22A94"/>
    <w:pPr>
      <w:spacing w:after="0" w:line="240" w:lineRule="auto"/>
    </w:pPr>
    <w:rPr>
      <w:rFonts w:ascii="Times New Roman" w:eastAsia="Times New Roman" w:hAnsi="Times New Roman" w:cs="Times New Roman"/>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728">
      <w:bodyDiv w:val="1"/>
      <w:marLeft w:val="0"/>
      <w:marRight w:val="0"/>
      <w:marTop w:val="0"/>
      <w:marBottom w:val="0"/>
      <w:divBdr>
        <w:top w:val="none" w:sz="0" w:space="0" w:color="auto"/>
        <w:left w:val="none" w:sz="0" w:space="0" w:color="auto"/>
        <w:bottom w:val="none" w:sz="0" w:space="0" w:color="auto"/>
        <w:right w:val="none" w:sz="0" w:space="0" w:color="auto"/>
      </w:divBdr>
    </w:div>
    <w:div w:id="155531801">
      <w:bodyDiv w:val="1"/>
      <w:marLeft w:val="0"/>
      <w:marRight w:val="0"/>
      <w:marTop w:val="0"/>
      <w:marBottom w:val="0"/>
      <w:divBdr>
        <w:top w:val="none" w:sz="0" w:space="0" w:color="auto"/>
        <w:left w:val="none" w:sz="0" w:space="0" w:color="auto"/>
        <w:bottom w:val="none" w:sz="0" w:space="0" w:color="auto"/>
        <w:right w:val="none" w:sz="0" w:space="0" w:color="auto"/>
      </w:divBdr>
    </w:div>
    <w:div w:id="921529552">
      <w:bodyDiv w:val="1"/>
      <w:marLeft w:val="0"/>
      <w:marRight w:val="0"/>
      <w:marTop w:val="0"/>
      <w:marBottom w:val="0"/>
      <w:divBdr>
        <w:top w:val="none" w:sz="0" w:space="0" w:color="auto"/>
        <w:left w:val="none" w:sz="0" w:space="0" w:color="auto"/>
        <w:bottom w:val="none" w:sz="0" w:space="0" w:color="auto"/>
        <w:right w:val="none" w:sz="0" w:space="0" w:color="auto"/>
      </w:divBdr>
    </w:div>
    <w:div w:id="1099175238">
      <w:bodyDiv w:val="1"/>
      <w:marLeft w:val="0"/>
      <w:marRight w:val="0"/>
      <w:marTop w:val="0"/>
      <w:marBottom w:val="0"/>
      <w:divBdr>
        <w:top w:val="none" w:sz="0" w:space="0" w:color="auto"/>
        <w:left w:val="none" w:sz="0" w:space="0" w:color="auto"/>
        <w:bottom w:val="none" w:sz="0" w:space="0" w:color="auto"/>
        <w:right w:val="none" w:sz="0" w:space="0" w:color="auto"/>
      </w:divBdr>
    </w:div>
    <w:div w:id="1129323621">
      <w:bodyDiv w:val="1"/>
      <w:marLeft w:val="0"/>
      <w:marRight w:val="0"/>
      <w:marTop w:val="0"/>
      <w:marBottom w:val="0"/>
      <w:divBdr>
        <w:top w:val="none" w:sz="0" w:space="0" w:color="auto"/>
        <w:left w:val="none" w:sz="0" w:space="0" w:color="auto"/>
        <w:bottom w:val="none" w:sz="0" w:space="0" w:color="auto"/>
        <w:right w:val="none" w:sz="0" w:space="0" w:color="auto"/>
      </w:divBdr>
      <w:divsChild>
        <w:div w:id="1672173347">
          <w:marLeft w:val="432"/>
          <w:marRight w:val="0"/>
          <w:marTop w:val="115"/>
          <w:marBottom w:val="0"/>
          <w:divBdr>
            <w:top w:val="none" w:sz="0" w:space="0" w:color="auto"/>
            <w:left w:val="none" w:sz="0" w:space="0" w:color="auto"/>
            <w:bottom w:val="none" w:sz="0" w:space="0" w:color="auto"/>
            <w:right w:val="none" w:sz="0" w:space="0" w:color="auto"/>
          </w:divBdr>
        </w:div>
        <w:div w:id="2054570694">
          <w:marLeft w:val="432"/>
          <w:marRight w:val="0"/>
          <w:marTop w:val="115"/>
          <w:marBottom w:val="0"/>
          <w:divBdr>
            <w:top w:val="none" w:sz="0" w:space="0" w:color="auto"/>
            <w:left w:val="none" w:sz="0" w:space="0" w:color="auto"/>
            <w:bottom w:val="none" w:sz="0" w:space="0" w:color="auto"/>
            <w:right w:val="none" w:sz="0" w:space="0" w:color="auto"/>
          </w:divBdr>
        </w:div>
        <w:div w:id="921914650">
          <w:marLeft w:val="432"/>
          <w:marRight w:val="0"/>
          <w:marTop w:val="115"/>
          <w:marBottom w:val="0"/>
          <w:divBdr>
            <w:top w:val="none" w:sz="0" w:space="0" w:color="auto"/>
            <w:left w:val="none" w:sz="0" w:space="0" w:color="auto"/>
            <w:bottom w:val="none" w:sz="0" w:space="0" w:color="auto"/>
            <w:right w:val="none" w:sz="0" w:space="0" w:color="auto"/>
          </w:divBdr>
        </w:div>
        <w:div w:id="2095855171">
          <w:marLeft w:val="432"/>
          <w:marRight w:val="0"/>
          <w:marTop w:val="115"/>
          <w:marBottom w:val="0"/>
          <w:divBdr>
            <w:top w:val="none" w:sz="0" w:space="0" w:color="auto"/>
            <w:left w:val="none" w:sz="0" w:space="0" w:color="auto"/>
            <w:bottom w:val="none" w:sz="0" w:space="0" w:color="auto"/>
            <w:right w:val="none" w:sz="0" w:space="0" w:color="auto"/>
          </w:divBdr>
        </w:div>
        <w:div w:id="769618487">
          <w:marLeft w:val="432"/>
          <w:marRight w:val="0"/>
          <w:marTop w:val="115"/>
          <w:marBottom w:val="0"/>
          <w:divBdr>
            <w:top w:val="none" w:sz="0" w:space="0" w:color="auto"/>
            <w:left w:val="none" w:sz="0" w:space="0" w:color="auto"/>
            <w:bottom w:val="none" w:sz="0" w:space="0" w:color="auto"/>
            <w:right w:val="none" w:sz="0" w:space="0" w:color="auto"/>
          </w:divBdr>
        </w:div>
        <w:div w:id="1613241101">
          <w:marLeft w:val="432"/>
          <w:marRight w:val="0"/>
          <w:marTop w:val="115"/>
          <w:marBottom w:val="0"/>
          <w:divBdr>
            <w:top w:val="none" w:sz="0" w:space="0" w:color="auto"/>
            <w:left w:val="none" w:sz="0" w:space="0" w:color="auto"/>
            <w:bottom w:val="none" w:sz="0" w:space="0" w:color="auto"/>
            <w:right w:val="none" w:sz="0" w:space="0" w:color="auto"/>
          </w:divBdr>
        </w:div>
      </w:divsChild>
    </w:div>
    <w:div w:id="1237932782">
      <w:bodyDiv w:val="1"/>
      <w:marLeft w:val="0"/>
      <w:marRight w:val="0"/>
      <w:marTop w:val="0"/>
      <w:marBottom w:val="0"/>
      <w:divBdr>
        <w:top w:val="none" w:sz="0" w:space="0" w:color="auto"/>
        <w:left w:val="none" w:sz="0" w:space="0" w:color="auto"/>
        <w:bottom w:val="none" w:sz="0" w:space="0" w:color="auto"/>
        <w:right w:val="none" w:sz="0" w:space="0" w:color="auto"/>
      </w:divBdr>
    </w:div>
    <w:div w:id="1343901049">
      <w:bodyDiv w:val="1"/>
      <w:marLeft w:val="0"/>
      <w:marRight w:val="0"/>
      <w:marTop w:val="0"/>
      <w:marBottom w:val="0"/>
      <w:divBdr>
        <w:top w:val="none" w:sz="0" w:space="0" w:color="auto"/>
        <w:left w:val="none" w:sz="0" w:space="0" w:color="auto"/>
        <w:bottom w:val="none" w:sz="0" w:space="0" w:color="auto"/>
        <w:right w:val="none" w:sz="0" w:space="0" w:color="auto"/>
      </w:divBdr>
    </w:div>
    <w:div w:id="1565409709">
      <w:bodyDiv w:val="1"/>
      <w:marLeft w:val="0"/>
      <w:marRight w:val="0"/>
      <w:marTop w:val="0"/>
      <w:marBottom w:val="0"/>
      <w:divBdr>
        <w:top w:val="none" w:sz="0" w:space="0" w:color="auto"/>
        <w:left w:val="none" w:sz="0" w:space="0" w:color="auto"/>
        <w:bottom w:val="none" w:sz="0" w:space="0" w:color="auto"/>
        <w:right w:val="none" w:sz="0" w:space="0" w:color="auto"/>
      </w:divBdr>
      <w:divsChild>
        <w:div w:id="1170683017">
          <w:marLeft w:val="432"/>
          <w:marRight w:val="0"/>
          <w:marTop w:val="115"/>
          <w:marBottom w:val="0"/>
          <w:divBdr>
            <w:top w:val="none" w:sz="0" w:space="0" w:color="auto"/>
            <w:left w:val="none" w:sz="0" w:space="0" w:color="auto"/>
            <w:bottom w:val="none" w:sz="0" w:space="0" w:color="auto"/>
            <w:right w:val="none" w:sz="0" w:space="0" w:color="auto"/>
          </w:divBdr>
        </w:div>
        <w:div w:id="2054230839">
          <w:marLeft w:val="432"/>
          <w:marRight w:val="0"/>
          <w:marTop w:val="115"/>
          <w:marBottom w:val="0"/>
          <w:divBdr>
            <w:top w:val="none" w:sz="0" w:space="0" w:color="auto"/>
            <w:left w:val="none" w:sz="0" w:space="0" w:color="auto"/>
            <w:bottom w:val="none" w:sz="0" w:space="0" w:color="auto"/>
            <w:right w:val="none" w:sz="0" w:space="0" w:color="auto"/>
          </w:divBdr>
        </w:div>
        <w:div w:id="712198502">
          <w:marLeft w:val="432"/>
          <w:marRight w:val="0"/>
          <w:marTop w:val="115"/>
          <w:marBottom w:val="0"/>
          <w:divBdr>
            <w:top w:val="none" w:sz="0" w:space="0" w:color="auto"/>
            <w:left w:val="none" w:sz="0" w:space="0" w:color="auto"/>
            <w:bottom w:val="none" w:sz="0" w:space="0" w:color="auto"/>
            <w:right w:val="none" w:sz="0" w:space="0" w:color="auto"/>
          </w:divBdr>
        </w:div>
        <w:div w:id="1635788135">
          <w:marLeft w:val="432"/>
          <w:marRight w:val="0"/>
          <w:marTop w:val="115"/>
          <w:marBottom w:val="0"/>
          <w:divBdr>
            <w:top w:val="none" w:sz="0" w:space="0" w:color="auto"/>
            <w:left w:val="none" w:sz="0" w:space="0" w:color="auto"/>
            <w:bottom w:val="none" w:sz="0" w:space="0" w:color="auto"/>
            <w:right w:val="none" w:sz="0" w:space="0" w:color="auto"/>
          </w:divBdr>
        </w:div>
        <w:div w:id="1902599100">
          <w:marLeft w:val="432"/>
          <w:marRight w:val="0"/>
          <w:marTop w:val="115"/>
          <w:marBottom w:val="0"/>
          <w:divBdr>
            <w:top w:val="none" w:sz="0" w:space="0" w:color="auto"/>
            <w:left w:val="none" w:sz="0" w:space="0" w:color="auto"/>
            <w:bottom w:val="none" w:sz="0" w:space="0" w:color="auto"/>
            <w:right w:val="none" w:sz="0" w:space="0" w:color="auto"/>
          </w:divBdr>
        </w:div>
      </w:divsChild>
    </w:div>
    <w:div w:id="1671521752">
      <w:bodyDiv w:val="1"/>
      <w:marLeft w:val="0"/>
      <w:marRight w:val="0"/>
      <w:marTop w:val="0"/>
      <w:marBottom w:val="0"/>
      <w:divBdr>
        <w:top w:val="none" w:sz="0" w:space="0" w:color="auto"/>
        <w:left w:val="none" w:sz="0" w:space="0" w:color="auto"/>
        <w:bottom w:val="none" w:sz="0" w:space="0" w:color="auto"/>
        <w:right w:val="none" w:sz="0" w:space="0" w:color="auto"/>
      </w:divBdr>
    </w:div>
    <w:div w:id="2038039039">
      <w:bodyDiv w:val="1"/>
      <w:marLeft w:val="0"/>
      <w:marRight w:val="0"/>
      <w:marTop w:val="0"/>
      <w:marBottom w:val="0"/>
      <w:divBdr>
        <w:top w:val="none" w:sz="0" w:space="0" w:color="auto"/>
        <w:left w:val="none" w:sz="0" w:space="0" w:color="auto"/>
        <w:bottom w:val="none" w:sz="0" w:space="0" w:color="auto"/>
        <w:right w:val="none" w:sz="0" w:space="0" w:color="auto"/>
      </w:divBdr>
      <w:divsChild>
        <w:div w:id="1121606200">
          <w:marLeft w:val="547"/>
          <w:marRight w:val="0"/>
          <w:marTop w:val="77"/>
          <w:marBottom w:val="0"/>
          <w:divBdr>
            <w:top w:val="none" w:sz="0" w:space="0" w:color="auto"/>
            <w:left w:val="none" w:sz="0" w:space="0" w:color="auto"/>
            <w:bottom w:val="none" w:sz="0" w:space="0" w:color="auto"/>
            <w:right w:val="none" w:sz="0" w:space="0" w:color="auto"/>
          </w:divBdr>
        </w:div>
        <w:div w:id="1146051139">
          <w:marLeft w:val="547"/>
          <w:marRight w:val="0"/>
          <w:marTop w:val="77"/>
          <w:marBottom w:val="0"/>
          <w:divBdr>
            <w:top w:val="none" w:sz="0" w:space="0" w:color="auto"/>
            <w:left w:val="none" w:sz="0" w:space="0" w:color="auto"/>
            <w:bottom w:val="none" w:sz="0" w:space="0" w:color="auto"/>
            <w:right w:val="none" w:sz="0" w:space="0" w:color="auto"/>
          </w:divBdr>
        </w:div>
        <w:div w:id="1695225406">
          <w:marLeft w:val="547"/>
          <w:marRight w:val="0"/>
          <w:marTop w:val="77"/>
          <w:marBottom w:val="0"/>
          <w:divBdr>
            <w:top w:val="none" w:sz="0" w:space="0" w:color="auto"/>
            <w:left w:val="none" w:sz="0" w:space="0" w:color="auto"/>
            <w:bottom w:val="none" w:sz="0" w:space="0" w:color="auto"/>
            <w:right w:val="none" w:sz="0" w:space="0" w:color="auto"/>
          </w:divBdr>
        </w:div>
        <w:div w:id="1513375341">
          <w:marLeft w:val="547"/>
          <w:marRight w:val="0"/>
          <w:marTop w:val="77"/>
          <w:marBottom w:val="0"/>
          <w:divBdr>
            <w:top w:val="none" w:sz="0" w:space="0" w:color="auto"/>
            <w:left w:val="none" w:sz="0" w:space="0" w:color="auto"/>
            <w:bottom w:val="none" w:sz="0" w:space="0" w:color="auto"/>
            <w:right w:val="none" w:sz="0" w:space="0" w:color="auto"/>
          </w:divBdr>
        </w:div>
        <w:div w:id="162603805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g.ru/2012/01/17/obrazovanie-site-dok.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usnauka.com/13.DNI_2007/Istoria/21261.do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kaganonline.com/free_articles/research_and_rationale/311/Cooperative-Learning-Structures-Can-Increase-Student-Achievemen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andart.edu.ru/catalog.aspx?CatalogId=262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чувство поддержки командой</c:v>
                </c:pt>
                <c:pt idx="1">
                  <c:v>возможность показать себя</c:v>
                </c:pt>
                <c:pt idx="2">
                  <c:v>важность своей точки зрения</c:v>
                </c:pt>
                <c:pt idx="3">
                  <c:v>появление большей самостоятельности</c:v>
                </c:pt>
              </c:strCache>
            </c:strRef>
          </c:cat>
          <c:val>
            <c:numRef>
              <c:f>Лист1!$B$2:$B$5</c:f>
              <c:numCache>
                <c:formatCode>General</c:formatCode>
                <c:ptCount val="4"/>
                <c:pt idx="0">
                  <c:v>68</c:v>
                </c:pt>
                <c:pt idx="1">
                  <c:v>12</c:v>
                </c:pt>
                <c:pt idx="2">
                  <c:v>9</c:v>
                </c:pt>
                <c:pt idx="3">
                  <c:v>11</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ABBD7-D24C-4E22-AD85-F233896E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Татьяна Кошелева</cp:lastModifiedBy>
  <cp:revision>9</cp:revision>
  <dcterms:created xsi:type="dcterms:W3CDTF">2016-04-25T05:09:00Z</dcterms:created>
  <dcterms:modified xsi:type="dcterms:W3CDTF">2018-01-19T07:12:00Z</dcterms:modified>
</cp:coreProperties>
</file>