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4E3C74" w:rsidRDefault="004E3C74" w:rsidP="004E3C74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</w:p>
    <w:p w:rsidR="009727FE" w:rsidRPr="004E3C74" w:rsidRDefault="00CF5BCB" w:rsidP="004E3C74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4E3C74">
        <w:rPr>
          <w:rFonts w:ascii="Times New Roman" w:hAnsi="Times New Roman" w:cs="Times New Roman"/>
          <w:sz w:val="56"/>
          <w:szCs w:val="56"/>
        </w:rPr>
        <w:t>Конспект НОО во 2 младшей группе «</w:t>
      </w:r>
      <w:r w:rsidR="004E3C74">
        <w:rPr>
          <w:rFonts w:ascii="Times New Roman" w:hAnsi="Times New Roman" w:cs="Times New Roman"/>
          <w:sz w:val="56"/>
          <w:szCs w:val="56"/>
        </w:rPr>
        <w:t>П</w:t>
      </w:r>
      <w:r w:rsidRPr="004E3C74">
        <w:rPr>
          <w:rFonts w:ascii="Times New Roman" w:hAnsi="Times New Roman" w:cs="Times New Roman"/>
          <w:sz w:val="56"/>
          <w:szCs w:val="56"/>
        </w:rPr>
        <w:t>оможем бабушке Федоре вернуть посуду домой</w:t>
      </w:r>
      <w:r w:rsidR="004E3C74">
        <w:rPr>
          <w:rFonts w:ascii="Times New Roman" w:hAnsi="Times New Roman" w:cs="Times New Roman"/>
          <w:sz w:val="56"/>
          <w:szCs w:val="56"/>
        </w:rPr>
        <w:t>»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3C74" w:rsidRPr="00CF5BCB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5BC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Программное содержание: наличие у детей знаний посуды, ее многообразия и назначения. Продолжать </w:t>
      </w:r>
      <w:r>
        <w:rPr>
          <w:rFonts w:ascii="Times New Roman" w:hAnsi="Times New Roman" w:cs="Times New Roman"/>
          <w:sz w:val="28"/>
          <w:szCs w:val="28"/>
        </w:rPr>
        <w:t>учить диалогической речи.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 нам сегодня пришли гости. Давайте им подарим свои улыбки. Поприветствуем их.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кажется, к нам кто-то стучит. Давайте посмотрим, кто там.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Кошкина подружка имеет 2 ушка.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кашу, суп для Юли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зовут ее (кастрюля)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пыхчу, пыхчу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греться не хочу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Крышка громко зазвенела</w:t>
      </w:r>
    </w:p>
    <w:p w:rsidR="00CF5BCB" w:rsidRDefault="00CF5BCB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Пейте чай, вода вскипела (чайник)</w:t>
      </w:r>
    </w:p>
    <w:p w:rsidR="00CF5BCB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бывает глубока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бывает мелка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это не река (тарелка)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 молодцы, отгадали все загадки.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давайте немного наберемся сил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Выйдите и повторяйте за мной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«Посуда»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бывает разная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разных продуктов нужна своя посуда. Некоторые названия посуды звучат очень похоже.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сахара – что это? (сахарница)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для кофе – это что?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посудой надо ухаживать.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еды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делают с посудой? (моют)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что нужно сделать, чтобы она стала чистой.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(вода, тазики, салфетки, фартуки, губки)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украсим посуду, сделаем красивой, праздничной и подарим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украшают посуду.</w:t>
      </w:r>
    </w:p>
    <w:p w:rsidR="004E3C74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 Открывается дверь, входит Федора. Спасибо ребятушки, что помогли вернуть мою посуду домой.</w:t>
      </w:r>
    </w:p>
    <w:p w:rsidR="004E3C74" w:rsidRPr="00CF5BCB" w:rsidRDefault="004E3C74" w:rsidP="00CF5B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блюдце заблестело, оно действительно волшебное.</w:t>
      </w:r>
    </w:p>
    <w:sectPr w:rsidR="004E3C74" w:rsidRPr="00CF5BCB" w:rsidSect="0097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F5BCB"/>
    <w:rsid w:val="004E3C74"/>
    <w:rsid w:val="006044A0"/>
    <w:rsid w:val="007C07CA"/>
    <w:rsid w:val="009727FE"/>
    <w:rsid w:val="00CF5BCB"/>
    <w:rsid w:val="00FE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2019-02-18T03:47:00Z</cp:lastPrinted>
  <dcterms:created xsi:type="dcterms:W3CDTF">2019-02-18T03:28:00Z</dcterms:created>
  <dcterms:modified xsi:type="dcterms:W3CDTF">2019-02-18T03:47:00Z</dcterms:modified>
</cp:coreProperties>
</file>