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r w:rsidRPr="00CB07E8">
        <w:rPr>
          <w:rStyle w:val="a4"/>
          <w:color w:val="111111"/>
          <w:sz w:val="36"/>
          <w:szCs w:val="36"/>
          <w:bdr w:val="none" w:sz="0" w:space="0" w:color="auto" w:frame="1"/>
        </w:rPr>
        <w:t>Утренняя гимнастика в ДОУ</w:t>
      </w:r>
      <w:r w:rsidRPr="00CB07E8">
        <w:rPr>
          <w:color w:val="111111"/>
          <w:sz w:val="36"/>
          <w:szCs w:val="36"/>
        </w:rPr>
        <w:t>. </w:t>
      </w:r>
      <w:r w:rsidRPr="00CB07E8">
        <w:rPr>
          <w:rStyle w:val="a4"/>
          <w:color w:val="111111"/>
          <w:sz w:val="36"/>
          <w:szCs w:val="36"/>
          <w:bdr w:val="none" w:sz="0" w:space="0" w:color="auto" w:frame="1"/>
        </w:rPr>
        <w:t>Консультация для воспитателей</w:t>
      </w:r>
      <w:r w:rsidRPr="00CB07E8">
        <w:rPr>
          <w:rFonts w:ascii="Arial" w:hAnsi="Arial" w:cs="Arial"/>
          <w:color w:val="111111"/>
          <w:sz w:val="36"/>
          <w:szCs w:val="36"/>
        </w:rPr>
        <w:t>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6"/>
          <w:szCs w:val="36"/>
        </w:rPr>
      </w:pPr>
      <w:bookmarkStart w:id="0" w:name="_GoBack"/>
      <w:bookmarkEnd w:id="0"/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дошкольных учреждениях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CB07E8">
        <w:rPr>
          <w:color w:val="111111"/>
          <w:sz w:val="28"/>
          <w:szCs w:val="28"/>
        </w:rPr>
        <w:t> по режиму дня проводится до завтрака после уже достаточно активной, разнообразной деятельности детей. В данных условиях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гимнастика</w:t>
      </w:r>
      <w:r w:rsidRPr="00CB07E8">
        <w:rPr>
          <w:color w:val="111111"/>
          <w:sz w:val="28"/>
          <w:szCs w:val="28"/>
        </w:rPr>
        <w:t> преследует цель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 Таким образом,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воспитательное значение утренней гимнастики</w:t>
      </w:r>
      <w:r w:rsidRPr="00CB07E8">
        <w:rPr>
          <w:color w:val="111111"/>
          <w:sz w:val="28"/>
          <w:szCs w:val="28"/>
        </w:rPr>
        <w:t> 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тоже время сохраняется огромное оздоровительное значение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CB07E8">
        <w:rPr>
          <w:color w:val="111111"/>
          <w:sz w:val="28"/>
          <w:szCs w:val="28"/>
        </w:rPr>
        <w:t>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гимнастики</w:t>
      </w:r>
      <w:r w:rsidRPr="00CB07E8">
        <w:rPr>
          <w:color w:val="111111"/>
          <w:sz w:val="28"/>
          <w:szCs w:val="28"/>
        </w:rPr>
        <w:t> составляют упражнения для разнообразных групп мышц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(плечевого пояса, туловища, ног и др.)</w:t>
      </w:r>
      <w:r w:rsidRPr="00CB07E8">
        <w:rPr>
          <w:color w:val="111111"/>
          <w:sz w:val="28"/>
          <w:szCs w:val="28"/>
        </w:rPr>
        <w:t>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Структура и содержание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утренней гимнастики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Любое физкультурное мероприятие, в том числе и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CB07E8">
        <w:rPr>
          <w:color w:val="111111"/>
          <w:sz w:val="28"/>
          <w:szCs w:val="28"/>
        </w:rPr>
        <w:t>, начинается с разминки и заканчивается восстановительными упражнениями. Поскольку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утренняя гимнастика не продолжительна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(4 – 12 минут)</w:t>
      </w:r>
      <w:r w:rsidRPr="00CB07E8">
        <w:rPr>
          <w:color w:val="111111"/>
          <w:sz w:val="28"/>
          <w:szCs w:val="28"/>
        </w:rPr>
        <w:t> и физические нагрузки в ней не велики, это требование соблюдается как общий принцип.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возрастных группах детского сада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CB07E8">
        <w:rPr>
          <w:color w:val="111111"/>
          <w:sz w:val="28"/>
          <w:szCs w:val="28"/>
        </w:rPr>
        <w:t> как обязательная часть режима дня проводится ежедневно перед завтраком.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С весны и до поздней осени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CB07E8">
        <w:rPr>
          <w:color w:val="111111"/>
          <w:sz w:val="28"/>
          <w:szCs w:val="28"/>
        </w:rPr>
        <w:t> проводят на открытом воздухе на площадке, а в дождливую погоду – в помещении ДОУ. В зимнее время для проведения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утренней гимнастики</w:t>
      </w:r>
      <w:r w:rsidRPr="00CB07E8">
        <w:rPr>
          <w:color w:val="111111"/>
          <w:sz w:val="28"/>
          <w:szCs w:val="28"/>
        </w:rPr>
        <w:t> используют физкультурный зал, музыкальный или хореографический залы, температура воздуха в них не должна превышать 16-18 градусов С. Перед занятиями помещение хорошо проветривают и проводят влажную уборку.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Гимнастика</w:t>
      </w:r>
      <w:r w:rsidRPr="00CB07E8">
        <w:rPr>
          <w:color w:val="111111"/>
          <w:sz w:val="28"/>
          <w:szCs w:val="28"/>
        </w:rPr>
        <w:t> имеет большое оздоровительное значение при условии систематического её выполнения детьми.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Утреннюю гимнастику</w:t>
      </w:r>
      <w:r w:rsidRPr="00CB07E8">
        <w:rPr>
          <w:color w:val="111111"/>
          <w:sz w:val="28"/>
          <w:szCs w:val="28"/>
        </w:rPr>
        <w:t> условно подразделяют на три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части</w:t>
      </w:r>
      <w:r w:rsidRPr="00CB07E8">
        <w:rPr>
          <w:color w:val="111111"/>
          <w:sz w:val="28"/>
          <w:szCs w:val="28"/>
        </w:rPr>
        <w:t>: вводную, основную и заключительную. Каждая часть имеет свои задачи и содержание. В первой, вводной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включают</w:t>
      </w:r>
      <w:r w:rsidRPr="00CB07E8">
        <w:rPr>
          <w:color w:val="111111"/>
          <w:sz w:val="28"/>
          <w:szCs w:val="28"/>
        </w:rPr>
        <w:t>: построения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колону</w:t>
      </w:r>
      <w:proofErr w:type="gramEnd"/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, в шеренгу)</w:t>
      </w:r>
      <w:r w:rsidRPr="00CB07E8">
        <w:rPr>
          <w:color w:val="111111"/>
          <w:sz w:val="28"/>
          <w:szCs w:val="28"/>
        </w:rPr>
        <w:t>; строевые упражнения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и полуобороты налево, направо, кругом)</w:t>
      </w:r>
      <w:r w:rsidRPr="00CB07E8">
        <w:rPr>
          <w:color w:val="111111"/>
          <w:sz w:val="28"/>
          <w:szCs w:val="28"/>
        </w:rPr>
        <w:t xml:space="preserve">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</w:t>
      </w:r>
      <w:proofErr w:type="spellStart"/>
      <w:r w:rsidRPr="00CB07E8">
        <w:rPr>
          <w:color w:val="111111"/>
          <w:sz w:val="28"/>
          <w:szCs w:val="28"/>
        </w:rPr>
        <w:t>скрестным</w:t>
      </w:r>
      <w:proofErr w:type="spellEnd"/>
      <w:r w:rsidRPr="00CB07E8">
        <w:rPr>
          <w:color w:val="111111"/>
          <w:sz w:val="28"/>
          <w:szCs w:val="28"/>
        </w:rPr>
        <w:t xml:space="preserve"> шагом); бег друг за другом и врассыпную или в сочетании с прыжками. Продолжительность вводной части в среднем длиться от 1 до 2 минут.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Во второй, основной части ставят задачи укрепления основных мышечных групп, формирования правильной осанки. Для решения данной задачи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(4-8 раз)</w:t>
      </w:r>
      <w:r w:rsidRPr="00CB07E8">
        <w:rPr>
          <w:color w:val="111111"/>
          <w:sz w:val="28"/>
          <w:szCs w:val="28"/>
        </w:rPr>
        <w:t>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Правильное соблюдение исходных положений - обязательное условие при выполнении каких- либо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гимнастических упражнений</w:t>
      </w:r>
      <w:r w:rsidRPr="00CB07E8">
        <w:rPr>
          <w:color w:val="111111"/>
          <w:sz w:val="28"/>
          <w:szCs w:val="28"/>
        </w:rPr>
        <w:t>. Объяснение и показ упражнений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воспитателем</w:t>
      </w:r>
      <w:r w:rsidRPr="00CB07E8">
        <w:rPr>
          <w:color w:val="111111"/>
          <w:sz w:val="28"/>
          <w:szCs w:val="28"/>
        </w:rPr>
        <w:t> должны быть четкими и краткими. Особенно нежелательна длительная статическая поза, что отрицательно сказывается на осанке в целом и в основном формированию свода стопы. После выполнения всех обще 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заключительной части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гимнастики проводится ходьба</w:t>
      </w:r>
      <w:r w:rsidRPr="00CB07E8">
        <w:rPr>
          <w:color w:val="111111"/>
          <w:sz w:val="28"/>
          <w:szCs w:val="28"/>
        </w:rPr>
        <w:t>, игровое задание или малоподвижная игра, чтобы восстановить пульс и дыхание.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Игровые задания, подвижные игры малой и средней активности служат дополнением к двигательной нагрузке оздоровительного комплекса, вносят разнообразие и доставляют детям радость и удовольствие.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Можно вносить в комплексы изменения и дополнения. Главное, чтобы дети были здоровы, бодры, веселы и занимались с удовольствием.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Один и тот же комплекс повторяется в течение двух недель.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lastRenderedPageBreak/>
        <w:t>Оздоровительная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гимнастика для детей 3-4 лет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Дети достаточно уверенно выполняют упражнения в ходьбе и беге, иногда с хорошей координацией движений рук и ног. Однако у большинства детей во время ходьбы руки прижаты к туловищу и походка в основном шаркающая. В беге согласованность движений рук и ног несколько лучше, чем в ходьбе. Малыши бегут на всей стопе, работа рук выражена нечетко.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Упражнения направлены на освоение ходьбы и бега – в колонне по одному, по кругу, с остановкой по сигналу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CB07E8">
        <w:rPr>
          <w:color w:val="111111"/>
          <w:sz w:val="28"/>
          <w:szCs w:val="28"/>
        </w:rPr>
        <w:t>, с выполнением различных заданий, с изменением направления движений. Эти двигательные задания в ходьбе и беге развивают ориентировку в пространстве, умение реагировать на сигнал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CB07E8">
        <w:rPr>
          <w:color w:val="111111"/>
          <w:sz w:val="28"/>
          <w:szCs w:val="28"/>
        </w:rPr>
        <w:t>, приучают к совместным действиям с другими детьми.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начале обучения целесообразно построить детей в круг, шеренги, около предметов, которые будут служить для них ориентиром правильного построения.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следит затем</w:t>
      </w:r>
      <w:r w:rsidRPr="00CB07E8">
        <w:rPr>
          <w:color w:val="111111"/>
          <w:sz w:val="28"/>
          <w:szCs w:val="28"/>
        </w:rPr>
        <w:t>, чтобы все дети занимали правильное исходное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положение</w:t>
      </w:r>
      <w:r w:rsidRPr="00CB07E8">
        <w:rPr>
          <w:color w:val="111111"/>
          <w:sz w:val="28"/>
          <w:szCs w:val="28"/>
        </w:rPr>
        <w:t>: именно оно определяет физическую нагрузку на различные группы мышц. Исходные положения разнообразны – стоя, сидя, в стойке на коленях, лежа на спине и животе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(при условии занятий в помещениях)</w:t>
      </w:r>
      <w:r w:rsidRPr="00CB07E8">
        <w:rPr>
          <w:color w:val="111111"/>
          <w:sz w:val="28"/>
          <w:szCs w:val="28"/>
        </w:rPr>
        <w:t xml:space="preserve">. Важна и последовательность перехода от одного и. п. к другому. Так, для перехода </w:t>
      </w:r>
      <w:proofErr w:type="gramStart"/>
      <w:r w:rsidRPr="00CB07E8">
        <w:rPr>
          <w:color w:val="111111"/>
          <w:sz w:val="28"/>
          <w:szCs w:val="28"/>
        </w:rPr>
        <w:t>из</w:t>
      </w:r>
      <w:proofErr w:type="gramEnd"/>
      <w:r w:rsidRPr="00CB07E8">
        <w:rPr>
          <w:color w:val="111111"/>
          <w:sz w:val="28"/>
          <w:szCs w:val="28"/>
        </w:rPr>
        <w:t xml:space="preserve"> и. п. стоя в положение стойка на коленях дети должны спокойно присесть и затем плавно опуститься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(не ударяя колени об пол)</w:t>
      </w:r>
      <w:r w:rsidRPr="00CB07E8">
        <w:rPr>
          <w:color w:val="111111"/>
          <w:sz w:val="28"/>
          <w:szCs w:val="28"/>
        </w:rPr>
        <w:t>. В положении стоя, как правило, используют две позиции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ног</w:t>
      </w:r>
      <w:r w:rsidRPr="00CB07E8">
        <w:rPr>
          <w:color w:val="111111"/>
          <w:sz w:val="28"/>
          <w:szCs w:val="28"/>
        </w:rPr>
        <w:t>: на ширине ступни и на ширине плеч.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B07E8">
        <w:rPr>
          <w:color w:val="111111"/>
          <w:sz w:val="28"/>
          <w:szCs w:val="28"/>
        </w:rPr>
        <w:t>У детей 3-4 лет крупная мускулатура в своем развитии преобладает над мелкой, но в то же время им вполне доступны упражнения в поднимании рук вверх, в стороны, наклоны, приседания, что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</w:t>
      </w:r>
      <w:r w:rsidRPr="00CB07E8">
        <w:rPr>
          <w:color w:val="111111"/>
          <w:sz w:val="28"/>
          <w:szCs w:val="28"/>
        </w:rPr>
        <w:t> навык владения своим телом.</w:t>
      </w:r>
      <w:proofErr w:type="gramEnd"/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CB07E8">
        <w:rPr>
          <w:color w:val="111111"/>
          <w:sz w:val="28"/>
          <w:szCs w:val="28"/>
        </w:rPr>
        <w:t> должен выполнять упражнения вместе с детьми, показывая, поясняя их и задавая тем самым правильный темп. Наклоны и приседания педагог может делать вместе с детьми 2-3 раза, а далее дети выполняют их самостоятельно, следуя его указаниям.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Ритм прыжков обычно задается музыкальным сопровождением или ударами в бубен (хлопки в ладоши или четкое произнесение слов,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«раз-два»</w:t>
      </w:r>
      <w:r w:rsidRPr="00CB07E8">
        <w:rPr>
          <w:color w:val="111111"/>
          <w:sz w:val="28"/>
          <w:szCs w:val="28"/>
        </w:rPr>
        <w:t>). Несколько прыжков выполняет педагог, а в паузе он делаете или иные замечания. Ребенок еще не может сознательно регулировать дыхание, поэтому следует обращать внимание на моменты выдоха, а не вдоха. Важно приучать детей дышать носом естественно и без задержки.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Физическую нагрузку при выполнении упражнений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(в ходьбе, беге, игровых заданиях)</w:t>
      </w:r>
      <w:r w:rsidRPr="00CB07E8">
        <w:rPr>
          <w:color w:val="111111"/>
          <w:sz w:val="28"/>
          <w:szCs w:val="28"/>
        </w:rPr>
        <w:t> можно регулировать, наблюдая за внешними признаками утомления детей. Это могут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быть</w:t>
      </w:r>
      <w:r w:rsidRPr="00CB07E8">
        <w:rPr>
          <w:color w:val="111111"/>
          <w:sz w:val="28"/>
          <w:szCs w:val="28"/>
        </w:rPr>
        <w:t xml:space="preserve">: появление одышки, бледность лица или </w:t>
      </w:r>
      <w:r w:rsidRPr="00CB07E8">
        <w:rPr>
          <w:color w:val="111111"/>
          <w:sz w:val="28"/>
          <w:szCs w:val="28"/>
        </w:rPr>
        <w:lastRenderedPageBreak/>
        <w:t>его покраснение, нарушение координации. Следует обращать внимание на любые жалобы ребенка во избежание нежелательных последствий.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Двигательные навыки и умения, формируемые у малышей в процессе освоения ходьбы, бега, ОРУ еще непрочны и требуют многократных повторений. Внимание детей еще неустойчиво, оно легко нарушается при изменении окружающей обстановки. Нужно умело переключать их внимание на задание с минимальной потерей времени и постараться использовать ситуацию.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После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гимнастических упражнений воспитатель</w:t>
      </w:r>
      <w:r w:rsidRPr="00CB07E8">
        <w:rPr>
          <w:color w:val="111111"/>
          <w:sz w:val="28"/>
          <w:szCs w:val="28"/>
        </w:rPr>
        <w:t> предлагает детям несложное игровое задание, игру малой подвижности или ходьбу в спокойном темпе.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Оздоровительная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гимнастика для детей 4-5 лет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ходьбе и беге наряду с упражнениями на развитие умений ориентироваться в пространстве, передвигаться в определенном направлении появляются новые задания - находить свое место в колонне, строиться в пары, сохранять форму круга во время движения, ходить на носках.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B07E8">
        <w:rPr>
          <w:color w:val="111111"/>
          <w:sz w:val="28"/>
          <w:szCs w:val="28"/>
        </w:rPr>
        <w:t>Усложняются ОРУ и увеличивается</w:t>
      </w:r>
      <w:proofErr w:type="gramEnd"/>
      <w:r w:rsidRPr="00CB07E8">
        <w:rPr>
          <w:color w:val="111111"/>
          <w:sz w:val="28"/>
          <w:szCs w:val="28"/>
        </w:rPr>
        <w:t xml:space="preserve"> их нагрузка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(число повторений)</w:t>
      </w:r>
      <w:r w:rsidRPr="00CB07E8">
        <w:rPr>
          <w:color w:val="111111"/>
          <w:sz w:val="28"/>
          <w:szCs w:val="28"/>
        </w:rPr>
        <w:t>. Однако сохраняется важнейшее требование – соблюдение осанки, укрепление крупных мышечных групп, последовательный переход от одного и. п. к другому.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Устанавливается определенная ритмичность ходьбы, увеличивается длина шага, улучшается общая координация, согласованные движения рук и ног.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Но в ходьбе наблюдаются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недостатки</w:t>
      </w:r>
      <w:r w:rsidRPr="00CB07E8">
        <w:rPr>
          <w:color w:val="111111"/>
          <w:sz w:val="28"/>
          <w:szCs w:val="28"/>
        </w:rPr>
        <w:t>: параллельная постановка ног, шарканье ногами, движения рук и ног не всегда энергичны, печи опущены, темп неравномерный.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Освоение упражнений в беге происходит быстрее, чем в ходьбе, так как быстрый темп движения осваивается ими легче.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Появляется ритмичность в беге, умение чередовать его с другими видами движений, возрастает скорость, улучшается пространственная ориентировка. Дети довольно быстро изменяют направление движения по сигналу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CB07E8">
        <w:rPr>
          <w:color w:val="111111"/>
          <w:sz w:val="28"/>
          <w:szCs w:val="28"/>
        </w:rPr>
        <w:t>: обегают препятствия, придерживаются заданного темпа. Однако необходимы многократные повторения в беге, как и в ходьбе. Руки еще малоактивны, шаг остается коротким и неравномерным, а полет небольшой.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B07E8">
        <w:rPr>
          <w:color w:val="111111"/>
          <w:sz w:val="28"/>
          <w:szCs w:val="28"/>
        </w:rPr>
        <w:t>Структура комплекса разрабатывается в соответствии с общепринятыми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требованиями</w:t>
      </w:r>
      <w:r w:rsidRPr="00CB07E8">
        <w:rPr>
          <w:color w:val="111111"/>
          <w:sz w:val="28"/>
          <w:szCs w:val="28"/>
        </w:rPr>
        <w:t xml:space="preserve">: в начале ходьба и бег проводятся в обычном или игровом варианте, затем ОРУ без предметов или с мелким инвентарем (мячи, скакалки, палки, кубики и т. д., в заключение для снижения </w:t>
      </w:r>
      <w:r w:rsidRPr="00CB07E8">
        <w:rPr>
          <w:color w:val="111111"/>
          <w:sz w:val="28"/>
          <w:szCs w:val="28"/>
        </w:rPr>
        <w:lastRenderedPageBreak/>
        <w:t>двигательной активности – упражнения в ходьбе или игра малой подвижности.</w:t>
      </w:r>
      <w:proofErr w:type="gramEnd"/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Оздоровительная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гимнастика для детей 5-6 лет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У детей старшего дошкольного возраста увеличивается диапазон двигательных умений и навыков, сто связано с развитием физ. качеств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(выносливость, скорость)</w:t>
      </w:r>
      <w:r w:rsidRPr="00CB07E8">
        <w:rPr>
          <w:color w:val="111111"/>
          <w:sz w:val="28"/>
          <w:szCs w:val="28"/>
        </w:rPr>
        <w:t xml:space="preserve">. Появляется возможность более успешного овладения как упражнения в </w:t>
      </w:r>
      <w:proofErr w:type="gramStart"/>
      <w:r w:rsidRPr="00CB07E8">
        <w:rPr>
          <w:color w:val="111111"/>
          <w:sz w:val="28"/>
          <w:szCs w:val="28"/>
        </w:rPr>
        <w:t>целом</w:t>
      </w:r>
      <w:proofErr w:type="gramEnd"/>
      <w:r w:rsidRPr="00CB07E8">
        <w:rPr>
          <w:color w:val="111111"/>
          <w:sz w:val="28"/>
          <w:szCs w:val="28"/>
        </w:rPr>
        <w:t xml:space="preserve"> так и отдельными элементами.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 xml:space="preserve">В этом возрасте дети приобретают умения сохранять направление и равномерность ходьбы, появляется </w:t>
      </w:r>
      <w:proofErr w:type="spellStart"/>
      <w:r w:rsidRPr="00CB07E8">
        <w:rPr>
          <w:color w:val="111111"/>
          <w:sz w:val="28"/>
          <w:szCs w:val="28"/>
        </w:rPr>
        <w:t>полетность</w:t>
      </w:r>
      <w:proofErr w:type="spellEnd"/>
      <w:r w:rsidRPr="00CB07E8">
        <w:rPr>
          <w:color w:val="111111"/>
          <w:sz w:val="28"/>
          <w:szCs w:val="28"/>
        </w:rPr>
        <w:t xml:space="preserve"> бега. При выполнении ОРУ ставятся более сложные </w:t>
      </w: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B07E8">
        <w:rPr>
          <w:color w:val="111111"/>
          <w:sz w:val="28"/>
          <w:szCs w:val="28"/>
        </w:rPr>
        <w:t>: четко принимать различные исходные положения, выполнять упражнения с разной амплитудой движений, соблюдать определенное направление движений.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B07E8">
        <w:rPr>
          <w:color w:val="111111"/>
          <w:sz w:val="28"/>
          <w:szCs w:val="28"/>
        </w:rPr>
        <w:t>По указанию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  <w:r w:rsidRPr="00CB07E8">
        <w:rPr>
          <w:color w:val="111111"/>
          <w:sz w:val="28"/>
          <w:szCs w:val="28"/>
        </w:rPr>
        <w:t> дети самостоятельно берут флажки, мелкий инвентарь (кубики, скакалки, палки, мячи, а по окончании упражнений кладут их на место.</w:t>
      </w:r>
      <w:proofErr w:type="gramEnd"/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Оздоровительная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гимнастика для детей 6-7 лет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Старшие дошкольники имеют значительный двигательный опыт, но задачи физического развития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(совершенствование ходьбы, бега, </w:t>
      </w:r>
      <w:r w:rsidRPr="00CB07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гимн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. упражнений</w:t>
      </w:r>
      <w:proofErr w:type="gramStart"/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B07E8">
        <w:rPr>
          <w:color w:val="111111"/>
          <w:sz w:val="28"/>
          <w:szCs w:val="28"/>
        </w:rPr>
        <w:t>о</w:t>
      </w:r>
      <w:proofErr w:type="gramEnd"/>
      <w:r w:rsidRPr="00CB07E8">
        <w:rPr>
          <w:color w:val="111111"/>
          <w:sz w:val="28"/>
          <w:szCs w:val="28"/>
        </w:rPr>
        <w:t>стаются прежними.</w:t>
      </w:r>
    </w:p>
    <w:p w:rsidR="00CB07E8" w:rsidRPr="00CB07E8" w:rsidRDefault="00CB07E8" w:rsidP="00CB07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 ходьбе продолжают осваивать равномерный шаг со свободными естественными движениями рук и ног. В беге умеют соблюдать предложенный темп, движения при этом достаточно ритмичны и легки.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В </w:t>
      </w:r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гимнастических</w:t>
      </w:r>
      <w:r w:rsidRPr="00CB07E8">
        <w:rPr>
          <w:color w:val="111111"/>
          <w:sz w:val="28"/>
          <w:szCs w:val="28"/>
        </w:rPr>
        <w:t xml:space="preserve"> упражнениях дети умеют занимать исходное и промежуточное положения, стараются соблюдать заданную амплитуду движений. </w:t>
      </w:r>
      <w:proofErr w:type="gramStart"/>
      <w:r w:rsidRPr="00CB07E8">
        <w:rPr>
          <w:color w:val="111111"/>
          <w:sz w:val="28"/>
          <w:szCs w:val="28"/>
        </w:rPr>
        <w:t>Усложнение двигательных заданий для детей этого возраста происходит не только за счет увеличения объема упражнений (количество упр., но и за счет повышения требований к качеству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(технике)</w:t>
      </w:r>
      <w:r w:rsidRPr="00CB07E8">
        <w:rPr>
          <w:color w:val="111111"/>
          <w:sz w:val="28"/>
          <w:szCs w:val="28"/>
        </w:rPr>
        <w:t> выполняемых движений.</w:t>
      </w:r>
      <w:proofErr w:type="gramEnd"/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>Многократное и вариативное повторение ходьбы, бега, </w:t>
      </w:r>
      <w:proofErr w:type="spellStart"/>
      <w:r w:rsidRPr="00CB07E8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гимнастических</w:t>
      </w:r>
      <w:r w:rsidRPr="00CB07E8">
        <w:rPr>
          <w:color w:val="111111"/>
          <w:sz w:val="28"/>
          <w:szCs w:val="28"/>
        </w:rPr>
        <w:t>упражнений</w:t>
      </w:r>
      <w:proofErr w:type="spellEnd"/>
      <w:r w:rsidRPr="00CB07E8">
        <w:rPr>
          <w:color w:val="111111"/>
          <w:sz w:val="28"/>
          <w:szCs w:val="28"/>
        </w:rPr>
        <w:t xml:space="preserve"> оказывает благоприятное воздействие на различные мышечные группы, формирование правильной осанки и в целом на укрепления здоровья детей.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  <w:u w:val="single"/>
          <w:bdr w:val="none" w:sz="0" w:space="0" w:color="auto" w:frame="1"/>
        </w:rPr>
        <w:t>Литература</w:t>
      </w:r>
      <w:r w:rsidRPr="00CB07E8">
        <w:rPr>
          <w:color w:val="111111"/>
          <w:sz w:val="28"/>
          <w:szCs w:val="28"/>
        </w:rPr>
        <w:t>: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CB07E8">
        <w:rPr>
          <w:color w:val="111111"/>
          <w:sz w:val="28"/>
          <w:szCs w:val="28"/>
        </w:rPr>
        <w:t xml:space="preserve">, авторы - Н. Е. </w:t>
      </w:r>
      <w:proofErr w:type="spellStart"/>
      <w:r w:rsidRPr="00CB07E8">
        <w:rPr>
          <w:color w:val="111111"/>
          <w:sz w:val="28"/>
          <w:szCs w:val="28"/>
        </w:rPr>
        <w:t>Веракса</w:t>
      </w:r>
      <w:proofErr w:type="spellEnd"/>
      <w:r w:rsidRPr="00CB07E8">
        <w:rPr>
          <w:color w:val="111111"/>
          <w:sz w:val="28"/>
          <w:szCs w:val="28"/>
        </w:rPr>
        <w:t>, Т. С. Комарова, М. А. Васильева.</w:t>
      </w:r>
    </w:p>
    <w:p w:rsidR="00CB07E8" w:rsidRPr="00CB07E8" w:rsidRDefault="00CB07E8" w:rsidP="00CB07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07E8">
        <w:rPr>
          <w:color w:val="111111"/>
          <w:sz w:val="28"/>
          <w:szCs w:val="28"/>
        </w:rPr>
        <w:t xml:space="preserve">Л. И. </w:t>
      </w:r>
      <w:proofErr w:type="spellStart"/>
      <w:r w:rsidRPr="00CB07E8">
        <w:rPr>
          <w:color w:val="111111"/>
          <w:sz w:val="28"/>
          <w:szCs w:val="28"/>
        </w:rPr>
        <w:t>Пензулаева</w:t>
      </w:r>
      <w:proofErr w:type="spellEnd"/>
      <w:r w:rsidRPr="00CB07E8">
        <w:rPr>
          <w:color w:val="111111"/>
          <w:sz w:val="28"/>
          <w:szCs w:val="28"/>
        </w:rPr>
        <w:t> </w:t>
      </w:r>
      <w:r w:rsidRPr="00CB07E8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«Физическая культура в детском саду»</w:t>
      </w:r>
    </w:p>
    <w:p w:rsidR="00C90DB7" w:rsidRPr="00CB07E8" w:rsidRDefault="00C90DB7" w:rsidP="00CB07E8">
      <w:pPr>
        <w:rPr>
          <w:rFonts w:ascii="Times New Roman" w:hAnsi="Times New Roman" w:cs="Times New Roman"/>
          <w:sz w:val="28"/>
          <w:szCs w:val="28"/>
        </w:rPr>
      </w:pPr>
    </w:p>
    <w:sectPr w:rsidR="00C90DB7" w:rsidRPr="00CB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27"/>
    <w:rsid w:val="008F0B27"/>
    <w:rsid w:val="00C55744"/>
    <w:rsid w:val="00C90DB7"/>
    <w:rsid w:val="00C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2019-02-04T14:34:00Z</dcterms:created>
  <dcterms:modified xsi:type="dcterms:W3CDTF">2019-02-04T14:44:00Z</dcterms:modified>
</cp:coreProperties>
</file>