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NoSpacing"/>
        <w:spacing w:line="360" w:lineRule="auto"/>
        <w:ind w:left="5670"/>
        <w:rPr>
          <w:rFonts w:ascii="Times New Roman" w:hAnsi="Times New Roman"/>
          <w:sz w:val="28"/>
        </w:rPr>
      </w:pPr>
    </w:p>
    <w:p>
      <w:pPr>
        <w:pStyle w:val="NoSpacing"/>
        <w:spacing w:line="360" w:lineRule="auto"/>
        <w:ind w:left="5670"/>
        <w:rPr>
          <w:rFonts w:ascii="Times New Roman" w:hAnsi="Times New Roman"/>
          <w:sz w:val="28"/>
        </w:rPr>
      </w:pPr>
    </w:p>
    <w:p>
      <w:pPr>
        <w:pStyle w:val="NoSpacing"/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«Формирование временных представлений. Времена года</w:t>
      </w:r>
      <w:r>
        <w:rPr>
          <w:rFonts w:ascii="Times New Roman" w:hAnsi="Times New Roman"/>
          <w:b/>
          <w:sz w:val="56"/>
          <w:szCs w:val="56"/>
        </w:rPr>
        <w:t>.»</w:t>
      </w:r>
    </w:p>
    <w:p>
      <w:pPr>
        <w:pStyle w:val="NoSpacing"/>
        <w:spacing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</w:p>
    <w:p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44"/>
          <w:szCs w:val="44"/>
        </w:rPr>
        <w:t>Коррекционное занятие в</w:t>
      </w:r>
      <w:r>
        <w:rPr>
          <w:rFonts w:ascii="Times New Roman" w:hAnsi="Times New Roman"/>
          <w:b/>
          <w:i/>
          <w:sz w:val="44"/>
          <w:szCs w:val="44"/>
        </w:rPr>
        <w:t>о</w:t>
      </w:r>
      <w:r>
        <w:rPr>
          <w:rFonts w:ascii="Times New Roman" w:hAnsi="Times New Roman"/>
          <w:b/>
          <w:i/>
          <w:sz w:val="44"/>
          <w:szCs w:val="44"/>
        </w:rPr>
        <w:t xml:space="preserve"> 2 класса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</w:p>
    <w:p>
      <w:pPr>
        <w:spacing w:line="360" w:lineRule="auto"/>
        <w:ind w:firstLine="567"/>
        <w:jc w:val="both"/>
        <w:rPr>
          <w:sz w:val="28"/>
          <w:szCs w:val="28"/>
        </w:rPr>
      </w:pPr>
    </w:p>
    <w:p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Коррекционное занятие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временных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представлений. Времена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.» </w:t>
      </w:r>
      <w:r>
        <w:rPr>
          <w:rFonts w:ascii="Times New Roman" w:hAnsi="Times New Roman"/>
          <w:sz w:val="28"/>
          <w:szCs w:val="28"/>
        </w:rPr>
        <w:t xml:space="preserve">предназначено для обучающихся 2 класса специальных (коррекционных) школ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вида. 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занятия используются игровые технологии, которые повышают интерес к занятиям, облегчают восприятие, снижают напряжение и повышают эффективность закрепления </w:t>
      </w:r>
      <w:r>
        <w:rPr>
          <w:rFonts w:ascii="Times New Roman" w:hAnsi="Times New Roman"/>
          <w:sz w:val="28"/>
          <w:szCs w:val="28"/>
        </w:rPr>
        <w:t>ЗУНов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занятии проводится индивидуальная и дифференцированная работа 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коррекции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целостного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восприятия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понятия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времена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выделять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времена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характерным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признакам, содержит эффективный подход, направленный на развитие быстроты реакции, психических механизмов, лежащих в основе любой познавательной деятельности и развитие умения логически мыслить-классифицировать, обобщать, анализировать, устанавливать закономерности, обеспечивая, «победное учение детей».</w:t>
      </w:r>
      <w:r>
        <w:rPr>
          <w:rFonts w:ascii="Times New Roman" w:hAnsi="Times New Roman"/>
          <w:sz w:val="28"/>
          <w:szCs w:val="28"/>
        </w:rPr>
        <w:br w:type="page"/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>
      <w:pPr>
        <w:spacing w:line="360" w:lineRule="auto"/>
        <w:ind w:left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</w:p>
    <w:p>
      <w:pPr>
        <w:spacing w:line="360" w:lineRule="auto"/>
        <w:ind w:left="567"/>
        <w:jc w:val="both"/>
        <w:rPr>
          <w:i/>
          <w:sz w:val="32"/>
          <w:szCs w:val="32"/>
        </w:rPr>
      </w:pPr>
      <w:r>
        <w:rPr>
          <w:sz w:val="32"/>
          <w:szCs w:val="32"/>
        </w:rPr>
        <w:t>«</w:t>
      </w:r>
      <w:r>
        <w:rPr>
          <w:i/>
          <w:sz w:val="32"/>
          <w:szCs w:val="32"/>
        </w:rPr>
        <w:t>Формирование временных представлений. Времена года</w:t>
      </w:r>
      <w:r>
        <w:rPr>
          <w:i/>
          <w:sz w:val="32"/>
          <w:szCs w:val="32"/>
        </w:rPr>
        <w:t>.»</w:t>
      </w:r>
    </w:p>
    <w:p>
      <w:pPr>
        <w:spacing w:line="360" w:lineRule="auto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Цель: </w:t>
      </w:r>
    </w:p>
    <w:p>
      <w:pPr>
        <w:pStyle w:val="ListParagraph"/>
        <w:numPr>
          <w:ilvl w:val="0"/>
          <w:numId w:val="9"/>
        </w:numPr>
        <w:tabs>
          <w:tab w:val="left" w:pos="1701"/>
        </w:tabs>
        <w:spacing w:line="360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коррекция и развитие способности к целостному восприятию понятия </w:t>
      </w:r>
      <w:r>
        <w:rPr>
          <w:i/>
          <w:sz w:val="28"/>
          <w:szCs w:val="28"/>
        </w:rPr>
        <w:t>времена года</w:t>
      </w:r>
      <w:r>
        <w:rPr>
          <w:sz w:val="28"/>
          <w:szCs w:val="28"/>
        </w:rPr>
        <w:t xml:space="preserve"> на основе упражнений в анализе, синтезе, обобщении и сравнении;</w:t>
      </w:r>
    </w:p>
    <w:p>
      <w:pPr>
        <w:pStyle w:val="ListParagraph"/>
        <w:numPr>
          <w:ilvl w:val="0"/>
          <w:numId w:val="9"/>
        </w:numPr>
        <w:tabs>
          <w:tab w:val="left" w:pos="1701"/>
        </w:tabs>
        <w:spacing w:line="360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>развитие умения выделять времена года по признакам;</w:t>
      </w:r>
    </w:p>
    <w:p>
      <w:pPr>
        <w:pStyle w:val="ListParagraph"/>
        <w:numPr>
          <w:ilvl w:val="0"/>
          <w:numId w:val="9"/>
        </w:numPr>
        <w:tabs>
          <w:tab w:val="left" w:pos="1701"/>
        </w:tabs>
        <w:spacing w:line="360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последовательности времён года; </w:t>
      </w:r>
    </w:p>
    <w:p>
      <w:pPr>
        <w:pStyle w:val="ListParagraph"/>
        <w:numPr>
          <w:ilvl w:val="0"/>
          <w:numId w:val="9"/>
        </w:numPr>
        <w:tabs>
          <w:tab w:val="left" w:pos="1701"/>
        </w:tabs>
        <w:spacing w:line="360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культуры общения, взаимопонимания. 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32"/>
          <w:szCs w:val="32"/>
        </w:rPr>
        <w:t>Оборудование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цветок Добра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хорошего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настроения, магнитофон,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темой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урока, картинка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Величества «Время»,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конверты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названием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началом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примет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осколочная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мозаика</w:t>
      </w:r>
      <w:r>
        <w:rPr>
          <w:sz w:val="28"/>
          <w:szCs w:val="28"/>
        </w:rPr>
        <w:t>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</w:p>
    <w:p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Ход занятия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Орг</w:t>
      </w:r>
      <w:r>
        <w:rPr>
          <w:b/>
          <w:sz w:val="28"/>
          <w:szCs w:val="28"/>
        </w:rPr>
        <w:t>анизационный</w:t>
      </w:r>
      <w:r>
        <w:rPr>
          <w:b/>
          <w:sz w:val="28"/>
          <w:szCs w:val="28"/>
        </w:rPr>
        <w:t xml:space="preserve"> момент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Прозвенел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звонок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вошли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спокойно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класс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встали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 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парт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красиво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Психологический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настрой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(1 – 2 мин</w:t>
      </w:r>
      <w:r>
        <w:rPr>
          <w:sz w:val="28"/>
          <w:szCs w:val="28"/>
        </w:rPr>
        <w:t>)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3798672</wp:posOffset>
            </wp:positionH>
            <wp:positionV relativeFrom="paragraph">
              <wp:posOffset>47067</wp:posOffset>
            </wp:positionV>
            <wp:extent cx="1382395" cy="1390015"/>
            <wp:effectExtent l="0" t="0" r="8255" b="635"/>
            <wp:wrapTight wrapText="bothSides">
              <wp:wrapPolygon edited="0">
                <wp:start x="0" y="0"/>
                <wp:lineTo x="0" y="21314"/>
                <wp:lineTo x="21431" y="21314"/>
                <wp:lineTo x="21431" y="0"/>
                <wp:lineTo x="0" y="0"/>
              </wp:wrapPolygon>
            </wp:wrapTight>
            <wp:docPr id="1" name="Рисунок 1" descr="D:\WORK_2012\Шаш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_2012\Шашков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(аутотренинг) –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система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упражнений</w:t>
      </w:r>
      <w:r>
        <w:rPr>
          <w:i/>
          <w:sz w:val="28"/>
          <w:szCs w:val="28"/>
        </w:rPr>
        <w:t xml:space="preserve"> </w:t>
      </w:r>
    </w:p>
    <w:p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целью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выработки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максимальной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работоспособности</w:t>
      </w:r>
      <w:r>
        <w:rPr>
          <w:i/>
          <w:sz w:val="28"/>
          <w:szCs w:val="28"/>
        </w:rPr>
        <w:t>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Возьмите цветок Добра и хорошего настроения, положите между ладонями и закройте глаза. Почувствуйте, как он согревает вас: ваши руки, ваши души. Мысленно поместите всё добро и хорошее настроение этого цветка в своё сердце. Почувствуйте, как добро входит в вас, доставляет вам радость. У вас появляются новые силы: силы здоровья, счастья и радости. Тёплые чувства и хорошее настроение будут сопровождать вас на нашем занятии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Откройте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глаза,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скажите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добрые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Тихо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спинки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прямо.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Сделаем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мозговую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гимнастику,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выполнялись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легко</w:t>
      </w:r>
      <w:r>
        <w:rPr>
          <w:sz w:val="28"/>
          <w:szCs w:val="28"/>
        </w:rPr>
        <w:t>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Мозговая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гимнастика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1)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Звучит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релаксационная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</w:t>
      </w:r>
      <w:r>
        <w:rPr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«Качание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головой»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</w:rPr>
        <w:t>Точки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пространства».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«Ленивые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восьмёрки»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«Шапка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размышлений»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Разминка </w:t>
      </w:r>
      <w:r>
        <w:rPr>
          <w:sz w:val="28"/>
          <w:szCs w:val="28"/>
        </w:rPr>
        <w:t>(1 – 2 мин)</w:t>
      </w:r>
    </w:p>
    <w:p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Цель. </w:t>
      </w:r>
      <w:r>
        <w:rPr>
          <w:i/>
          <w:sz w:val="28"/>
          <w:szCs w:val="28"/>
        </w:rPr>
        <w:t>Создание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определённого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положительного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фона. Задания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сообразительность,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быстроту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реакции (часто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юмором), помогающие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подготовить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ребят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активной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познавательной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деятельности.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хожу. 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скажу:</w:t>
      </w:r>
    </w:p>
    <w:p>
      <w:p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вставать,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начинать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встаёт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солнышко?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недели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>
        <w:rPr>
          <w:sz w:val="28"/>
          <w:szCs w:val="28"/>
        </w:rPr>
        <w:t xml:space="preserve"> отдыхаете</w:t>
      </w:r>
      <w:r>
        <w:rPr>
          <w:sz w:val="28"/>
          <w:szCs w:val="28"/>
        </w:rPr>
        <w:t>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день</w:t>
      </w:r>
      <w:r>
        <w:rPr>
          <w:sz w:val="28"/>
          <w:szCs w:val="28"/>
        </w:rPr>
        <w:t xml:space="preserve"> недели</w:t>
      </w:r>
      <w:r>
        <w:rPr>
          <w:sz w:val="28"/>
          <w:szCs w:val="28"/>
        </w:rPr>
        <w:t>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суток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обедаете?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люди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спят?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раньше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цыплёнок?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раньше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корова?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Семь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понедельника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воскресенье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сейчас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месяц?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старше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папа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дедушка?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младше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бабушка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мама?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конце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предложения?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поставим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точку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нашей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разминке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Введение 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тему.</w:t>
      </w:r>
      <w:r>
        <w:rPr>
          <w:b/>
          <w:sz w:val="28"/>
          <w:szCs w:val="28"/>
        </w:rPr>
        <w:t xml:space="preserve">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</w:p>
    <w:tbl>
      <w:tblPr>
        <w:tblStyle w:val="TableGrid"/>
        <w:tblW w:w="0" w:type="auto"/>
        <w:tblInd w:w="773" w:type="dxa"/>
        <w:tblBorders>
          <w:top w:val="single" w:color="auto" w:sz="12"/>
          <w:left w:val="single" w:color="auto" w:sz="12"/>
          <w:bottom w:val="single" w:color="auto" w:sz="12"/>
          <w:right w:val="single" w:color="auto" w:sz="12"/>
          <w:insideH w:val="single" w:color="auto" w:sz="12"/>
          <w:insideV w:val="single" w:color="auto" w:sz="12"/>
        </w:tblBorders>
        <w:tblLook w:val="04A0"/>
      </w:tblPr>
      <w:tr>
        <w:trPr/>
        <w:tc>
          <w:tcPr>
            <w:cnfStyle w:val="101000000000"/>
            <w:tcW w:w="0" w:type="auto"/>
            <w:tcBorders>
              <w:top w:val="nil" w:sz="4"/>
              <w:left w:val="nil" w:sz="4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100000000000"/>
            <w:tcW w:w="0" w:type="auto"/>
            <w:tcBorders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ffffff" w:themeFill="background1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</w:t>
            </w:r>
          </w:p>
        </w:tc>
        <w:tc>
          <w:tcPr>
            <w:cnfStyle w:val="10000000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100000000000"/>
            <w:tcW w:w="0" w:type="auto"/>
            <w:tcBorders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ffffff" w:themeFill="background1"/>
            <w:vAlign w:val="center"/>
          </w:tcPr>
          <w:p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Дождь</w:t>
            </w:r>
          </w:p>
        </w:tc>
        <w:tc>
          <w:tcPr>
            <w:cnfStyle w:val="10000000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100000000000"/>
            <w:tcW w:w="0" w:type="auto"/>
            <w:tcBorders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ffffff" w:themeFill="background1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Зима</w:t>
            </w:r>
          </w:p>
        </w:tc>
        <w:tc>
          <w:tcPr>
            <w:cnfStyle w:val="10000000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100000000000"/>
            <w:tcW w:w="0" w:type="auto"/>
            <w:tcBorders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ffffff" w:themeFill="background1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</w:t>
            </w:r>
          </w:p>
        </w:tc>
        <w:tc>
          <w:tcPr>
            <w:cnfStyle w:val="10000000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100000000000"/>
            <w:tcW w:w="0" w:type="auto"/>
            <w:tcBorders>
              <w:left w:val="single" w:color="auto" w:sz="12"/>
              <w:bottom w:val="single" w:color="auto" w:sz="12"/>
            </w:tcBorders>
            <w:shd w:val="clear" w:color="auto" w:fill="ffffff" w:themeFill="background1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Роса</w:t>
            </w:r>
          </w:p>
        </w:tc>
      </w:tr>
      <w:tr>
        <w:trPr/>
        <w:tc>
          <w:tcPr>
            <w:cnfStyle w:val="001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0" w:type="auto"/>
            <w:tcBorders>
              <w:top w:val="nil" w:sz="4"/>
              <w:left w:val="nil" w:sz="4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b8cce4" w:themeFill="accent1" w:themeFillTint="66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b8cce4" w:themeFill="accent1" w:themeFillTint="66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b8cce4" w:themeFill="accent1" w:themeFillTint="66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b8cce4" w:themeFill="accent1" w:themeFillTint="66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Весна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</w:tcBorders>
            <w:shd w:val="clear" w:color="auto" w:fill="b8cce4" w:themeFill="accent1" w:themeFillTint="66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</w:tr>
      <w:tr>
        <w:trPr/>
        <w:tc>
          <w:tcPr>
            <w:cnfStyle w:val="001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0" w:type="auto"/>
            <w:tcBorders>
              <w:top w:val="nil" w:sz="4"/>
              <w:left w:val="nil" w:sz="4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92d05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92d05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92d050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Лето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  <w:right w:val="single" w:color="auto" w:sz="12"/>
            </w:tcBorders>
            <w:shd w:val="clear" w:color="auto" w:fill="00b05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bottom w:val="single" w:color="auto" w:sz="12"/>
            </w:tcBorders>
            <w:shd w:val="clear" w:color="auto" w:fill="92d050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</w:tr>
      <w:tr>
        <w:trPr/>
        <w:tc>
          <w:tcPr>
            <w:cnfStyle w:val="001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nil" w:sz="4"/>
              <w:left w:val="nil" w:sz="4"/>
              <w:bottom w:val="nil" w:sz="4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0" w:type="auto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0" w:type="auto"/>
            <w:tcBorders>
              <w:top w:val="nil" w:sz="4"/>
              <w:left w:val="nil" w:sz="4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right w:val="single" w:color="auto" w:sz="12"/>
            </w:tcBorders>
            <w:shd w:val="clear" w:color="auto" w:fill="ffff0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right w:val="single" w:color="auto" w:sz="12"/>
            </w:tcBorders>
            <w:shd w:val="clear" w:color="auto" w:fill="ffff0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right w:val="single" w:color="auto" w:sz="12"/>
            </w:tcBorders>
            <w:shd w:val="clear" w:color="auto" w:fill="ffff00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  <w:right w:val="single" w:color="auto" w:sz="12"/>
            </w:tcBorders>
            <w:shd w:val="clear" w:color="auto" w:fill="ffff00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Осень</w:t>
            </w:r>
          </w:p>
        </w:tc>
        <w:tc>
          <w:tcPr>
            <w:cnfStyle w:val="000000010000"/>
            <w:tcW w:w="0" w:type="auto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0" w:type="auto"/>
            <w:tcBorders>
              <w:top w:val="single" w:color="auto" w:sz="12"/>
              <w:left w:val="single" w:color="auto" w:sz="12"/>
            </w:tcBorders>
            <w:shd w:val="clear" w:color="auto" w:fill="ffff00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Ночь</w:t>
            </w:r>
          </w:p>
        </w:tc>
      </w:tr>
    </w:tbl>
    <w:p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слова «лишние» в каждой строчке? </w:t>
      </w:r>
      <w:r>
        <w:rPr>
          <w:sz w:val="28"/>
          <w:szCs w:val="28"/>
        </w:rPr>
        <w:t>(Все слова убрать, оставив только «лишние».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означают?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Объявление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задач </w:t>
      </w:r>
    </w:p>
    <w:p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будем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временах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года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287020</wp:posOffset>
            </wp:positionV>
            <wp:extent cx="2679700" cy="2867025"/>
            <wp:effectExtent l="19050" t="0" r="6350" b="0"/>
            <wp:wrapThrough wrapText="bothSides">
              <wp:wrapPolygon edited="0">
                <wp:start x="-154" y="0"/>
                <wp:lineTo x="-154" y="21528"/>
                <wp:lineTo x="21651" y="21528"/>
                <wp:lineTo x="21651" y="0"/>
                <wp:lineTo x="-154" y="0"/>
              </wp:wrapPolygon>
            </wp:wrapThrough>
            <wp:docPr id="3" name="Рисунок 19" descr="C:\Users\Alex\Pictures\2012-11-04\2012-11-04 15-42-3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Pictures\2012-11-04\2012-11-04 15-42-3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доске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карточки  с  названием </w:t>
      </w:r>
      <w:r>
        <w:rPr>
          <w:b/>
          <w:sz w:val="28"/>
          <w:szCs w:val="28"/>
        </w:rPr>
        <w:t xml:space="preserve">ВРЕМЕН    </w:t>
      </w:r>
      <w:r>
        <w:rPr>
          <w:b/>
          <w:sz w:val="28"/>
          <w:szCs w:val="28"/>
        </w:rPr>
        <w:t>ГОДА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гостях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Величество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«Время</w:t>
      </w:r>
      <w:r>
        <w:rPr>
          <w:sz w:val="28"/>
          <w:szCs w:val="28"/>
        </w:rPr>
        <w:t xml:space="preserve">». 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сменой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нашем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 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ответами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рассуждениями.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согласен – 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услышите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звоночек, а за правильный ответ раздавать солнечные капельки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ружочки оранжевого цвета)</w:t>
      </w:r>
      <w:r>
        <w:rPr>
          <w:sz w:val="28"/>
          <w:szCs w:val="28"/>
        </w:rPr>
        <w:t xml:space="preserve"> 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7. Тренировочные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упражнения</w:t>
      </w:r>
      <w:r>
        <w:rPr>
          <w:sz w:val="28"/>
          <w:szCs w:val="28"/>
        </w:rPr>
        <w:t xml:space="preserve"> (5 мин) </w:t>
      </w:r>
    </w:p>
    <w:p>
      <w:pPr>
        <w:spacing w:line="360" w:lineRule="auto"/>
        <w:ind w:left="75"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Цель</w:t>
      </w:r>
      <w:r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тренировка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психических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механизмов,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лежащих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основе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познавательных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процессов. Задания, помогающие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разнообразить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методы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приёмы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познавательной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деятельности.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>
        <w:rPr>
          <w:sz w:val="28"/>
          <w:szCs w:val="28"/>
        </w:rPr>
        <w:t>«Цепочка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следует»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>ыйдите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возьмите карточки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названием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нужно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встать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 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года. 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теперь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возьмитесь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руки.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фигура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получилась? (круг)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поочерёдно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сменят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пройдёт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хотим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сказать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КРУГЛЫЙ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>
        <w:rPr>
          <w:sz w:val="28"/>
          <w:szCs w:val="28"/>
        </w:rPr>
        <w:t>.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столе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конверте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сектора: </w:t>
      </w:r>
      <w:r>
        <w:rPr>
          <w:sz w:val="28"/>
          <w:szCs w:val="28"/>
        </w:rPr>
        <w:t>голубой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жёлтый,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белый,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зелёный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полоски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словами: зима,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весна</w:t>
      </w:r>
      <w:r>
        <w:rPr>
          <w:sz w:val="28"/>
          <w:szCs w:val="28"/>
        </w:rPr>
        <w:t>.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497205</wp:posOffset>
            </wp:positionV>
            <wp:extent cx="2447925" cy="2562225"/>
            <wp:effectExtent l="19050" t="0" r="9525" b="0"/>
            <wp:wrapThrough wrapText="bothSides">
              <wp:wrapPolygon edited="0">
                <wp:start x="-168" y="0"/>
                <wp:lineTo x="-168" y="21520"/>
                <wp:lineTo x="21684" y="21520"/>
                <wp:lineTo x="21684" y="0"/>
                <wp:lineTo x="-168" y="0"/>
              </wp:wrapPolygon>
            </wp:wrapThrough>
            <wp:docPr id="195" name="Рисунок 195" descr="C:\Users\Alex\Pictures\2012-11-04\2012-11-04 15-49-4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Pictures\2012-11-04\2012-11-04 15-49-4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Каким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раскрасили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весну (</w:t>
      </w:r>
      <w:r>
        <w:rPr>
          <w:sz w:val="28"/>
          <w:szCs w:val="28"/>
        </w:rPr>
        <w:t>голубым</w:t>
      </w:r>
      <w:r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осен</w:t>
      </w:r>
      <w:r>
        <w:rPr>
          <w:sz w:val="28"/>
          <w:szCs w:val="28"/>
        </w:rPr>
        <w:t>ь(</w:t>
      </w:r>
      <w:r>
        <w:rPr>
          <w:sz w:val="28"/>
          <w:szCs w:val="28"/>
        </w:rPr>
        <w:t>жёлтым), зиму (белым),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лето (зелёным).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приметам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выбирали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года?</w:t>
      </w:r>
    </w:p>
    <w:p>
      <w:pPr>
        <w:spacing w:line="360" w:lineRule="auto"/>
        <w:ind w:left="75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Вспомните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смены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выложите 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секторов, 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положите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названия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b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доволен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вашими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рассуждениями, награждает вас солнечными капельками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 отдохнуть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Физминутка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(2 – </w:t>
      </w: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мин.)</w:t>
      </w:r>
    </w:p>
    <w:p>
      <w:pPr>
        <w:spacing w:line="360" w:lineRule="auto"/>
        <w:ind w:left="7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>
        <w:rPr>
          <w:sz w:val="28"/>
          <w:szCs w:val="28"/>
        </w:rPr>
        <w:t>Коррегирующая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гимнастика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глаз</w:t>
      </w:r>
      <w:r>
        <w:rPr>
          <w:sz w:val="28"/>
          <w:szCs w:val="28"/>
        </w:rPr>
        <w:t>.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«Моргание»,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«Вижу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палец», «Зоркие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глазки», «Стрельба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глазами»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В) </w:t>
      </w:r>
      <w:r>
        <w:rPr>
          <w:sz w:val="28"/>
          <w:szCs w:val="28"/>
        </w:rPr>
        <w:t>Динамическая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пауза.</w:t>
      </w:r>
      <w:r>
        <w:rPr>
          <w:sz w:val="28"/>
          <w:szCs w:val="28"/>
        </w:rPr>
        <w:t xml:space="preserve"> 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</w:t>
      </w:r>
      <w:r>
        <w:rPr>
          <w:sz w:val="28"/>
          <w:szCs w:val="28"/>
        </w:rPr>
        <w:t>«Будь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внимательным»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зим</w:t>
      </w:r>
      <w:r>
        <w:rPr>
          <w:sz w:val="28"/>
          <w:szCs w:val="28"/>
        </w:rPr>
        <w:t>а-</w:t>
      </w:r>
      <w:r>
        <w:rPr>
          <w:sz w:val="28"/>
          <w:szCs w:val="28"/>
        </w:rPr>
        <w:t xml:space="preserve"> присесть, сгруппироваться,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весна- руки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прилёт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птиц, лето-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руки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фейерверк – расцвет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природы, осень – руки показывают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опадающие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листья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отлёт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птиц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самым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внимательным?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Логически-поисковые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>10 мин)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гибкости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мышления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Составьте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смене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веера </w:t>
      </w:r>
      <w:r>
        <w:rPr>
          <w:sz w:val="28"/>
          <w:szCs w:val="28"/>
        </w:rPr>
        <w:t>(</w:t>
      </w:r>
      <w:r>
        <w:rPr>
          <w:sz w:val="28"/>
          <w:szCs w:val="28"/>
        </w:rPr>
        <w:t>отрабатывается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одновременно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усваивается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понимание слов</w:t>
      </w:r>
      <w:r>
        <w:rPr>
          <w:i/>
          <w:sz w:val="28"/>
          <w:szCs w:val="28"/>
        </w:rPr>
        <w:t xml:space="preserve"> после, </w:t>
      </w:r>
      <w:r>
        <w:rPr>
          <w:i/>
          <w:sz w:val="28"/>
          <w:szCs w:val="28"/>
        </w:rPr>
        <w:t>за</w:t>
      </w:r>
      <w:r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перед</w:t>
      </w:r>
      <w:r>
        <w:rPr>
          <w:sz w:val="28"/>
          <w:szCs w:val="28"/>
        </w:rPr>
        <w:t>).</w:t>
      </w:r>
    </w:p>
    <w:p>
      <w:pPr>
        <w:spacing w:line="360" w:lineRule="auto"/>
        <w:ind w:left="75" w:firstLine="567"/>
        <w:jc w:val="both"/>
        <w:rPr>
          <w:sz w:val="28"/>
          <w:szCs w:val="28"/>
        </w:rPr>
      </w:pPr>
    </w:p>
    <w:tbl>
      <w:tblPr>
        <w:tblStyle w:val="TableGrid"/>
        <w:tblW w:w="5000" w:type="pct"/>
        <w:tblBorders>
          <w:top w:val="single" w:color="auto" w:sz="12"/>
          <w:left w:val="single" w:color="auto" w:sz="12"/>
          <w:bottom w:val="single" w:color="auto" w:sz="12"/>
          <w:right w:val="single" w:color="auto" w:sz="12"/>
          <w:insideH w:val="single" w:color="auto" w:sz="12"/>
          <w:insideV w:val="single" w:color="auto" w:sz="12"/>
        </w:tblBorders>
        <w:tblLook w:val="04A0"/>
      </w:tblPr>
      <w:tblGrid>
        <w:gridCol w:w="2334"/>
        <w:gridCol w:w="128"/>
        <w:gridCol w:w="2539"/>
      </w:tblGrid>
      <w:tr>
        <w:trPr/>
        <w:tc>
          <w:tcPr>
            <w:cnfStyle w:val="101000000000"/>
            <w:tcW w:w="2334" w:type="pct"/>
            <w:tcBorders>
              <w:bottom w:val="single" w:color="auto" w:sz="12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После </w:t>
            </w:r>
            <w:r>
              <w:rPr>
                <w:b/>
                <w:sz w:val="40"/>
                <w:szCs w:val="40"/>
              </w:rPr>
              <w:t>лета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наступает</w:t>
            </w:r>
            <w:r>
              <w:rPr>
                <w:b/>
                <w:sz w:val="28"/>
                <w:szCs w:val="28"/>
              </w:rPr>
              <w:t>__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cnfStyle w:val="100000000000"/>
            <w:tcW w:w="128" w:type="pct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cnfStyle w:val="100000000000"/>
            <w:tcW w:w="2539" w:type="pct"/>
            <w:tcBorders>
              <w:left w:val="single" w:color="auto" w:sz="12"/>
              <w:bottom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 xml:space="preserve">За </w:t>
            </w:r>
            <w:r>
              <w:rPr>
                <w:b/>
                <w:sz w:val="44"/>
                <w:szCs w:val="44"/>
              </w:rPr>
              <w:t>весной</w:t>
            </w:r>
            <w:r>
              <w:rPr>
                <w:sz w:val="44"/>
                <w:szCs w:val="44"/>
              </w:rPr>
              <w:t xml:space="preserve"> следует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  <w:tr>
        <w:trPr/>
        <w:tc>
          <w:tcPr>
            <w:cnfStyle w:val="001000100000"/>
            <w:tcW w:w="2334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128" w:type="pct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2539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2334" w:type="pct"/>
            <w:tcBorders>
              <w:top w:val="single" w:color="auto" w:sz="12"/>
              <w:bottom w:val="single" w:color="auto" w:sz="12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После </w:t>
            </w:r>
            <w:r>
              <w:rPr>
                <w:b/>
                <w:sz w:val="40"/>
                <w:szCs w:val="40"/>
              </w:rPr>
              <w:t>зимы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приходит</w:t>
            </w:r>
            <w:r>
              <w:rPr>
                <w:b/>
                <w:sz w:val="28"/>
                <w:szCs w:val="28"/>
              </w:rPr>
              <w:t>__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cnfStyle w:val="000000010000"/>
            <w:tcW w:w="128" w:type="pct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2539" w:type="pct"/>
            <w:tcBorders>
              <w:top w:val="single" w:color="auto" w:sz="12"/>
              <w:left w:val="single" w:color="auto" w:sz="12"/>
              <w:bottom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Перед </w:t>
            </w:r>
            <w:r>
              <w:rPr>
                <w:b/>
                <w:sz w:val="40"/>
                <w:szCs w:val="40"/>
              </w:rPr>
              <w:t xml:space="preserve">осенью </w:t>
            </w:r>
            <w:r>
              <w:rPr>
                <w:sz w:val="40"/>
                <w:szCs w:val="40"/>
              </w:rPr>
              <w:t>бывает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___.</w:t>
            </w:r>
          </w:p>
        </w:tc>
      </w:tr>
      <w:tr>
        <w:trPr/>
        <w:tc>
          <w:tcPr>
            <w:cnfStyle w:val="001000100000"/>
            <w:tcW w:w="2334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128" w:type="pct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2539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2334" w:type="pct"/>
            <w:tcBorders>
              <w:top w:val="single" w:color="auto" w:sz="12"/>
              <w:bottom w:val="single" w:color="auto" w:sz="12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36"/>
                <w:szCs w:val="36"/>
              </w:rPr>
            </w:pPr>
          </w:p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 xml:space="preserve">Перед </w:t>
            </w:r>
            <w:r>
              <w:rPr>
                <w:b/>
                <w:sz w:val="44"/>
                <w:szCs w:val="44"/>
              </w:rPr>
              <w:t xml:space="preserve">зимой </w:t>
            </w:r>
            <w:r>
              <w:rPr>
                <w:sz w:val="44"/>
                <w:szCs w:val="44"/>
              </w:rPr>
              <w:t>была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___.</w:t>
            </w:r>
          </w:p>
        </w:tc>
        <w:tc>
          <w:tcPr>
            <w:cnfStyle w:val="000000010000"/>
            <w:tcW w:w="128" w:type="pct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2539" w:type="pct"/>
            <w:tcBorders>
              <w:top w:val="single" w:color="auto" w:sz="12"/>
              <w:left w:val="single" w:color="auto" w:sz="12"/>
              <w:bottom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 xml:space="preserve">За </w:t>
            </w:r>
            <w:r>
              <w:rPr>
                <w:b/>
                <w:sz w:val="44"/>
                <w:szCs w:val="44"/>
              </w:rPr>
              <w:t>осенью</w:t>
            </w:r>
            <w:r>
              <w:rPr>
                <w:sz w:val="44"/>
                <w:szCs w:val="44"/>
              </w:rPr>
              <w:t xml:space="preserve"> приходит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  <w:tr>
        <w:trPr/>
        <w:tc>
          <w:tcPr>
            <w:cnfStyle w:val="001000100000"/>
            <w:tcW w:w="2334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128" w:type="pct"/>
            <w:tcBorders>
              <w:top w:val="nil" w:sz="4"/>
              <w:left w:val="nil" w:sz="4"/>
              <w:bottom w:val="nil" w:sz="4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100000"/>
            <w:tcW w:w="2539" w:type="pct"/>
            <w:tcBorders>
              <w:top w:val="single" w:color="auto" w:sz="12"/>
              <w:left w:val="nil" w:sz="4"/>
              <w:bottom w:val="single" w:color="auto" w:sz="12"/>
              <w:right w:val="nil" w:sz="4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2334" w:type="pct"/>
            <w:tcBorders>
              <w:top w:val="single" w:color="auto" w:sz="12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 xml:space="preserve">Перед </w:t>
            </w:r>
            <w:r>
              <w:rPr>
                <w:b/>
                <w:sz w:val="44"/>
                <w:szCs w:val="44"/>
              </w:rPr>
              <w:t xml:space="preserve">летом </w:t>
            </w:r>
            <w:r>
              <w:rPr>
                <w:sz w:val="44"/>
                <w:szCs w:val="44"/>
              </w:rPr>
              <w:t>была</w:t>
            </w:r>
            <w:r>
              <w:rPr>
                <w:b/>
                <w:sz w:val="28"/>
                <w:szCs w:val="28"/>
              </w:rPr>
              <w:t xml:space="preserve"> __.</w:t>
            </w:r>
          </w:p>
        </w:tc>
        <w:tc>
          <w:tcPr>
            <w:cnfStyle w:val="000000010000"/>
            <w:tcW w:w="128" w:type="pct"/>
            <w:tcBorders>
              <w:top w:val="nil" w:sz="4"/>
              <w:left w:val="single" w:color="auto" w:sz="12"/>
              <w:bottom w:val="nil" w:sz="4"/>
              <w:righ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cnfStyle w:val="000000010000"/>
            <w:tcW w:w="2539" w:type="pct"/>
            <w:tcBorders>
              <w:top w:val="single" w:color="auto" w:sz="12"/>
              <w:left w:val="single" w:color="auto" w:sz="12"/>
            </w:tcBorders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44"/>
                <w:szCs w:val="44"/>
              </w:rPr>
              <w:t xml:space="preserve">Перед </w:t>
            </w:r>
            <w:r>
              <w:rPr>
                <w:b/>
                <w:sz w:val="44"/>
                <w:szCs w:val="44"/>
              </w:rPr>
              <w:t>весной</w:t>
            </w:r>
            <w:r>
              <w:rPr>
                <w:sz w:val="44"/>
                <w:szCs w:val="44"/>
              </w:rPr>
              <w:t xml:space="preserve"> была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</w:tbl>
    <w:p>
      <w:pPr>
        <w:spacing w:line="360" w:lineRule="auto"/>
        <w:jc w:val="both"/>
        <w:rPr>
          <w:sz w:val="28"/>
          <w:szCs w:val="28"/>
        </w:rPr>
      </w:pPr>
    </w:p>
    <w:p>
      <w:pPr>
        <w:spacing w:line="360" w:lineRule="auto"/>
        <w:ind w:firstLine="567"/>
        <w:jc w:val="both"/>
        <w:rPr>
          <w:sz w:val="28"/>
          <w:szCs w:val="28"/>
        </w:rPr>
      </w:pP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Оценивание ответов и раздача капелек.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– Какие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каждому времени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Следующее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Величества.</w:t>
      </w:r>
      <w:r>
        <w:rPr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Определите, 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закрасьте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кружок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рядом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картинкой.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весна - закрасьте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кружок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голубым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лето – зелёным, если</w:t>
      </w:r>
      <w:r>
        <w:rPr>
          <w:sz w:val="28"/>
          <w:szCs w:val="28"/>
        </w:rPr>
        <w:t xml:space="preserve"> осень – жёлтым. Ну</w:t>
      </w:r>
      <w:r>
        <w:rPr>
          <w:sz w:val="28"/>
          <w:szCs w:val="28"/>
        </w:rPr>
        <w:t>, 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зима – оставьте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кружок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белым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>с</w:t>
      </w:r>
      <w:r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3)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(Коллективная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проверка и вручение капелек.)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 Отгадайте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загадку.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Ежегодно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приходят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гости: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седой,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другой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молодой,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Третий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скачет,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четвёртый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плачет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плачет?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думаешь?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скачет?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думаешь?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приходит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седой?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думаешь?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приходит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молодой?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думаешь?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Над следующим заданием вам надо поработать в паре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1053465</wp:posOffset>
            </wp:positionV>
            <wp:extent cx="2999740" cy="1979930"/>
            <wp:effectExtent l="190500" t="152400" r="162560" b="134620"/>
            <wp:wrapThrough wrapText="bothSides">
              <wp:wrapPolygon edited="0">
                <wp:start x="0" y="-1663"/>
                <wp:lineTo x="-823" y="-1039"/>
                <wp:lineTo x="-1372" y="208"/>
                <wp:lineTo x="-1235" y="21614"/>
                <wp:lineTo x="-274" y="23069"/>
                <wp:lineTo x="0" y="23069"/>
                <wp:lineTo x="21399" y="23069"/>
                <wp:lineTo x="21673" y="23069"/>
                <wp:lineTo x="22633" y="21822"/>
                <wp:lineTo x="22633" y="21614"/>
                <wp:lineTo x="22771" y="18496"/>
                <wp:lineTo x="22771" y="623"/>
                <wp:lineTo x="22085" y="-1247"/>
                <wp:lineTo x="21399" y="-1663"/>
                <wp:lineTo x="0" y="-1663"/>
              </wp:wrapPolygon>
            </wp:wrapThrough>
            <wp:docPr id="6" name="Рисунок 29" descr="C:\Users\Alex\Pictures\2012-11-0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Pictures\2012-11-04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Рассмотрите внимательно картинки и на</w:t>
      </w:r>
      <w:r>
        <w:rPr>
          <w:sz w:val="28"/>
          <w:szCs w:val="28"/>
        </w:rPr>
        <w:t xml:space="preserve">йдите на них то, чего не бывает                                            </w:t>
      </w:r>
      <w:r>
        <w:rPr>
          <w:sz w:val="28"/>
          <w:szCs w:val="28"/>
        </w:rPr>
        <w:drawing>
          <wp:inline distT="0" distB="0" distL="0" distR="0">
            <wp:extent cx="1514475" cy="2057400"/>
            <wp:effectExtent l="190500" t="152400" r="180975" b="133350"/>
            <wp:docPr id="7" name="Рисунок 28" descr="C:\Users\Alex\Pictures\2012-11-04\2012-11-04 15-57-4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Pictures\2012-11-04\2012-11-04 15-57-4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82" cy="205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силь</w:t>
      </w:r>
      <w:r>
        <w:rPr>
          <w:sz w:val="28"/>
          <w:szCs w:val="28"/>
        </w:rPr>
        <w:t>ьной паре – «зима», слабой па</w:t>
      </w:r>
      <w:r>
        <w:rPr>
          <w:sz w:val="28"/>
          <w:szCs w:val="28"/>
        </w:rPr>
        <w:t xml:space="preserve">ре – «лето»). 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Подводя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итог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Величество «Время»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последнее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доске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круг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цветными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надписью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времён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>с</w:t>
      </w:r>
      <w:r>
        <w:rPr>
          <w:sz w:val="28"/>
          <w:szCs w:val="28"/>
        </w:rPr>
        <w:t>м. 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5)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Возьмите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осколок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мозаики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поставьте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нужное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объяснив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>Это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…</w:t>
      </w:r>
      <w:r>
        <w:rPr>
          <w:sz w:val="28"/>
          <w:szCs w:val="28"/>
        </w:rPr>
        <w:t>..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потому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 …..</w:t>
      </w:r>
      <w:r>
        <w:rPr>
          <w:sz w:val="28"/>
          <w:szCs w:val="28"/>
        </w:rPr>
        <w:t xml:space="preserve"> )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получилось</w:t>
      </w:r>
      <w:r>
        <w:rPr>
          <w:sz w:val="28"/>
          <w:szCs w:val="28"/>
        </w:rPr>
        <w:t>?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Круглый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год)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Оценивание задания.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Заключительная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часть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Подведение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обсуждение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тех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трудностей,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понравилось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всего?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 какое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было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сложным?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Посчитайте у кого сколько капелек.</w:t>
      </w:r>
    </w:p>
    <w:p>
      <w:pPr>
        <w:pStyle w:val="ListParagraph"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572440</wp:posOffset>
            </wp:positionV>
            <wp:extent cx="2555875" cy="2611120"/>
            <wp:effectExtent l="0" t="0" r="0" b="0"/>
            <wp:wrapTight wrapText="bothSides">
              <wp:wrapPolygon edited="0">
                <wp:start x="0" y="0"/>
                <wp:lineTo x="0" y="21432"/>
                <wp:lineTo x="21412" y="21432"/>
                <wp:lineTo x="21412" y="0"/>
                <wp:lineTo x="0" y="0"/>
              </wp:wrapPolygon>
            </wp:wrapTight>
            <wp:docPr id="2" name="Рисунок 2" descr="C:\Users\Alex\Desktop\8903ccb9295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8903ccb9295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остался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доволен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вами, собрал все солнечные капельки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дарит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каждому по солнышку, а еще стихотворение.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приходит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лето.</w:t>
      </w:r>
      <w:r>
        <w:rPr>
          <w:color w:val="000000"/>
          <w:w w:val="0"/>
          <w:sz w:val="0"/>
          <w:szCs w:val="0"/>
          <w:bdr w:val="none" w:sz="4"/>
          <w:shd w:val="clear" w:color="000000" w:fill="000000"/>
        </w:rPr>
        <w:t xml:space="preserve">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знаете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это.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летом – 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жди – 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осень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дожди.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зима,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конечно.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весна.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вечно.</w:t>
      </w:r>
    </w:p>
    <w:p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доброго!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встречи!</w:t>
      </w:r>
    </w:p>
    <w:p>
      <w:pPr>
        <w:spacing w:line="360" w:lineRule="auto"/>
        <w:jc w:val="both"/>
        <w:rPr>
          <w:sz w:val="28"/>
          <w:szCs w:val="28"/>
        </w:rPr>
      </w:pPr>
      <w:bookmarkStart w:id="0" w:name="_Toc339976639"/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sz w:val="40"/>
          <w:szCs w:val="40"/>
        </w:rPr>
      </w:pPr>
      <w:bookmarkStart w:id="1" w:name="_GoBack"/>
      <w:bookmarkEnd w:id="1"/>
    </w:p>
    <w:p>
      <w:pPr>
        <w:spacing w:line="360" w:lineRule="auto"/>
        <w:jc w:val="both"/>
        <w:rPr>
          <w:sz w:val="40"/>
          <w:szCs w:val="40"/>
        </w:rPr>
      </w:pPr>
    </w:p>
    <w:p>
      <w:pPr>
        <w:spacing w:line="360" w:lineRule="auto"/>
        <w:jc w:val="both"/>
        <w:rPr>
          <w:b/>
          <w:sz w:val="28"/>
          <w:szCs w:val="28"/>
        </w:rPr>
      </w:pPr>
      <w:r>
        <w:rPr>
          <w:sz w:val="40"/>
          <w:szCs w:val="40"/>
        </w:rPr>
        <w:t>Литература</w:t>
      </w:r>
      <w:bookmarkEnd w:id="0"/>
    </w:p>
    <w:p>
      <w:pPr>
        <w:pStyle w:val="NoSpacing"/>
        <w:ind w:firstLine="709"/>
        <w:jc w:val="both"/>
        <w:rPr>
          <w:rFonts w:ascii="Times New Roman" w:hAnsi="Times New Roman"/>
          <w:sz w:val="28"/>
        </w:rPr>
      </w:pP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Григорьева 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.П., Вернадская М.Э. «Развитие восприятия у ребёнка».</w:t>
      </w:r>
      <w:r>
        <w:rPr>
          <w:rFonts w:ascii="Times New Roman" w:hAnsi="Times New Roman"/>
          <w:sz w:val="28"/>
        </w:rPr>
        <w:t xml:space="preserve"> - М.: «</w:t>
      </w:r>
      <w:r>
        <w:rPr>
          <w:rFonts w:ascii="Times New Roman" w:hAnsi="Times New Roman"/>
          <w:sz w:val="28"/>
        </w:rPr>
        <w:t>Школьная пресса»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2009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Давыдова ТА «Времена года. Изучаем природу»</w:t>
      </w:r>
      <w:r>
        <w:rPr>
          <w:rFonts w:ascii="Times New Roman" w:hAnsi="Times New Roman"/>
          <w:sz w:val="28"/>
        </w:rPr>
        <w:t>. -</w:t>
      </w:r>
      <w:r>
        <w:rPr>
          <w:rFonts w:ascii="Times New Roman" w:hAnsi="Times New Roman"/>
          <w:sz w:val="28"/>
        </w:rPr>
        <w:t xml:space="preserve"> М.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«Пресс»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2011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Маврина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Л.С. «Времена года»</w:t>
      </w:r>
      <w:r>
        <w:rPr>
          <w:rFonts w:ascii="Times New Roman" w:hAnsi="Times New Roman"/>
          <w:sz w:val="28"/>
        </w:rPr>
        <w:t xml:space="preserve">. - </w:t>
      </w:r>
      <w:r>
        <w:rPr>
          <w:rFonts w:ascii="Times New Roman" w:hAnsi="Times New Roman"/>
          <w:sz w:val="28"/>
        </w:rPr>
        <w:t>М.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«Пресс»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2011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Наумова Ю.А. «</w:t>
      </w:r>
      <w:r>
        <w:rPr>
          <w:rFonts w:ascii="Times New Roman" w:hAnsi="Times New Roman"/>
          <w:sz w:val="28"/>
        </w:rPr>
        <w:t>Смекалочка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 -</w:t>
      </w:r>
      <w:r>
        <w:rPr>
          <w:rFonts w:ascii="Times New Roman" w:hAnsi="Times New Roman"/>
          <w:sz w:val="28"/>
        </w:rPr>
        <w:t xml:space="preserve"> Нижний Новгород «Газетный мир»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</w:t>
      </w:r>
      <w:r>
        <w:rPr>
          <w:rFonts w:ascii="Times New Roman" w:hAnsi="Times New Roman"/>
          <w:sz w:val="28"/>
        </w:rPr>
        <w:t xml:space="preserve">10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Рихтерман</w:t>
      </w:r>
      <w:r>
        <w:rPr>
          <w:rFonts w:ascii="Times New Roman" w:hAnsi="Times New Roman"/>
          <w:sz w:val="28"/>
        </w:rPr>
        <w:t xml:space="preserve"> Т.Д. «Формирование представлений о време</w:t>
      </w:r>
      <w:r>
        <w:rPr>
          <w:rFonts w:ascii="Times New Roman" w:hAnsi="Times New Roman"/>
          <w:sz w:val="28"/>
        </w:rPr>
        <w:t>ни у детей дошкольного возраста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 -</w:t>
      </w:r>
      <w:r>
        <w:rPr>
          <w:rFonts w:ascii="Times New Roman" w:hAnsi="Times New Roman"/>
          <w:sz w:val="28"/>
        </w:rPr>
        <w:t xml:space="preserve"> М.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«Просвещение»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2008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Тихомирова Л.В. «Формирование и развитие интеллектуальн</w:t>
      </w:r>
      <w:r>
        <w:rPr>
          <w:rFonts w:ascii="Times New Roman" w:hAnsi="Times New Roman"/>
          <w:sz w:val="28"/>
        </w:rPr>
        <w:t>ых способностей у ребёнка». - М.: «</w:t>
      </w:r>
      <w:r>
        <w:rPr>
          <w:rFonts w:ascii="Times New Roman" w:hAnsi="Times New Roman"/>
          <w:sz w:val="28"/>
        </w:rPr>
        <w:t>Айрис Пресс»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2009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Холодова О.Л. «Юным умникам и умницам» (задания по развитию</w:t>
      </w:r>
      <w:r>
        <w:rPr>
          <w:rFonts w:ascii="Times New Roman" w:hAnsi="Times New Roman"/>
          <w:sz w:val="28"/>
        </w:rPr>
        <w:t xml:space="preserve"> творческих способностей). - М.: «Рост», 2008 г.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pStyle w:val="Heading1"/>
        <w:rPr>
          <w:rFonts w:ascii="Times New Roman" w:hAnsi="Times New Roman"/>
          <w:sz w:val="40"/>
          <w:szCs w:val="40"/>
        </w:rPr>
      </w:pPr>
      <w:bookmarkStart w:id="2" w:name="_Toc339976640"/>
      <w:r>
        <w:rPr>
          <w:rFonts w:ascii="Times New Roman" w:hAnsi="Times New Roman"/>
          <w:sz w:val="40"/>
          <w:szCs w:val="40"/>
        </w:rPr>
        <w:t>Приложения</w:t>
      </w:r>
      <w:bookmarkEnd w:id="2"/>
    </w:p>
    <w:p>
      <w:pPr>
        <w:pStyle w:val="NoSpacing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«Мозговая гимнастика»</w:t>
      </w:r>
      <w:r>
        <w:rPr>
          <w:rFonts w:ascii="Times New Roman" w:hAnsi="Times New Roman"/>
          <w:sz w:val="28"/>
          <w:szCs w:val="28"/>
        </w:rPr>
        <w:t xml:space="preserve"> (2-3 мин)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упражнений для улучшения мозговой деятельности и профилактики нарушений зрения. Исследования учёных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объём памяти, повышается устойчивость внимания, ускоряется решение элементарных интеллектуальных задач, убыстряются психомоторные процессы.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«Качания головой» </w:t>
      </w:r>
      <w:r>
        <w:rPr>
          <w:rFonts w:ascii="Times New Roman" w:hAnsi="Times New Roman"/>
          <w:i/>
          <w:sz w:val="28"/>
          <w:szCs w:val="28"/>
        </w:rPr>
        <w:t>(упражнение стимулирует мыслительные процессы).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Дышите глубоко, расслабьте плечи и уроните голову вперёд.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ыполнять 30 секунд).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Точки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пространства» </w:t>
      </w:r>
      <w:r>
        <w:rPr>
          <w:rFonts w:ascii="Times New Roman" w:hAnsi="Times New Roman"/>
          <w:i/>
          <w:sz w:val="28"/>
          <w:szCs w:val="28"/>
        </w:rPr>
        <w:t>(улучшают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мыслительную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деятельность</w:t>
      </w:r>
      <w:r>
        <w:rPr>
          <w:rFonts w:ascii="Times New Roman" w:hAnsi="Times New Roman"/>
          <w:sz w:val="28"/>
          <w:szCs w:val="28"/>
        </w:rPr>
        <w:t>)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пальца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верхней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губой,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другую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руку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копчик.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Держите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минуту,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вдыхая»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энергию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вверх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позвоночнику.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«Ленивые восьмёрки»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упражнение активизирует структуры мозга, обеспечивающие запоминание, повышает устойчивость внимания</w:t>
      </w:r>
      <w:r>
        <w:rPr>
          <w:rFonts w:ascii="Times New Roman" w:hAnsi="Times New Roman"/>
          <w:sz w:val="28"/>
          <w:szCs w:val="28"/>
        </w:rPr>
        <w:t>).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Нарисуйте в воздухе в горизонтальной плоскости «восьмёрки» по 3 раза каждой рукой, а затем обеими руками.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«Шапка для размышлений»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улучшает внимание, ясность восприятия и речь).</w:t>
      </w:r>
    </w:p>
    <w:p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«Наденьте шапку», то есть мягко заверните уши от верхней точки до мочки 3 раза.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Его величество «Время»</w:t>
      </w: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3436986" cy="3678116"/>
            <wp:effectExtent l="19050" t="0" r="0" b="0"/>
            <wp:docPr id="19" name="Рисунок 19" descr="C:\Users\Alex\Pictures\2012-11-04\2012-11-04 15-42-3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Pictures\2012-11-04\2012-11-04 15-42-39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80" cy="36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Закрась кружок рядом с картинкой в нужный цвет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eastAsia="ru-RU"/>
        </w:rPr>
        <w:pict>
          <v:oval id="Овал 23" o:spid="_x0000_s1026" style="position:absolute;left:0;text-align:left;margin-left:38.75pt;margin-top:14.85pt;width:39.65pt;height:39.65pt;z-index:251661312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bjo9aAIAAA0FAAAOAAAAZHJzL2Uyb0RvYy54bWysVM1uGyEQvlfqOyDu9dpO3B/L68hKlKqS lUR1qpwxCzEqMBSw1+7D9BmiXvsSfqQO7HptNVEPVS/swHzfDDP7DZOLrdFkI3xQYEs66PUpEZZD pexjSb/cX795T0mIzFZMgxUl3YlAL6avX01qNxZDWIGuhCcYxIZx7Uq6itGNiyLwlTAs9MAJi04J 3rCIW/9YVJ7VGN3oYtjvvy1q8JXzwEUIeHrVOOk0x5dS8HgrZRCR6JLi3WJefV6XaS2mEzZ+9Myt FG+vwf7hFoYpi0m7UFcsMrL26lkoo7iHADL2OJgCpFRc5BqwmkH/j2oWK+ZErgWbE1zXpvD/wvKb zZ0nqirp8IwSywz+o/2P/c/90/4XwSPsT+3CGGELd+fbXUAzFbuV3qQvlkG2uae7rqdiGwnHw1H/ bDQaUcLR1doYpTiSnQ/xowBDklFSobVyIVXNxmwzD7FBH1BITfdpbpCtuNMigbX9LCRWgjmHmZ01 JC61JxuGf7/6OkjVYOaMTBSptO5Ig5dIOh5ILTbRRNZVR+y/RDxm69A5I9jYEY2y4P9Olg3+UHVT ayp7CdUOf5yHRtHB8WuF/ZuzEO+YRwmj2HEs4y0uUkNdUmgtSlbgv790nvCoLPRSUuNIlDR8WzMv KNGfLGruw+D8PM1Q3pyP3g1x4089y1OPXZtLwL4P8AFwPJsJH/XBlB7MA07vLGVFF7Mcc5eUR3/Y XMZmVHH+uZjNMgznxrE4twvHU/DU1SSO++0D864VUUT13cBhfJ4JqcEmpoXZOoJUWWXHvrb9xpnL gmnfhzTUp/uMOr5i098AAAD//wMAUEsDBBQABgAIAAAAIQDv8qD53AAAAAkBAAAPAAAAZHJzL2Rv d25yZXYueG1sTI/BTsMwEETvSPyDtUhcELWp1IaGOBVC8AGklRC3TbzEUeJ1FLtp4OtxT3Db0Yxm 3xT7xQ1ipil0njU8rBQI4sabjlsNx8Pb/SOIEJENDp5JwzcF2JfXVwXmxp/5neYqtiKVcMhRg41x zKUMjSWHYeVH4uR9+clhTHJqpZnwnMrdINdKbaXDjtMHiyO9WGr66uQ0VKqvSN7hz+dMyh7q8ZU/ ZK/17c3y/AQi0hL/wnDBT+hQJqban9gEMWjIsk1KaljvMhAXf7NNU+p0qJ0CWRby/4LyFwAA//8D AFBLAQItABQABgAIAAAAIQC2gziS/gAAAOEBAAATAAAAAAAAAAAAAAAAAAAAAABbQ29udGVudF9U eXBlc10ueG1sUEsBAi0AFAAGAAgAAAAhADj9If/WAAAAlAEAAAsAAAAAAAAAAAAAAAAALwEAAF9y ZWxzLy5yZWxzUEsBAi0AFAAGAAgAAAAhAJRuOj1oAgAADQUAAA4AAAAAAAAAAAAAAAAALgIAAGRy cy9lMm9Eb2MueG1sUEsBAi0AFAAGAAgAAAAhAO/yoPncAAAACQEAAA8AAAAAAAAAAAAAAAAAwgQA AGRycy9kb3ducmV2LnhtbFBLBQYAAAAABAAEAPMAAADLBQAAAAA= " fillcolor="white [3201]" strokecolor="black [3200]" strokeweight="1pt">
            <v:stroke joinstyle="miter"/>
            <v:path/>
          </v:oval>
        </w:pic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Зима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eastAsia="ru-RU"/>
        </w:rPr>
        <w:pict>
          <v:oval id="Овал 24" o:spid="_x0000_s1027" style="position:absolute;left:0;text-align:left;margin-left:38.15pt;margin-top:15.15pt;width:39.65pt;height:39.65pt;z-index:251662336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qCxFZQIAABUFAAAOAAAAZHJzL2Uyb0RvYy54bWysVM1uGjEQvlfqO1i+NwsE+oNYIpQoVSWU oJIqZ+O1wZLtcW3DQh+mz1D12pfgkTr2LkvU5NKqF++M55vf/caTq73RZCd8UGBL2r/oUSIsh0rZ dUm/PNy+eU9JiMxWTIMVJT2IQK+mr19NajcWA9iAroQnGMSGce1KuonRjYsi8I0wLFyAExaNErxh EVW/LirPaoxudDHo9d4WNfjKeeAiBLy9aYx0muNLKXi8lzKISHRJsbaYT5/PVTqL6YSN1565jeJt GewfqjBMWUzahbphkZGtV89CGcU9BJDxgoMpQErFRe4Bu+n3/uhmuWFO5F5wOMF1Ywr/Lyy/2y08 UVVJB0NKLDP4j47fjz+PP46/CF7hfGoXxghbuoVvtYBianYvvUlfbIPs80wP3UzFPhKOl6Pe5Wg0 ooSjqZUxSnF2dj7EjwIMSUJJhdbKhdQ1G7PdPMQGfUKha6qnqSBL8aBFAmv7WUjsBHNeZu/MIXGt Pdkx/Ps69lM3mDkjk4tUWndO/ZecGOfCdo4tPrmKzK2/ce48cmawsXM2yoJ/Kfu5ZNngT903Paf2 V1Ad8Ad6aJgdHL9VOMc5C3HBPFIZSY/rGe/xkBrqkkIrUbIB/+2l+4RHhqGVkhpXo6Th65Z5QYn+ ZJF7H/rDYdqlrAxH7wao+KeW1VOL3ZprwPn38SFwPIsJH/VJlB7MI27xLGVFE7Mcc5eUR39SrmOz svgOcDGbZRjuj2NxbpeOp+BpqokkD/tH5l1LpogsvIPTGj0jVINNnhZm2whSZbad59rOG3cvE6d9 J9JyP9Uz6vyaTX8DAAD//wMAUEsDBBQABgAIAAAAIQCnEbhX3wAAAAkBAAAPAAAAZHJzL2Rvd25y ZXYueG1sTI9BS8QwEIXvgv8hjODNTXRp69amiyssKAjirsge0yamxWRSmmy3/ntnT3qaGd7jzfeq 9ewdm8wY+4ASbhcCmME26B6thI/99uYeWEwKtXIBjYQfE2FdX15UqtThhO9m2iXLKARjqSR0KQ0l 57HtjFdxEQaDpH2F0atE52i5HtWJwr3jd0Lk3Kse6UOnBvPUmfZ7d/QSGvtqnzO/fft0m+nwssdi 06RCyuur+fEBWDJz+jPDGZ/QoSamJhxRR+YkFPmSnBKWguZZz7IcWEOLWOXA64r/b1D/AgAA//8D AFBLAQItABQABgAIAAAAIQC2gziS/gAAAOEBAAATAAAAAAAAAAAAAAAAAAAAAABbQ29udGVudF9U eXBlc10ueG1sUEsBAi0AFAAGAAgAAAAhADj9If/WAAAAlAEAAAsAAAAAAAAAAAAAAAAALwEAAF9y ZWxzLy5yZWxzUEsBAi0AFAAGAAgAAAAhAGCoLEVlAgAAFQUAAA4AAAAAAAAAAAAAAAAALgIAAGRy cy9lMm9Eb2MueG1sUEsBAi0AFAAGAAgAAAAhAKcRuFffAAAACQEAAA8AAAAAAAAAAAAAAAAAvwQA AGRycy9kb3ducmV2LnhtbFBLBQYAAAAABAAEAPMAAADLBQAAAAA= " fillcolor="#4f81bd [3204]" strokecolor="white [3201]" strokeweight="1.5pt">
            <v:stroke joinstyle="miter"/>
            <v:path/>
          </v:oval>
        </w:pic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Весна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eastAsia="ru-RU"/>
        </w:rPr>
        <w:pict>
          <v:oval id="Овал 26" o:spid="_x0000_s1028" style="position:absolute;left:0;text-align:left;margin-left:38.75pt;margin-top:14.25pt;width:39.65pt;height:39.65pt;z-index:251658240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Sg3CaAIAABUFAAAOAAAAZHJzL2Uyb0RvYy54bWysVM1OGzEQvlfqO1i+l00CoW3EBkUgqkoI UKHibLw2sWR73LGTTfowfYaKa18ij9Sxd5OgwqVVL94Zzze/+41PTlfOsqXCaMDXfHgw4Ex5CY3x jzX/enfx7gNnMQnfCAte1XytIj+dvn1z0oaJGsEcbKOQURAfJ22o+TylMKmqKOfKiXgAQXkyakAn Eqn4WDUoWorubDUaDI6rFrAJCFLFSLfnnZFPS3ytlUzXWkeVmK051ZbKieV8yGc1PRGTRxRhbmRf hviHKpwwnpLuQp2LJNgCzYtQzkiECDodSHAVaG2kKj1QN8PBH93czkVQpRcaTgy7McX/F1ZeLW+Q mabmo2POvHD0jzY/Nk+bn5tfjK5oPm2IE4LdhhvstUhibnal0eUvtcFWZabr3UzVKjFJl+PB4Xg8 5kySqZcpSrV3DhjTJwWOZaHmyloTYu5aTMTyMqYOvUWRa66nq6BIaW1VBlv/RWnqhHIeFu/CIXVm kS0F/X2bhrkbylyQ2UUba3dOw9echJTKpzIGcuzx2VUVbv2N886jZAafds7OeMDXsu9L1h1+233X c27/AZo1/UCEjtkxyAtDc7wUMd0IJCoT6Wk90zUd2kJbc+glzuaA31+7z3hiGFk5a2k1ah6/LQQq zuxnT9z7ODw6yrtUlKPx+xEp+Nzy8NziF+4MaP5DegiCLGLGJ7sVNYK7py2e5axkEl5S7prLhFvl LHUrS++AVLNZgdH+BJEu/W2QOXieaibJ3epeYOjJlIiFV7BdoxeE6rDZ08NskUCbwrb9XPt50+4V 4vTvRF7u53pB7V+z6W8AAAD//wMAUEsDBBQABgAIAAAAIQA5ezOV3gAAAAkBAAAPAAAAZHJzL2Rv d25yZXYueG1sTI/NTsMwEITvSLyDtUjcqE2k/CjEqaoCBxRxoKCe3WRJosbrKHbTwNOzPdHT7mpG s98U68UOYsbJ9440PK4UCKTaNT21Gr4+Xx8yED4YaszgCDX8oId1eXtTmLxxZ/rAeRdawSHkc6Oh C2HMpfR1h9b4lRuRWPt2kzWBz6mVzWTOHG4HGSmVSGt64g+dGXHbYX3cnayG5FnNL+qtjasqevcV /u6TeLvX+v5u2TyBCLiEfzNc8BkdSmY6uBM1Xgwa0jRmp4Yo43nR44SrHHhRaQayLOR1g/IPAAD/ /wMAUEsBAi0AFAAGAAgAAAAhALaDOJL+AAAA4QEAABMAAAAAAAAAAAAAAAAAAAAAAFtDb250ZW50 X1R5cGVzXS54bWxQSwECLQAUAAYACAAAACEAOP0h/9YAAACUAQAACwAAAAAAAAAAAAAAAAAvAQAA X3JlbHMvLnJlbHNQSwECLQAUAAYACAAAACEAEUoNwmgCAAAVBQAADgAAAAAAAAAAAAAAAAAuAgAA ZHJzL2Uyb0RvYy54bWxQSwECLQAUAAYACAAAACEAOXszld4AAAAJAQAADwAAAAAAAAAAAAAAAADC BAAAZHJzL2Rvd25yZXYueG1sUEsFBgAAAAAEAAQA8wAAAM0FAAAAAA== " fillcolor="#f79646 [3209]" strokecolor="white [3201]" strokeweight="1.5pt">
            <v:stroke joinstyle="miter"/>
            <v:path/>
          </v:oval>
        </w:pic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Лето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eastAsia="ru-RU"/>
        </w:rPr>
        <w:pict>
          <v:oval id="Овал 27" o:spid="_x0000_s1029" style="position:absolute;left:0;text-align:left;margin-left:39.35pt;margin-top:14.2pt;width:39.65pt;height:39.65pt;z-index:251658240;visibility:visible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8/n2ZwIAABUFAAAOAAAAZHJzL2Uyb0RvYy54bWysVM1uEzEQviPxDpbvdJM0oRB1U0WtipCq UtGinl2v3ViyPWbsZBMehmdAXHmJPBJj7yapaC8gLt4Zzze/+41Pz9bOspXCaMDXfHg04Ex5CY3x jzX/cnf55h1nMQnfCAte1XyjIj+bvX512oapGsECbKOQURAfp22o+SKlMK2qKBfKiXgEQXkyakAn Eqn4WDUoWorubDUaDN5WLWATEKSKkW4vOiOflfhaK5k+aR1VYrbmVFsqJ5bzIZ/V7FRMH1GEhZF9 GeIfqnDCeEq6D3UhkmBLNM9COSMRIuh0JMFVoLWRqvRA3QwHf3RzuxBBlV5oODHsxxT/X1h5vbpB Zpqaj04488LRP9p+3/7c/tj+YnRF82lDnBLsNtxgr0USc7NrjS5/qQ22LjPd7Geq1olJupwMjieT CWeSTL1MUaqDc8CYPihwLAs1V9aaEHPXYipWVzF16B2KXHM9XQVFShurMtj6z0pTJ5TzuHgXDqlz i2wl6O/bNMzdUOaCzC7aWLt3Gr7kJKRUPo17xx6fXVXh1t847z1KZvBp7+yMB3wp+6Fk3eF33Xc9 5/YfoNnQD0TomB2DvDQ0xysR041AojKRntYzfaJDW2hrDr3E2QLw20v3GU8MIytnLa1GzePXpUDF mf3oiXvvh+Nx3qWijCcnI1LwqeXhqcUv3TnQ/If0EARZxIxPdidqBHdPWzzPWckkvKTcNZcJd8p5 6laW3gGp5vMCo/0JIl352yBz8DzVTJK79b3A0JMpEQuvYbdGzwjVYbOnh/kygTaFbYe59vOm3SvE 6d+JvNxP9YI6vGaz3wAAAP//AwBQSwMEFAAGAAgAAAAhAMwWwxneAAAACQEAAA8AAABkcnMvZG93 bnJldi54bWxMj81OwzAQhO9IvIO1SFwQdSgQhxCnQkgcOKH+cN/aSxIR22nstoGnZ3sqtx3NaPab ajG5XhxojF3wGu5mGQjyJtjONxo267fbAkRM6C32wZOGH4qwqC8vKixtOPolHVapEVziY4ka2pSG UspoWnIYZ2Egz95XGB0mlmMj7YhHLne9nGdZLh12nj+0ONBrS+Z7tXca7s3n5mYKH8sdrnP1pN5z 8yt3Wl9fTS/PIBJN6RyGEz6jQ81M27D3NopegyoUJzXMiwcQJ/+x4G1bPjKlQNaV/L+g/gMAAP// AwBQSwECLQAUAAYACAAAACEAtoM4kv4AAADhAQAAEwAAAAAAAAAAAAAAAAAAAAAAW0NvbnRlbnRf VHlwZXNdLnhtbFBLAQItABQABgAIAAAAIQA4/SH/1gAAAJQBAAALAAAAAAAAAAAAAAAAAC8BAABf cmVscy8ucmVsc1BLAQItABQABgAIAAAAIQAU8/n2ZwIAABUFAAAOAAAAAAAAAAAAAAAAAC4CAABk cnMvZTJvRG9jLnhtbFBLAQItABQABgAIAAAAIQDMFsMZ3gAAAAkBAAAPAAAAAAAAAAAAAAAAAMEE AABkcnMvZG93bnJldi54bWxQSwUGAAAAAAQABADzAAAAzAUAAAAA " fillcolor="#8064a2 [3207]" strokecolor="white [3201]" strokeweight="1.5pt">
            <v:stroke joinstyle="miter"/>
            <v:path/>
          </v:oval>
        </w:pic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Осень</w:t>
      </w:r>
    </w:p>
    <w:p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4447641" cy="4984568"/>
            <wp:effectExtent l="190500" t="190500" r="181610" b="197485"/>
            <wp:docPr id="20" name="Рисунок 20" descr="C:\Users\Alex\Pictures\2012-11-04\2012-11-04 15-51-3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Pictures\2012-11-04\2012-11-04 15-51-33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65" cy="4986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Рассмотрите внимательно картинки и найдите на них то, чего не бывает</w:t>
      </w:r>
    </w:p>
    <w:p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2991011" cy="4155033"/>
            <wp:effectExtent l="190500" t="190500" r="190500" b="188595"/>
            <wp:docPr id="28" name="Рисунок 28" descr="C:\Users\Alex\Pictures\2012-11-04\2012-11-04 15-57-4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Pictures\2012-11-04\2012-11-04 15-57-47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49" cy="415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054600" cy="3335655"/>
            <wp:effectExtent l="190500" t="190500" r="184150" b="188595"/>
            <wp:docPr id="29" name="Рисунок 29" descr="C:\Users\Alex\Pictures\2012-11-0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Pictures\2012-11-0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Возьмите осколок мозаики и поставьте его на</w:t>
      </w:r>
      <w:r>
        <w:rPr>
          <w:b/>
          <w:sz w:val="32"/>
          <w:szCs w:val="32"/>
        </w:rPr>
        <w:t xml:space="preserve"> соответствующий  сектор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объяснив свой выбор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1940878</wp:posOffset>
            </wp:positionH>
            <wp:positionV relativeFrom="paragraph">
              <wp:posOffset>46037</wp:posOffset>
            </wp:positionV>
            <wp:extent cx="1602000" cy="1508860"/>
            <wp:effectExtent l="8255" t="0" r="6985" b="6985"/>
            <wp:wrapThrough wrapText="bothSides">
              <wp:wrapPolygon edited="0">
                <wp:start x="21489" y="-118"/>
                <wp:lineTo x="163" y="-118"/>
                <wp:lineTo x="163" y="21427"/>
                <wp:lineTo x="21489" y="21427"/>
                <wp:lineTo x="21489" y="-118"/>
              </wp:wrapPolygon>
            </wp:wrapThrough>
            <wp:docPr id="192" name="Рисунок 192" descr="C:\Users\Alex\Pictures\2012-11-0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\Pictures\2012-11-04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2000" cy="15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-1270</wp:posOffset>
            </wp:positionV>
            <wp:extent cx="1548000" cy="1584612"/>
            <wp:effectExtent l="0" t="0" r="0" b="0"/>
            <wp:wrapThrough wrapText="bothSides">
              <wp:wrapPolygon edited="0">
                <wp:start x="0" y="0"/>
                <wp:lineTo x="0" y="21297"/>
                <wp:lineTo x="21272" y="21297"/>
                <wp:lineTo x="21272" y="0"/>
                <wp:lineTo x="0" y="0"/>
              </wp:wrapPolygon>
            </wp:wrapThrough>
            <wp:docPr id="31" name="Рисунок 31" descr="C:\Users\Alex\Pictures\2012-11-0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\Pictures\2012-11-04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w w:val="0"/>
          <w:sz w:val="0"/>
          <w:szCs w:val="0"/>
          <w:bdr w:val="none" w:sz="4"/>
          <w:shd w:val="clear" w:color="000000" w:fill="000000"/>
        </w:rPr>
        <w:t xml:space="preserve"> </w:t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186055</wp:posOffset>
            </wp:positionV>
            <wp:extent cx="1619885" cy="1524635"/>
            <wp:effectExtent l="0" t="9525" r="8890" b="8890"/>
            <wp:wrapThrough wrapText="bothSides">
              <wp:wrapPolygon edited="0">
                <wp:start x="21727" y="135"/>
                <wp:lineTo x="135" y="135"/>
                <wp:lineTo x="135" y="21456"/>
                <wp:lineTo x="21727" y="21456"/>
                <wp:lineTo x="21727" y="135"/>
              </wp:wrapPolygon>
            </wp:wrapThrough>
            <wp:docPr id="193" name="Рисунок 193" descr="C:\Users\Alex\Pictures\2012-11-0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Pictures\2012-11-04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88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153670</wp:posOffset>
            </wp:positionV>
            <wp:extent cx="1619885" cy="1570990"/>
            <wp:effectExtent l="5398" t="0" r="4762" b="4763"/>
            <wp:wrapThrough wrapText="bothSides">
              <wp:wrapPolygon edited="0">
                <wp:start x="72" y="21674"/>
                <wp:lineTo x="21409" y="21674"/>
                <wp:lineTo x="21409" y="196"/>
                <wp:lineTo x="72" y="196"/>
                <wp:lineTo x="72" y="21674"/>
              </wp:wrapPolygon>
            </wp:wrapThrough>
            <wp:docPr id="30" name="Рисунок 30" descr="C:\Users\Alex\Pictures\2012-11-0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Pictures\2012-11-04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88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spacing w:line="360" w:lineRule="auto"/>
        <w:ind w:firstLine="567"/>
        <w:jc w:val="both"/>
        <w:rPr>
          <w:b/>
          <w:sz w:val="28"/>
          <w:szCs w:val="28"/>
        </w:rPr>
      </w:pPr>
    </w:p>
    <w:p>
      <w:pPr>
        <w:pStyle w:val="Heading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/>
    <w:p/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hybridMultilevel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bullet"/>
      <w:lvlText w:val=""/>
      <w:lvlJc w:val="left"/>
      <w:pPr>
        <w:ind w:left="439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5112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583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655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7272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799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871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9432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10152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multiLevelType w:val="hybridMultilevel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40" w:hanging="480"/>
      </w:pPr>
      <w:rPr/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multiLevelType w:val="hybridMultilevel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/>
  <w:endnotePr/>
  <w:compat/>
  <w:rsids>
    <w:rsidRoot w:val="000939E9"/>
    <w:rsid w:val="0000250A"/>
    <w:rsid w:val="00005D6B"/>
    <w:rsid w:val="00010EDD"/>
    <w:rsid w:val="00011BBE"/>
    <w:rsid w:val="000200CD"/>
    <w:rsid w:val="000202B6"/>
    <w:rsid w:val="00020FD8"/>
    <w:rsid w:val="000216B8"/>
    <w:rsid w:val="000231F4"/>
    <w:rsid w:val="00025A8D"/>
    <w:rsid w:val="000261AE"/>
    <w:rsid w:val="000273E5"/>
    <w:rsid w:val="000300C2"/>
    <w:rsid w:val="00033269"/>
    <w:rsid w:val="00034DED"/>
    <w:rsid w:val="00036C95"/>
    <w:rsid w:val="00037D5D"/>
    <w:rsid w:val="0004119E"/>
    <w:rsid w:val="00043404"/>
    <w:rsid w:val="00043879"/>
    <w:rsid w:val="00044E41"/>
    <w:rsid w:val="00045397"/>
    <w:rsid w:val="00045D4D"/>
    <w:rsid w:val="00046B24"/>
    <w:rsid w:val="00047319"/>
    <w:rsid w:val="00047432"/>
    <w:rsid w:val="00050672"/>
    <w:rsid w:val="00051E5E"/>
    <w:rsid w:val="00053010"/>
    <w:rsid w:val="00054EFE"/>
    <w:rsid w:val="00057C42"/>
    <w:rsid w:val="00057CB7"/>
    <w:rsid w:val="00060E1C"/>
    <w:rsid w:val="00061A78"/>
    <w:rsid w:val="000633FA"/>
    <w:rsid w:val="00063574"/>
    <w:rsid w:val="00064327"/>
    <w:rsid w:val="00064D54"/>
    <w:rsid w:val="00065C20"/>
    <w:rsid w:val="00070800"/>
    <w:rsid w:val="000711C2"/>
    <w:rsid w:val="00072CBE"/>
    <w:rsid w:val="0007471F"/>
    <w:rsid w:val="00074AAC"/>
    <w:rsid w:val="00076A6A"/>
    <w:rsid w:val="00083CB4"/>
    <w:rsid w:val="000861FD"/>
    <w:rsid w:val="00086AAC"/>
    <w:rsid w:val="00090616"/>
    <w:rsid w:val="00092BC1"/>
    <w:rsid w:val="00093516"/>
    <w:rsid w:val="00093546"/>
    <w:rsid w:val="000939E9"/>
    <w:rsid w:val="000A1430"/>
    <w:rsid w:val="000A2A50"/>
    <w:rsid w:val="000A412D"/>
    <w:rsid w:val="000A45DD"/>
    <w:rsid w:val="000A7C87"/>
    <w:rsid w:val="000B153E"/>
    <w:rsid w:val="000B3F87"/>
    <w:rsid w:val="000C3ADC"/>
    <w:rsid w:val="000C3D0D"/>
    <w:rsid w:val="000C50FC"/>
    <w:rsid w:val="000C5F6E"/>
    <w:rsid w:val="000C7C65"/>
    <w:rsid w:val="000C7CB6"/>
    <w:rsid w:val="000D4597"/>
    <w:rsid w:val="000D5931"/>
    <w:rsid w:val="000D66EE"/>
    <w:rsid w:val="000E4CB0"/>
    <w:rsid w:val="000F31D3"/>
    <w:rsid w:val="000F4CF0"/>
    <w:rsid w:val="00105D09"/>
    <w:rsid w:val="00105FB4"/>
    <w:rsid w:val="00110083"/>
    <w:rsid w:val="00110674"/>
    <w:rsid w:val="00110AC5"/>
    <w:rsid w:val="0011132A"/>
    <w:rsid w:val="00112F8C"/>
    <w:rsid w:val="00115F31"/>
    <w:rsid w:val="001161F6"/>
    <w:rsid w:val="00117163"/>
    <w:rsid w:val="00121939"/>
    <w:rsid w:val="00123666"/>
    <w:rsid w:val="00124257"/>
    <w:rsid w:val="00125E74"/>
    <w:rsid w:val="00145DC8"/>
    <w:rsid w:val="00147BFE"/>
    <w:rsid w:val="00150404"/>
    <w:rsid w:val="00151BCC"/>
    <w:rsid w:val="0015545E"/>
    <w:rsid w:val="001557F8"/>
    <w:rsid w:val="00160127"/>
    <w:rsid w:val="0016060C"/>
    <w:rsid w:val="001607B5"/>
    <w:rsid w:val="0016386F"/>
    <w:rsid w:val="0016418A"/>
    <w:rsid w:val="00165904"/>
    <w:rsid w:val="001660B8"/>
    <w:rsid w:val="00166AE6"/>
    <w:rsid w:val="00170A53"/>
    <w:rsid w:val="00171F05"/>
    <w:rsid w:val="00172A5E"/>
    <w:rsid w:val="0017493D"/>
    <w:rsid w:val="00175CF1"/>
    <w:rsid w:val="00176CF3"/>
    <w:rsid w:val="00177D5D"/>
    <w:rsid w:val="00180434"/>
    <w:rsid w:val="00181AF8"/>
    <w:rsid w:val="0018396E"/>
    <w:rsid w:val="0018458F"/>
    <w:rsid w:val="00184E8D"/>
    <w:rsid w:val="001860B9"/>
    <w:rsid w:val="00186D78"/>
    <w:rsid w:val="00187E16"/>
    <w:rsid w:val="00192017"/>
    <w:rsid w:val="00192D74"/>
    <w:rsid w:val="0019457F"/>
    <w:rsid w:val="0019715E"/>
    <w:rsid w:val="001A0810"/>
    <w:rsid w:val="001A08EF"/>
    <w:rsid w:val="001A09B2"/>
    <w:rsid w:val="001A18E7"/>
    <w:rsid w:val="001A5B17"/>
    <w:rsid w:val="001B205B"/>
    <w:rsid w:val="001B5BF8"/>
    <w:rsid w:val="001C2727"/>
    <w:rsid w:val="001C2A05"/>
    <w:rsid w:val="001C319A"/>
    <w:rsid w:val="001C3849"/>
    <w:rsid w:val="001C4AC2"/>
    <w:rsid w:val="001D0987"/>
    <w:rsid w:val="001D0BE9"/>
    <w:rsid w:val="001D1656"/>
    <w:rsid w:val="001D1ADF"/>
    <w:rsid w:val="001D2223"/>
    <w:rsid w:val="001D376D"/>
    <w:rsid w:val="001D4EAB"/>
    <w:rsid w:val="001D6537"/>
    <w:rsid w:val="001D6A59"/>
    <w:rsid w:val="001E0320"/>
    <w:rsid w:val="001E33C4"/>
    <w:rsid w:val="001E76DB"/>
    <w:rsid w:val="001F0800"/>
    <w:rsid w:val="001F3E2C"/>
    <w:rsid w:val="001F3F43"/>
    <w:rsid w:val="001F69AC"/>
    <w:rsid w:val="001F7298"/>
    <w:rsid w:val="001F7B7A"/>
    <w:rsid w:val="00202FC2"/>
    <w:rsid w:val="00202FD1"/>
    <w:rsid w:val="00203844"/>
    <w:rsid w:val="0020651C"/>
    <w:rsid w:val="0021021F"/>
    <w:rsid w:val="0021164C"/>
    <w:rsid w:val="00212FE4"/>
    <w:rsid w:val="002135F2"/>
    <w:rsid w:val="0022388A"/>
    <w:rsid w:val="0023123D"/>
    <w:rsid w:val="0023201A"/>
    <w:rsid w:val="002347D7"/>
    <w:rsid w:val="0023661B"/>
    <w:rsid w:val="00237288"/>
    <w:rsid w:val="002411FA"/>
    <w:rsid w:val="002422D5"/>
    <w:rsid w:val="0024297C"/>
    <w:rsid w:val="00243CF9"/>
    <w:rsid w:val="00246E51"/>
    <w:rsid w:val="00247D71"/>
    <w:rsid w:val="00252100"/>
    <w:rsid w:val="00252DEA"/>
    <w:rsid w:val="002534A9"/>
    <w:rsid w:val="002603B7"/>
    <w:rsid w:val="00261724"/>
    <w:rsid w:val="00262340"/>
    <w:rsid w:val="00262763"/>
    <w:rsid w:val="00265BFC"/>
    <w:rsid w:val="00270763"/>
    <w:rsid w:val="00271B1B"/>
    <w:rsid w:val="00273393"/>
    <w:rsid w:val="002737D2"/>
    <w:rsid w:val="00273BFB"/>
    <w:rsid w:val="00273CCA"/>
    <w:rsid w:val="002753FD"/>
    <w:rsid w:val="00275F5B"/>
    <w:rsid w:val="00283E72"/>
    <w:rsid w:val="00284AA5"/>
    <w:rsid w:val="002923F5"/>
    <w:rsid w:val="00293DE3"/>
    <w:rsid w:val="002A7C92"/>
    <w:rsid w:val="002B5EC1"/>
    <w:rsid w:val="002B64F2"/>
    <w:rsid w:val="002B6D78"/>
    <w:rsid w:val="002C24AE"/>
    <w:rsid w:val="002C3EE1"/>
    <w:rsid w:val="002C4205"/>
    <w:rsid w:val="002C76F6"/>
    <w:rsid w:val="002D49E9"/>
    <w:rsid w:val="002E0652"/>
    <w:rsid w:val="002E3172"/>
    <w:rsid w:val="002E5E01"/>
    <w:rsid w:val="002E5F94"/>
    <w:rsid w:val="002E6F0A"/>
    <w:rsid w:val="002F05AF"/>
    <w:rsid w:val="002F0852"/>
    <w:rsid w:val="002F1218"/>
    <w:rsid w:val="002F27D5"/>
    <w:rsid w:val="002F6E14"/>
    <w:rsid w:val="002F7CD2"/>
    <w:rsid w:val="0030106A"/>
    <w:rsid w:val="00302C2D"/>
    <w:rsid w:val="00303CAA"/>
    <w:rsid w:val="00304169"/>
    <w:rsid w:val="00305A4B"/>
    <w:rsid w:val="00305C06"/>
    <w:rsid w:val="003105AD"/>
    <w:rsid w:val="00311B36"/>
    <w:rsid w:val="003123B0"/>
    <w:rsid w:val="003124C3"/>
    <w:rsid w:val="003134AD"/>
    <w:rsid w:val="00314D06"/>
    <w:rsid w:val="003160BA"/>
    <w:rsid w:val="00323F3A"/>
    <w:rsid w:val="003241B0"/>
    <w:rsid w:val="00331B0B"/>
    <w:rsid w:val="00333949"/>
    <w:rsid w:val="00333B93"/>
    <w:rsid w:val="00334925"/>
    <w:rsid w:val="00335401"/>
    <w:rsid w:val="003361FE"/>
    <w:rsid w:val="003370DC"/>
    <w:rsid w:val="003402C2"/>
    <w:rsid w:val="00340F6F"/>
    <w:rsid w:val="003428E0"/>
    <w:rsid w:val="0034311D"/>
    <w:rsid w:val="0034380B"/>
    <w:rsid w:val="00344597"/>
    <w:rsid w:val="00346167"/>
    <w:rsid w:val="003524BD"/>
    <w:rsid w:val="00354EBF"/>
    <w:rsid w:val="00356279"/>
    <w:rsid w:val="003629C7"/>
    <w:rsid w:val="003637CF"/>
    <w:rsid w:val="00366C93"/>
    <w:rsid w:val="00366EDA"/>
    <w:rsid w:val="00370A70"/>
    <w:rsid w:val="00370C8B"/>
    <w:rsid w:val="00370D2C"/>
    <w:rsid w:val="00376755"/>
    <w:rsid w:val="00381184"/>
    <w:rsid w:val="00382693"/>
    <w:rsid w:val="00383237"/>
    <w:rsid w:val="00383879"/>
    <w:rsid w:val="00383B40"/>
    <w:rsid w:val="00386694"/>
    <w:rsid w:val="003915EC"/>
    <w:rsid w:val="00392320"/>
    <w:rsid w:val="00392C55"/>
    <w:rsid w:val="0039405E"/>
    <w:rsid w:val="00394721"/>
    <w:rsid w:val="0039758A"/>
    <w:rsid w:val="003A40DF"/>
    <w:rsid w:val="003A5C18"/>
    <w:rsid w:val="003B3DBD"/>
    <w:rsid w:val="003B4649"/>
    <w:rsid w:val="003C2990"/>
    <w:rsid w:val="003C2D27"/>
    <w:rsid w:val="003C48E2"/>
    <w:rsid w:val="003D1FDB"/>
    <w:rsid w:val="003D2413"/>
    <w:rsid w:val="003D5381"/>
    <w:rsid w:val="003D78C2"/>
    <w:rsid w:val="003E17B9"/>
    <w:rsid w:val="003E2A4E"/>
    <w:rsid w:val="003E2D8B"/>
    <w:rsid w:val="003E678C"/>
    <w:rsid w:val="003E73ED"/>
    <w:rsid w:val="003F242D"/>
    <w:rsid w:val="003F2761"/>
    <w:rsid w:val="003F4968"/>
    <w:rsid w:val="003F6AB6"/>
    <w:rsid w:val="003F7045"/>
    <w:rsid w:val="003F74BA"/>
    <w:rsid w:val="0040016C"/>
    <w:rsid w:val="0040033E"/>
    <w:rsid w:val="004032FD"/>
    <w:rsid w:val="00403A2C"/>
    <w:rsid w:val="00405518"/>
    <w:rsid w:val="004068D2"/>
    <w:rsid w:val="004072AF"/>
    <w:rsid w:val="00411BBC"/>
    <w:rsid w:val="0041323A"/>
    <w:rsid w:val="00416225"/>
    <w:rsid w:val="00417953"/>
    <w:rsid w:val="004221B4"/>
    <w:rsid w:val="00423D0E"/>
    <w:rsid w:val="00423FCC"/>
    <w:rsid w:val="00425D56"/>
    <w:rsid w:val="004304C0"/>
    <w:rsid w:val="00440A8A"/>
    <w:rsid w:val="00447239"/>
    <w:rsid w:val="00447B3D"/>
    <w:rsid w:val="004533EB"/>
    <w:rsid w:val="00455074"/>
    <w:rsid w:val="0045666F"/>
    <w:rsid w:val="00456BB8"/>
    <w:rsid w:val="00461343"/>
    <w:rsid w:val="0046171E"/>
    <w:rsid w:val="00461992"/>
    <w:rsid w:val="004623AA"/>
    <w:rsid w:val="00464A46"/>
    <w:rsid w:val="0046508D"/>
    <w:rsid w:val="004659CB"/>
    <w:rsid w:val="0046680C"/>
    <w:rsid w:val="0046750B"/>
    <w:rsid w:val="00474AC8"/>
    <w:rsid w:val="004767AD"/>
    <w:rsid w:val="004778BB"/>
    <w:rsid w:val="004826A8"/>
    <w:rsid w:val="00483E37"/>
    <w:rsid w:val="00484B82"/>
    <w:rsid w:val="00487913"/>
    <w:rsid w:val="00491F6D"/>
    <w:rsid w:val="0049299E"/>
    <w:rsid w:val="004948C0"/>
    <w:rsid w:val="004949E9"/>
    <w:rsid w:val="0049574A"/>
    <w:rsid w:val="00496C4C"/>
    <w:rsid w:val="004A11AF"/>
    <w:rsid w:val="004A194A"/>
    <w:rsid w:val="004A1F0C"/>
    <w:rsid w:val="004A3832"/>
    <w:rsid w:val="004A4C33"/>
    <w:rsid w:val="004A668B"/>
    <w:rsid w:val="004A7B7C"/>
    <w:rsid w:val="004B4D78"/>
    <w:rsid w:val="004C264D"/>
    <w:rsid w:val="004C3564"/>
    <w:rsid w:val="004C5A81"/>
    <w:rsid w:val="004D0CC3"/>
    <w:rsid w:val="004D1018"/>
    <w:rsid w:val="004D2A07"/>
    <w:rsid w:val="004D30B4"/>
    <w:rsid w:val="004D553D"/>
    <w:rsid w:val="004E0302"/>
    <w:rsid w:val="004E1128"/>
    <w:rsid w:val="004E12C7"/>
    <w:rsid w:val="004E58BE"/>
    <w:rsid w:val="004E63BE"/>
    <w:rsid w:val="004E6544"/>
    <w:rsid w:val="004E67D9"/>
    <w:rsid w:val="004E6A46"/>
    <w:rsid w:val="004F153B"/>
    <w:rsid w:val="004F17EF"/>
    <w:rsid w:val="004F24FF"/>
    <w:rsid w:val="004F2AF3"/>
    <w:rsid w:val="004F571A"/>
    <w:rsid w:val="004F6C6E"/>
    <w:rsid w:val="004F7DEF"/>
    <w:rsid w:val="00500C57"/>
    <w:rsid w:val="00501E98"/>
    <w:rsid w:val="00504719"/>
    <w:rsid w:val="005058F1"/>
    <w:rsid w:val="00507624"/>
    <w:rsid w:val="00510A97"/>
    <w:rsid w:val="00513D62"/>
    <w:rsid w:val="0052110D"/>
    <w:rsid w:val="005219B1"/>
    <w:rsid w:val="00522586"/>
    <w:rsid w:val="0052474A"/>
    <w:rsid w:val="005250EB"/>
    <w:rsid w:val="00533051"/>
    <w:rsid w:val="0053520F"/>
    <w:rsid w:val="00536372"/>
    <w:rsid w:val="00537039"/>
    <w:rsid w:val="00540A71"/>
    <w:rsid w:val="005415B6"/>
    <w:rsid w:val="005427FB"/>
    <w:rsid w:val="00544F71"/>
    <w:rsid w:val="00546248"/>
    <w:rsid w:val="0055322C"/>
    <w:rsid w:val="00553EF1"/>
    <w:rsid w:val="00564031"/>
    <w:rsid w:val="00565579"/>
    <w:rsid w:val="00567B4C"/>
    <w:rsid w:val="00570B45"/>
    <w:rsid w:val="005733A9"/>
    <w:rsid w:val="00576243"/>
    <w:rsid w:val="005763FE"/>
    <w:rsid w:val="00576C31"/>
    <w:rsid w:val="005771DA"/>
    <w:rsid w:val="00581311"/>
    <w:rsid w:val="005816B4"/>
    <w:rsid w:val="00581FA7"/>
    <w:rsid w:val="00582CA6"/>
    <w:rsid w:val="005871D9"/>
    <w:rsid w:val="00590E47"/>
    <w:rsid w:val="00592A2D"/>
    <w:rsid w:val="00592C41"/>
    <w:rsid w:val="00596628"/>
    <w:rsid w:val="005A7C81"/>
    <w:rsid w:val="005B217E"/>
    <w:rsid w:val="005B502D"/>
    <w:rsid w:val="005B5D1A"/>
    <w:rsid w:val="005B61F0"/>
    <w:rsid w:val="005B7608"/>
    <w:rsid w:val="005C1229"/>
    <w:rsid w:val="005C330B"/>
    <w:rsid w:val="005C3633"/>
    <w:rsid w:val="005D2510"/>
    <w:rsid w:val="005D6D1B"/>
    <w:rsid w:val="005E0547"/>
    <w:rsid w:val="005E061D"/>
    <w:rsid w:val="005E0A27"/>
    <w:rsid w:val="005E4986"/>
    <w:rsid w:val="005F3D85"/>
    <w:rsid w:val="005F4BED"/>
    <w:rsid w:val="005F4F23"/>
    <w:rsid w:val="005F5028"/>
    <w:rsid w:val="005F5C3E"/>
    <w:rsid w:val="005F77C1"/>
    <w:rsid w:val="00600138"/>
    <w:rsid w:val="00602839"/>
    <w:rsid w:val="00613CF9"/>
    <w:rsid w:val="00620740"/>
    <w:rsid w:val="00621DFA"/>
    <w:rsid w:val="00622037"/>
    <w:rsid w:val="006248AD"/>
    <w:rsid w:val="006261E8"/>
    <w:rsid w:val="0062721D"/>
    <w:rsid w:val="00627A35"/>
    <w:rsid w:val="006300D9"/>
    <w:rsid w:val="006319BF"/>
    <w:rsid w:val="006409E9"/>
    <w:rsid w:val="00644C23"/>
    <w:rsid w:val="00650791"/>
    <w:rsid w:val="00650BC1"/>
    <w:rsid w:val="00654244"/>
    <w:rsid w:val="006568B7"/>
    <w:rsid w:val="00663995"/>
    <w:rsid w:val="006650A3"/>
    <w:rsid w:val="006658DB"/>
    <w:rsid w:val="006668F3"/>
    <w:rsid w:val="00666D90"/>
    <w:rsid w:val="006714C3"/>
    <w:rsid w:val="006725F3"/>
    <w:rsid w:val="00673A02"/>
    <w:rsid w:val="00675D72"/>
    <w:rsid w:val="00677647"/>
    <w:rsid w:val="0068340C"/>
    <w:rsid w:val="00683F7D"/>
    <w:rsid w:val="006852F2"/>
    <w:rsid w:val="0069121C"/>
    <w:rsid w:val="00692424"/>
    <w:rsid w:val="00693539"/>
    <w:rsid w:val="006949F8"/>
    <w:rsid w:val="00694F73"/>
    <w:rsid w:val="00696964"/>
    <w:rsid w:val="00697855"/>
    <w:rsid w:val="006A002B"/>
    <w:rsid w:val="006A0EC1"/>
    <w:rsid w:val="006A1CDF"/>
    <w:rsid w:val="006A4019"/>
    <w:rsid w:val="006A51CA"/>
    <w:rsid w:val="006A5CB3"/>
    <w:rsid w:val="006B133B"/>
    <w:rsid w:val="006B2F57"/>
    <w:rsid w:val="006B5BD5"/>
    <w:rsid w:val="006B72E3"/>
    <w:rsid w:val="006B7A19"/>
    <w:rsid w:val="006C019A"/>
    <w:rsid w:val="006C2CAD"/>
    <w:rsid w:val="006C4CCD"/>
    <w:rsid w:val="006C4DF4"/>
    <w:rsid w:val="006C5AC2"/>
    <w:rsid w:val="006D2769"/>
    <w:rsid w:val="006D276D"/>
    <w:rsid w:val="006F4B24"/>
    <w:rsid w:val="006F75D3"/>
    <w:rsid w:val="006F7B41"/>
    <w:rsid w:val="007015C5"/>
    <w:rsid w:val="00702BE5"/>
    <w:rsid w:val="00702CA3"/>
    <w:rsid w:val="0070468A"/>
    <w:rsid w:val="007046F2"/>
    <w:rsid w:val="00706C18"/>
    <w:rsid w:val="00710190"/>
    <w:rsid w:val="00710268"/>
    <w:rsid w:val="00714941"/>
    <w:rsid w:val="00714ABD"/>
    <w:rsid w:val="007159A3"/>
    <w:rsid w:val="00716C36"/>
    <w:rsid w:val="0071704A"/>
    <w:rsid w:val="00721E08"/>
    <w:rsid w:val="007252E4"/>
    <w:rsid w:val="00727047"/>
    <w:rsid w:val="007302EF"/>
    <w:rsid w:val="007318A5"/>
    <w:rsid w:val="00733284"/>
    <w:rsid w:val="00735569"/>
    <w:rsid w:val="00737B14"/>
    <w:rsid w:val="007404DE"/>
    <w:rsid w:val="007408FC"/>
    <w:rsid w:val="007452D6"/>
    <w:rsid w:val="007477E4"/>
    <w:rsid w:val="00752062"/>
    <w:rsid w:val="0075758E"/>
    <w:rsid w:val="007578FA"/>
    <w:rsid w:val="00757FE1"/>
    <w:rsid w:val="007603C7"/>
    <w:rsid w:val="007624D7"/>
    <w:rsid w:val="0076469E"/>
    <w:rsid w:val="00764D42"/>
    <w:rsid w:val="007651BF"/>
    <w:rsid w:val="00772255"/>
    <w:rsid w:val="00773DE8"/>
    <w:rsid w:val="00774A43"/>
    <w:rsid w:val="0077632F"/>
    <w:rsid w:val="00776AF6"/>
    <w:rsid w:val="00777433"/>
    <w:rsid w:val="00780A64"/>
    <w:rsid w:val="0078370F"/>
    <w:rsid w:val="00785A1C"/>
    <w:rsid w:val="00786D00"/>
    <w:rsid w:val="00786F76"/>
    <w:rsid w:val="00794950"/>
    <w:rsid w:val="007964A3"/>
    <w:rsid w:val="007A08C9"/>
    <w:rsid w:val="007A229B"/>
    <w:rsid w:val="007A3256"/>
    <w:rsid w:val="007B6C3E"/>
    <w:rsid w:val="007C36F1"/>
    <w:rsid w:val="007C4132"/>
    <w:rsid w:val="007C43AB"/>
    <w:rsid w:val="007D094F"/>
    <w:rsid w:val="007D2F59"/>
    <w:rsid w:val="007E038E"/>
    <w:rsid w:val="007E31BE"/>
    <w:rsid w:val="007E33FA"/>
    <w:rsid w:val="007E3B5F"/>
    <w:rsid w:val="007F00A4"/>
    <w:rsid w:val="007F132F"/>
    <w:rsid w:val="007F1C54"/>
    <w:rsid w:val="007F2E4A"/>
    <w:rsid w:val="007F3D7F"/>
    <w:rsid w:val="00800930"/>
    <w:rsid w:val="00801B2E"/>
    <w:rsid w:val="00802597"/>
    <w:rsid w:val="00802AC8"/>
    <w:rsid w:val="0080363D"/>
    <w:rsid w:val="00804F01"/>
    <w:rsid w:val="00805195"/>
    <w:rsid w:val="008066E7"/>
    <w:rsid w:val="0081101E"/>
    <w:rsid w:val="008138C7"/>
    <w:rsid w:val="00816AE9"/>
    <w:rsid w:val="00821553"/>
    <w:rsid w:val="00821C03"/>
    <w:rsid w:val="00822E7A"/>
    <w:rsid w:val="00835EF3"/>
    <w:rsid w:val="0084373C"/>
    <w:rsid w:val="00844BFA"/>
    <w:rsid w:val="00852EED"/>
    <w:rsid w:val="008531F1"/>
    <w:rsid w:val="0085407B"/>
    <w:rsid w:val="00854870"/>
    <w:rsid w:val="0085526D"/>
    <w:rsid w:val="0085607C"/>
    <w:rsid w:val="008610D2"/>
    <w:rsid w:val="008617D1"/>
    <w:rsid w:val="00864D8E"/>
    <w:rsid w:val="00866E5C"/>
    <w:rsid w:val="00867457"/>
    <w:rsid w:val="00870B14"/>
    <w:rsid w:val="008730A4"/>
    <w:rsid w:val="00873478"/>
    <w:rsid w:val="00873F72"/>
    <w:rsid w:val="00882255"/>
    <w:rsid w:val="008824F0"/>
    <w:rsid w:val="00882554"/>
    <w:rsid w:val="00885CAD"/>
    <w:rsid w:val="008938E6"/>
    <w:rsid w:val="008949E6"/>
    <w:rsid w:val="00896FCD"/>
    <w:rsid w:val="008A120D"/>
    <w:rsid w:val="008A1DED"/>
    <w:rsid w:val="008A2493"/>
    <w:rsid w:val="008A3E5C"/>
    <w:rsid w:val="008A43C0"/>
    <w:rsid w:val="008A4809"/>
    <w:rsid w:val="008A6224"/>
    <w:rsid w:val="008B0E0C"/>
    <w:rsid w:val="008B6B95"/>
    <w:rsid w:val="008B71A7"/>
    <w:rsid w:val="008B7CBB"/>
    <w:rsid w:val="008C158F"/>
    <w:rsid w:val="008C21A0"/>
    <w:rsid w:val="008C2DBF"/>
    <w:rsid w:val="008C3457"/>
    <w:rsid w:val="008C3D77"/>
    <w:rsid w:val="008C4A05"/>
    <w:rsid w:val="008C6AED"/>
    <w:rsid w:val="008D00CE"/>
    <w:rsid w:val="008D061E"/>
    <w:rsid w:val="008E0101"/>
    <w:rsid w:val="008E0C83"/>
    <w:rsid w:val="008E1E10"/>
    <w:rsid w:val="008E3686"/>
    <w:rsid w:val="008E53E6"/>
    <w:rsid w:val="008E6A9C"/>
    <w:rsid w:val="008E6F2B"/>
    <w:rsid w:val="008F090D"/>
    <w:rsid w:val="008F1733"/>
    <w:rsid w:val="008F1AAD"/>
    <w:rsid w:val="008F2945"/>
    <w:rsid w:val="008F2C3D"/>
    <w:rsid w:val="008F5858"/>
    <w:rsid w:val="008F5CF2"/>
    <w:rsid w:val="009025ED"/>
    <w:rsid w:val="009030A6"/>
    <w:rsid w:val="00904BEF"/>
    <w:rsid w:val="009078DA"/>
    <w:rsid w:val="009111D5"/>
    <w:rsid w:val="00911647"/>
    <w:rsid w:val="00912C4A"/>
    <w:rsid w:val="00921BEE"/>
    <w:rsid w:val="00923758"/>
    <w:rsid w:val="00923F21"/>
    <w:rsid w:val="009252FC"/>
    <w:rsid w:val="00925A79"/>
    <w:rsid w:val="00926258"/>
    <w:rsid w:val="00926492"/>
    <w:rsid w:val="009309FF"/>
    <w:rsid w:val="00937167"/>
    <w:rsid w:val="00937EA4"/>
    <w:rsid w:val="00940948"/>
    <w:rsid w:val="009411F8"/>
    <w:rsid w:val="009441CE"/>
    <w:rsid w:val="0095179F"/>
    <w:rsid w:val="00952280"/>
    <w:rsid w:val="00952FD7"/>
    <w:rsid w:val="009541A3"/>
    <w:rsid w:val="00955448"/>
    <w:rsid w:val="00956495"/>
    <w:rsid w:val="00961C03"/>
    <w:rsid w:val="00965421"/>
    <w:rsid w:val="00967799"/>
    <w:rsid w:val="00973753"/>
    <w:rsid w:val="00973DCD"/>
    <w:rsid w:val="0097571D"/>
    <w:rsid w:val="00976246"/>
    <w:rsid w:val="00980E95"/>
    <w:rsid w:val="00986C6A"/>
    <w:rsid w:val="00987E74"/>
    <w:rsid w:val="0099004B"/>
    <w:rsid w:val="0099370E"/>
    <w:rsid w:val="0099657C"/>
    <w:rsid w:val="009A17C3"/>
    <w:rsid w:val="009A43DF"/>
    <w:rsid w:val="009B16BB"/>
    <w:rsid w:val="009B267E"/>
    <w:rsid w:val="009B27C3"/>
    <w:rsid w:val="009B324B"/>
    <w:rsid w:val="009B78FB"/>
    <w:rsid w:val="009C6641"/>
    <w:rsid w:val="009C6808"/>
    <w:rsid w:val="009D3680"/>
    <w:rsid w:val="009D440E"/>
    <w:rsid w:val="009D6741"/>
    <w:rsid w:val="009E08BD"/>
    <w:rsid w:val="009E2993"/>
    <w:rsid w:val="009E2B42"/>
    <w:rsid w:val="009F1684"/>
    <w:rsid w:val="009F381D"/>
    <w:rsid w:val="009F49B2"/>
    <w:rsid w:val="009F4D4B"/>
    <w:rsid w:val="00A00591"/>
    <w:rsid w:val="00A006EC"/>
    <w:rsid w:val="00A0454F"/>
    <w:rsid w:val="00A0598F"/>
    <w:rsid w:val="00A07644"/>
    <w:rsid w:val="00A10207"/>
    <w:rsid w:val="00A10F9D"/>
    <w:rsid w:val="00A16E48"/>
    <w:rsid w:val="00A17E1C"/>
    <w:rsid w:val="00A21046"/>
    <w:rsid w:val="00A244FF"/>
    <w:rsid w:val="00A255CA"/>
    <w:rsid w:val="00A260F8"/>
    <w:rsid w:val="00A2622C"/>
    <w:rsid w:val="00A32ABE"/>
    <w:rsid w:val="00A34493"/>
    <w:rsid w:val="00A3497D"/>
    <w:rsid w:val="00A36011"/>
    <w:rsid w:val="00A37215"/>
    <w:rsid w:val="00A3736B"/>
    <w:rsid w:val="00A4024D"/>
    <w:rsid w:val="00A44263"/>
    <w:rsid w:val="00A443D3"/>
    <w:rsid w:val="00A46255"/>
    <w:rsid w:val="00A51C0C"/>
    <w:rsid w:val="00A51CE9"/>
    <w:rsid w:val="00A542C0"/>
    <w:rsid w:val="00A56EFA"/>
    <w:rsid w:val="00A60B91"/>
    <w:rsid w:val="00A60FCD"/>
    <w:rsid w:val="00A6361C"/>
    <w:rsid w:val="00A64A2D"/>
    <w:rsid w:val="00A64B3A"/>
    <w:rsid w:val="00A64D4F"/>
    <w:rsid w:val="00A6532B"/>
    <w:rsid w:val="00A70587"/>
    <w:rsid w:val="00A762DC"/>
    <w:rsid w:val="00A81B0A"/>
    <w:rsid w:val="00A845D8"/>
    <w:rsid w:val="00A85710"/>
    <w:rsid w:val="00A861B9"/>
    <w:rsid w:val="00A86C05"/>
    <w:rsid w:val="00A871D2"/>
    <w:rsid w:val="00A91F73"/>
    <w:rsid w:val="00A9339E"/>
    <w:rsid w:val="00A938EE"/>
    <w:rsid w:val="00A95D6E"/>
    <w:rsid w:val="00A96D0C"/>
    <w:rsid w:val="00A96E0C"/>
    <w:rsid w:val="00A970DB"/>
    <w:rsid w:val="00AA000C"/>
    <w:rsid w:val="00AA4464"/>
    <w:rsid w:val="00AA65CA"/>
    <w:rsid w:val="00AA7635"/>
    <w:rsid w:val="00AB6025"/>
    <w:rsid w:val="00AB64FE"/>
    <w:rsid w:val="00AC3FBF"/>
    <w:rsid w:val="00AC4006"/>
    <w:rsid w:val="00AC46F4"/>
    <w:rsid w:val="00AD1318"/>
    <w:rsid w:val="00AD1634"/>
    <w:rsid w:val="00AD1EEB"/>
    <w:rsid w:val="00AD213D"/>
    <w:rsid w:val="00AE1394"/>
    <w:rsid w:val="00AE1423"/>
    <w:rsid w:val="00AE2B87"/>
    <w:rsid w:val="00AE4A65"/>
    <w:rsid w:val="00AF01E8"/>
    <w:rsid w:val="00AF0589"/>
    <w:rsid w:val="00AF1ABA"/>
    <w:rsid w:val="00AF2C7F"/>
    <w:rsid w:val="00AF394F"/>
    <w:rsid w:val="00AF3DA9"/>
    <w:rsid w:val="00AF4F63"/>
    <w:rsid w:val="00B006BE"/>
    <w:rsid w:val="00B0264C"/>
    <w:rsid w:val="00B0338F"/>
    <w:rsid w:val="00B04B0A"/>
    <w:rsid w:val="00B05981"/>
    <w:rsid w:val="00B0636C"/>
    <w:rsid w:val="00B06775"/>
    <w:rsid w:val="00B0793A"/>
    <w:rsid w:val="00B10B64"/>
    <w:rsid w:val="00B118B6"/>
    <w:rsid w:val="00B11EF9"/>
    <w:rsid w:val="00B12827"/>
    <w:rsid w:val="00B136D8"/>
    <w:rsid w:val="00B138F7"/>
    <w:rsid w:val="00B141C0"/>
    <w:rsid w:val="00B20EC7"/>
    <w:rsid w:val="00B34A00"/>
    <w:rsid w:val="00B35137"/>
    <w:rsid w:val="00B35775"/>
    <w:rsid w:val="00B35E2E"/>
    <w:rsid w:val="00B3672D"/>
    <w:rsid w:val="00B36D15"/>
    <w:rsid w:val="00B51E4E"/>
    <w:rsid w:val="00B55F9D"/>
    <w:rsid w:val="00B56E61"/>
    <w:rsid w:val="00B573FB"/>
    <w:rsid w:val="00B6066C"/>
    <w:rsid w:val="00B60BDC"/>
    <w:rsid w:val="00B657D3"/>
    <w:rsid w:val="00B66F6A"/>
    <w:rsid w:val="00B70036"/>
    <w:rsid w:val="00B707DD"/>
    <w:rsid w:val="00B713B7"/>
    <w:rsid w:val="00B7178C"/>
    <w:rsid w:val="00B7198C"/>
    <w:rsid w:val="00B71B2B"/>
    <w:rsid w:val="00B72C90"/>
    <w:rsid w:val="00B802EF"/>
    <w:rsid w:val="00B842DF"/>
    <w:rsid w:val="00B84407"/>
    <w:rsid w:val="00B860B9"/>
    <w:rsid w:val="00B87C23"/>
    <w:rsid w:val="00B9268C"/>
    <w:rsid w:val="00B94C32"/>
    <w:rsid w:val="00B94CBF"/>
    <w:rsid w:val="00B96827"/>
    <w:rsid w:val="00B97ED7"/>
    <w:rsid w:val="00BA0A23"/>
    <w:rsid w:val="00BA0E46"/>
    <w:rsid w:val="00BA1381"/>
    <w:rsid w:val="00BA161E"/>
    <w:rsid w:val="00BA3AFF"/>
    <w:rsid w:val="00BA511C"/>
    <w:rsid w:val="00BB0851"/>
    <w:rsid w:val="00BB0EB5"/>
    <w:rsid w:val="00BB11D0"/>
    <w:rsid w:val="00BB4616"/>
    <w:rsid w:val="00BB4A7D"/>
    <w:rsid w:val="00BB60E4"/>
    <w:rsid w:val="00BC0044"/>
    <w:rsid w:val="00BC0658"/>
    <w:rsid w:val="00BC0A1B"/>
    <w:rsid w:val="00BC3EF3"/>
    <w:rsid w:val="00BD4240"/>
    <w:rsid w:val="00BD7B57"/>
    <w:rsid w:val="00BE048F"/>
    <w:rsid w:val="00BE04C1"/>
    <w:rsid w:val="00BE0ADC"/>
    <w:rsid w:val="00BE182A"/>
    <w:rsid w:val="00BE1F0D"/>
    <w:rsid w:val="00BE4995"/>
    <w:rsid w:val="00BE5916"/>
    <w:rsid w:val="00BE73B3"/>
    <w:rsid w:val="00BF09AE"/>
    <w:rsid w:val="00BF10A4"/>
    <w:rsid w:val="00BF13EC"/>
    <w:rsid w:val="00BF2028"/>
    <w:rsid w:val="00BF2180"/>
    <w:rsid w:val="00BF4577"/>
    <w:rsid w:val="00BF7DA8"/>
    <w:rsid w:val="00C03507"/>
    <w:rsid w:val="00C04F49"/>
    <w:rsid w:val="00C13CF6"/>
    <w:rsid w:val="00C16F1F"/>
    <w:rsid w:val="00C21058"/>
    <w:rsid w:val="00C21C65"/>
    <w:rsid w:val="00C23CFF"/>
    <w:rsid w:val="00C24295"/>
    <w:rsid w:val="00C24391"/>
    <w:rsid w:val="00C2491E"/>
    <w:rsid w:val="00C2699E"/>
    <w:rsid w:val="00C300B7"/>
    <w:rsid w:val="00C3121B"/>
    <w:rsid w:val="00C3177B"/>
    <w:rsid w:val="00C32637"/>
    <w:rsid w:val="00C3637D"/>
    <w:rsid w:val="00C36722"/>
    <w:rsid w:val="00C370CB"/>
    <w:rsid w:val="00C40C93"/>
    <w:rsid w:val="00C44DC0"/>
    <w:rsid w:val="00C45ED6"/>
    <w:rsid w:val="00C46F12"/>
    <w:rsid w:val="00C544C5"/>
    <w:rsid w:val="00C56A5A"/>
    <w:rsid w:val="00C56A72"/>
    <w:rsid w:val="00C6209A"/>
    <w:rsid w:val="00C635B9"/>
    <w:rsid w:val="00C658CB"/>
    <w:rsid w:val="00C67BA6"/>
    <w:rsid w:val="00C70D24"/>
    <w:rsid w:val="00C70E5E"/>
    <w:rsid w:val="00C71E24"/>
    <w:rsid w:val="00C72489"/>
    <w:rsid w:val="00C7372F"/>
    <w:rsid w:val="00C7477D"/>
    <w:rsid w:val="00C74F0A"/>
    <w:rsid w:val="00C76847"/>
    <w:rsid w:val="00C77065"/>
    <w:rsid w:val="00C80A12"/>
    <w:rsid w:val="00C80EB5"/>
    <w:rsid w:val="00C82188"/>
    <w:rsid w:val="00C83D4D"/>
    <w:rsid w:val="00C85A09"/>
    <w:rsid w:val="00C874B3"/>
    <w:rsid w:val="00C8751D"/>
    <w:rsid w:val="00C9059F"/>
    <w:rsid w:val="00C94A5C"/>
    <w:rsid w:val="00C94C55"/>
    <w:rsid w:val="00CA17C0"/>
    <w:rsid w:val="00CA2670"/>
    <w:rsid w:val="00CA38A8"/>
    <w:rsid w:val="00CB2ACE"/>
    <w:rsid w:val="00CB44A3"/>
    <w:rsid w:val="00CC156A"/>
    <w:rsid w:val="00CC1629"/>
    <w:rsid w:val="00CC3513"/>
    <w:rsid w:val="00CC514F"/>
    <w:rsid w:val="00CC6B12"/>
    <w:rsid w:val="00CC7637"/>
    <w:rsid w:val="00CD221B"/>
    <w:rsid w:val="00CD362E"/>
    <w:rsid w:val="00CD5496"/>
    <w:rsid w:val="00CE001F"/>
    <w:rsid w:val="00CE0591"/>
    <w:rsid w:val="00CE56E5"/>
    <w:rsid w:val="00CE59C4"/>
    <w:rsid w:val="00CE5E9D"/>
    <w:rsid w:val="00CF1C99"/>
    <w:rsid w:val="00CF22EA"/>
    <w:rsid w:val="00CF779A"/>
    <w:rsid w:val="00CF77C9"/>
    <w:rsid w:val="00CF7B12"/>
    <w:rsid w:val="00D01F45"/>
    <w:rsid w:val="00D0513A"/>
    <w:rsid w:val="00D12B77"/>
    <w:rsid w:val="00D14B9B"/>
    <w:rsid w:val="00D21688"/>
    <w:rsid w:val="00D249A3"/>
    <w:rsid w:val="00D339D1"/>
    <w:rsid w:val="00D33C19"/>
    <w:rsid w:val="00D33F2F"/>
    <w:rsid w:val="00D3442A"/>
    <w:rsid w:val="00D35CFF"/>
    <w:rsid w:val="00D363DC"/>
    <w:rsid w:val="00D40F11"/>
    <w:rsid w:val="00D41D0B"/>
    <w:rsid w:val="00D465D2"/>
    <w:rsid w:val="00D46957"/>
    <w:rsid w:val="00D50BAA"/>
    <w:rsid w:val="00D518E0"/>
    <w:rsid w:val="00D61746"/>
    <w:rsid w:val="00D65AED"/>
    <w:rsid w:val="00D663A9"/>
    <w:rsid w:val="00D70A5F"/>
    <w:rsid w:val="00D70ED1"/>
    <w:rsid w:val="00D72709"/>
    <w:rsid w:val="00D751B7"/>
    <w:rsid w:val="00D75FDE"/>
    <w:rsid w:val="00D82B59"/>
    <w:rsid w:val="00D853A2"/>
    <w:rsid w:val="00D9039E"/>
    <w:rsid w:val="00D928B4"/>
    <w:rsid w:val="00D94934"/>
    <w:rsid w:val="00D95640"/>
    <w:rsid w:val="00DA36B6"/>
    <w:rsid w:val="00DA3E50"/>
    <w:rsid w:val="00DA6FC8"/>
    <w:rsid w:val="00DB06E7"/>
    <w:rsid w:val="00DB0756"/>
    <w:rsid w:val="00DB09A5"/>
    <w:rsid w:val="00DB329B"/>
    <w:rsid w:val="00DC4CC4"/>
    <w:rsid w:val="00DD54A0"/>
    <w:rsid w:val="00DF177A"/>
    <w:rsid w:val="00DF1FE4"/>
    <w:rsid w:val="00DF38A9"/>
    <w:rsid w:val="00DF6DE7"/>
    <w:rsid w:val="00E01B43"/>
    <w:rsid w:val="00E04892"/>
    <w:rsid w:val="00E05DB9"/>
    <w:rsid w:val="00E05E8E"/>
    <w:rsid w:val="00E1432C"/>
    <w:rsid w:val="00E14839"/>
    <w:rsid w:val="00E14BD7"/>
    <w:rsid w:val="00E15278"/>
    <w:rsid w:val="00E157F5"/>
    <w:rsid w:val="00E15882"/>
    <w:rsid w:val="00E15D35"/>
    <w:rsid w:val="00E200D7"/>
    <w:rsid w:val="00E2084A"/>
    <w:rsid w:val="00E2494C"/>
    <w:rsid w:val="00E26402"/>
    <w:rsid w:val="00E32651"/>
    <w:rsid w:val="00E33996"/>
    <w:rsid w:val="00E35E33"/>
    <w:rsid w:val="00E37D20"/>
    <w:rsid w:val="00E4325E"/>
    <w:rsid w:val="00E44882"/>
    <w:rsid w:val="00E47110"/>
    <w:rsid w:val="00E50D76"/>
    <w:rsid w:val="00E5501F"/>
    <w:rsid w:val="00E56A27"/>
    <w:rsid w:val="00E5791B"/>
    <w:rsid w:val="00E60732"/>
    <w:rsid w:val="00E61B4F"/>
    <w:rsid w:val="00E633B5"/>
    <w:rsid w:val="00E661DA"/>
    <w:rsid w:val="00E702D3"/>
    <w:rsid w:val="00E72392"/>
    <w:rsid w:val="00E73282"/>
    <w:rsid w:val="00E735A6"/>
    <w:rsid w:val="00E74BEA"/>
    <w:rsid w:val="00E74E43"/>
    <w:rsid w:val="00E85828"/>
    <w:rsid w:val="00E86E2F"/>
    <w:rsid w:val="00E9099D"/>
    <w:rsid w:val="00E914FC"/>
    <w:rsid w:val="00E93261"/>
    <w:rsid w:val="00E94274"/>
    <w:rsid w:val="00E944EC"/>
    <w:rsid w:val="00E94D38"/>
    <w:rsid w:val="00EA0DB0"/>
    <w:rsid w:val="00EA1002"/>
    <w:rsid w:val="00EA27B6"/>
    <w:rsid w:val="00EA42B7"/>
    <w:rsid w:val="00EA47AB"/>
    <w:rsid w:val="00EA6030"/>
    <w:rsid w:val="00EA6628"/>
    <w:rsid w:val="00EB3FF6"/>
    <w:rsid w:val="00EB6F6A"/>
    <w:rsid w:val="00EC62C7"/>
    <w:rsid w:val="00ED7671"/>
    <w:rsid w:val="00EE1C96"/>
    <w:rsid w:val="00EE2879"/>
    <w:rsid w:val="00EE4363"/>
    <w:rsid w:val="00EE62E9"/>
    <w:rsid w:val="00EE69E2"/>
    <w:rsid w:val="00EE74E3"/>
    <w:rsid w:val="00EE7B4D"/>
    <w:rsid w:val="00EF1875"/>
    <w:rsid w:val="00EF36DC"/>
    <w:rsid w:val="00EF40BD"/>
    <w:rsid w:val="00EF4239"/>
    <w:rsid w:val="00EF65B7"/>
    <w:rsid w:val="00EF7523"/>
    <w:rsid w:val="00F05933"/>
    <w:rsid w:val="00F07FBE"/>
    <w:rsid w:val="00F1437F"/>
    <w:rsid w:val="00F143C1"/>
    <w:rsid w:val="00F15695"/>
    <w:rsid w:val="00F21420"/>
    <w:rsid w:val="00F21FAB"/>
    <w:rsid w:val="00F22836"/>
    <w:rsid w:val="00F25931"/>
    <w:rsid w:val="00F30550"/>
    <w:rsid w:val="00F333AE"/>
    <w:rsid w:val="00F34047"/>
    <w:rsid w:val="00F34F38"/>
    <w:rsid w:val="00F3528D"/>
    <w:rsid w:val="00F35D40"/>
    <w:rsid w:val="00F3766C"/>
    <w:rsid w:val="00F43B78"/>
    <w:rsid w:val="00F46218"/>
    <w:rsid w:val="00F46FFE"/>
    <w:rsid w:val="00F47FCD"/>
    <w:rsid w:val="00F53E39"/>
    <w:rsid w:val="00F55B40"/>
    <w:rsid w:val="00F60482"/>
    <w:rsid w:val="00F631CB"/>
    <w:rsid w:val="00F662AB"/>
    <w:rsid w:val="00F669F3"/>
    <w:rsid w:val="00F73C9A"/>
    <w:rsid w:val="00F74092"/>
    <w:rsid w:val="00F74F1A"/>
    <w:rsid w:val="00F77313"/>
    <w:rsid w:val="00F81163"/>
    <w:rsid w:val="00F83E7F"/>
    <w:rsid w:val="00F85196"/>
    <w:rsid w:val="00F914D4"/>
    <w:rsid w:val="00F92EAB"/>
    <w:rsid w:val="00F93190"/>
    <w:rsid w:val="00F95528"/>
    <w:rsid w:val="00FA1E3C"/>
    <w:rsid w:val="00FA37AC"/>
    <w:rsid w:val="00FA3B8C"/>
    <w:rsid w:val="00FA3FA0"/>
    <w:rsid w:val="00FA564A"/>
    <w:rsid w:val="00FA6840"/>
    <w:rsid w:val="00FA78E5"/>
    <w:rsid w:val="00FB1045"/>
    <w:rsid w:val="00FB2012"/>
    <w:rsid w:val="00FB2A8A"/>
    <w:rsid w:val="00FB34D6"/>
    <w:rsid w:val="00FB66C8"/>
    <w:rsid w:val="00FB714B"/>
    <w:rsid w:val="00FB76BE"/>
    <w:rsid w:val="00FB76F3"/>
    <w:rsid w:val="00FC0806"/>
    <w:rsid w:val="00FC0EC8"/>
    <w:rsid w:val="00FC23B5"/>
    <w:rsid w:val="00FC53FD"/>
    <w:rsid w:val="00FD29E9"/>
    <w:rsid w:val="00FD6FF0"/>
    <w:rsid w:val="00FE1486"/>
    <w:rsid w:val="00FE1668"/>
    <w:rsid w:val="00FE62C5"/>
    <w:rsid w:val="00FE6376"/>
    <w:rsid w:val="00FF1B08"/>
    <w:rsid w:val="00FF1C03"/>
    <w:rsid w:val="00FF2610"/>
    <w:rsid w:val="00FF29D8"/>
    <w:rsid w:val="00FF5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keepNext w:val="on"/>
      <w:spacing w:before="240" w:after="60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Cambria" w:cs="Times New Roman" w:eastAsia="Times New Roman" w:hAnsi="Cambria"/>
      <w:b/>
      <w:bCs/>
      <w:sz w:val="32"/>
      <w:szCs w:val="32"/>
      <w:lang w:eastAsia="ru-RU"/>
    </w:rPr>
  </w:style>
  <w:style w:type="table" w:styleId="TableGrid">
    <w:name w:val="Table Grid"/>
    <w:basedOn w:val="NormalTable"/>
    <w:uiPriority w:val="99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color="auto" w:sz="4"/>
        <w:left w:val="single" w:color="auto" w:sz="4"/>
        <w:bottom w:val="single" w:color="auto" w:sz="4"/>
        <w:right w:val="single" w:color="auto" w:sz="4"/>
        <w:insideH w:val="single" w:color="auto" w:sz="4"/>
        <w:insideV w:val="single" w:color="auto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="Calibri" w:cs="Times New Roman" w:eastAsia="Calibri" w:hAnsi="Calibri"/>
    </w:rPr>
  </w:style>
  <w:style w:type="character" w:customStyle="1" w:styleId="МойЗнак">
    <w:name w:val="Мой Знак"/>
    <w:link w:val="Мой"/>
    <w:uiPriority w:val="99"/>
    <w:rPr>
      <w:b/>
      <w:bCs/>
      <w:color w:val="000000"/>
      <w:sz w:val="40"/>
      <w:szCs w:val="40"/>
    </w:rPr>
  </w:style>
  <w:style w:type="paragraph" w:customStyle="1" w:styleId="Мой">
    <w:name w:val="Мой"/>
    <w:basedOn w:val="Heading1"/>
    <w:link w:val="МойЗнак"/>
    <w:uiPriority w:val="99"/>
    <w:qFormat w:val="on"/>
    <w:pPr>
      <w:keepLines w:val="on"/>
      <w:spacing w:before="0" w:after="0" w:line="360" w:lineRule="auto"/>
      <w:jc w:val="center"/>
    </w:pPr>
    <w:rPr>
      <w:rFonts w:asciiTheme="minorHAnsi" w:cstheme="minorBidi" w:eastAsiaTheme="minorHAnsi" w:hAnsiTheme="minorHAnsi"/>
      <w:color w:val="000000"/>
      <w:sz w:val="40"/>
      <w:szCs w:val="40"/>
      <w:lang w:eastAsia="en-US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Основнойтекст_">
    <w:name w:val="Основной текст_"/>
    <w:basedOn w:val="DefaultParagraphFont"/>
    <w:link w:val="Основнойтекст1"/>
    <w:uiPriority w:val="99"/>
    <w:rPr>
      <w:sz w:val="27"/>
      <w:szCs w:val="27"/>
      <w:shd w:val="clear" w:color="auto" w:fill="ffffff"/>
    </w:rPr>
  </w:style>
  <w:style w:type="paragraph" w:customStyle="1" w:styleId="Основнойтекст1">
    <w:name w:val="Основной текст1"/>
    <w:basedOn w:val="Normal"/>
    <w:link w:val="Основнойтекст_"/>
    <w:uiPriority w:val="99"/>
    <w:pPr>
      <w:shd w:val="clear" w:color="auto" w:fill="ffffff"/>
      <w:spacing w:line="480" w:lineRule="exact"/>
    </w:pPr>
    <w:rPr>
      <w:rFonts w:asciiTheme="minorHAnsi" w:cstheme="minorBidi" w:eastAsiaTheme="minorHAnsi" w:hAnsiTheme="minorHAnsi"/>
      <w:sz w:val="27"/>
      <w:szCs w:val="27"/>
      <w:lang w:eastAsia="en-US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BalloonText">
    <w:name w:val="Balloon Text"/>
    <w:basedOn w:val="Normal"/>
    <w:link w:val="ТекствыноскиЗнак"/>
    <w:uiPriority w:val="99"/>
    <w:rPr>
      <w:rFonts w:ascii="Segoe UI" w:cs="Segoe UI" w:hAnsi="Segoe UI"/>
      <w:sz w:val="18"/>
      <w:szCs w:val="18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rPr>
      <w:rFonts w:ascii="Segoe UI" w:cs="Segoe UI" w:eastAsia="Times New Roman" w:hAnsi="Segoe UI"/>
      <w:sz w:val="18"/>
      <w:szCs w:val="18"/>
      <w:lang w:eastAsia="ru-RU"/>
    </w:rPr>
  </w:style>
  <w:style w:type="paragraph" w:styleId="Header">
    <w:name w:val="Header"/>
    <w:basedOn w:val="Normal"/>
    <w:link w:val="ВерхнийколонтитулЗнак"/>
    <w:uiPriority w:val="99"/>
    <w:pPr>
      <w:tabs>
        <w:tab w:val="center" w:pos="4677"/>
        <w:tab w:val="right" w:pos="9355"/>
      </w:tabs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НижнийколонтитулЗнак"/>
    <w:uiPriority w:val="99"/>
    <w:pPr>
      <w:tabs>
        <w:tab w:val="center" w:pos="4677"/>
        <w:tab w:val="right" w:pos="9355"/>
      </w:tabs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9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1617</Words>
  <Characters>9221</Characters>
  <Application>Microsoft Office Word</Application>
  <DocSecurity>0</DocSecurity>
  <Lines>76</Lines>
  <Paragraphs>21</Paragraphs>
  <ScaleCrop>false</ScaleCrop>
  <Company>Microsoft</Company>
  <LinksUpToDate>false</LinksUpToDate>
  <CharactersWithSpaces>10817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Мария</cp:lastModifiedBy>
</cp:coreProperties>
</file>