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1F1C" w:rsidRPr="0042275D" w:rsidRDefault="007D1F1C" w:rsidP="007D1F1C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proofErr w:type="spellStart"/>
      <w:r w:rsidRPr="0042275D">
        <w:rPr>
          <w:rFonts w:ascii="Times New Roman" w:hAnsi="Times New Roman" w:cs="Times New Roman"/>
          <w:color w:val="FF0000"/>
          <w:sz w:val="48"/>
          <w:szCs w:val="48"/>
        </w:rPr>
        <w:t>Лэпбук</w:t>
      </w:r>
      <w:proofErr w:type="spellEnd"/>
      <w:r w:rsidRPr="0042275D">
        <w:rPr>
          <w:rFonts w:ascii="Times New Roman" w:hAnsi="Times New Roman" w:cs="Times New Roman"/>
          <w:color w:val="FF0000"/>
          <w:sz w:val="48"/>
          <w:szCs w:val="48"/>
        </w:rPr>
        <w:t xml:space="preserve"> «</w:t>
      </w:r>
      <w:r w:rsidRPr="009D4188">
        <w:rPr>
          <w:rFonts w:ascii="Times New Roman" w:hAnsi="Times New Roman" w:cs="Times New Roman"/>
          <w:color w:val="FF0000"/>
          <w:sz w:val="48"/>
          <w:szCs w:val="48"/>
        </w:rPr>
        <w:t>Русские народные сказки</w:t>
      </w:r>
      <w:r w:rsidRPr="0042275D">
        <w:rPr>
          <w:rFonts w:ascii="Times New Roman" w:hAnsi="Times New Roman" w:cs="Times New Roman"/>
          <w:color w:val="FF0000"/>
          <w:sz w:val="48"/>
          <w:szCs w:val="48"/>
        </w:rPr>
        <w:t>»</w:t>
      </w:r>
      <w:r>
        <w:rPr>
          <w:rFonts w:ascii="Times New Roman" w:hAnsi="Times New Roman" w:cs="Times New Roman"/>
          <w:color w:val="FF0000"/>
          <w:sz w:val="48"/>
          <w:szCs w:val="48"/>
        </w:rPr>
        <w:t>.</w:t>
      </w:r>
    </w:p>
    <w:p w:rsidR="007D1F1C" w:rsidRPr="005423F8" w:rsidRDefault="007D1F1C" w:rsidP="007D1F1C">
      <w:pPr>
        <w:spacing w:after="0" w:line="360" w:lineRule="auto"/>
        <w:jc w:val="center"/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5423F8">
        <w:rPr>
          <w:rFonts w:ascii="Times New Roman" w:hAnsi="Times New Roman" w:cs="Times New Roman"/>
          <w:i/>
          <w:color w:val="FF0000"/>
          <w:sz w:val="36"/>
          <w:szCs w:val="36"/>
        </w:rPr>
        <w:t>Дидактическое пособие для детей старшего дошкольного возраста.</w:t>
      </w:r>
    </w:p>
    <w:p w:rsidR="007D1F1C" w:rsidRDefault="007D1F1C" w:rsidP="007D1F1C">
      <w:pPr>
        <w:spacing w:after="0" w:line="360" w:lineRule="auto"/>
        <w:jc w:val="center"/>
        <w:rPr>
          <w:rFonts w:ascii="Times New Roman" w:hAnsi="Times New Roman" w:cs="Times New Roman"/>
          <w:color w:val="7030A0"/>
          <w:sz w:val="36"/>
          <w:szCs w:val="36"/>
          <w:u w:val="wave"/>
        </w:rPr>
      </w:pPr>
      <w:r w:rsidRPr="00CA275A">
        <w:rPr>
          <w:rFonts w:ascii="Times New Roman" w:hAnsi="Times New Roman" w:cs="Times New Roman"/>
          <w:color w:val="7030A0"/>
          <w:sz w:val="36"/>
          <w:szCs w:val="36"/>
          <w:u w:val="wave"/>
        </w:rPr>
        <w:t>Автор разработки: воспитател</w:t>
      </w:r>
      <w:r>
        <w:rPr>
          <w:rFonts w:ascii="Times New Roman" w:hAnsi="Times New Roman" w:cs="Times New Roman"/>
          <w:color w:val="7030A0"/>
          <w:sz w:val="36"/>
          <w:szCs w:val="36"/>
          <w:u w:val="wave"/>
        </w:rPr>
        <w:t>ь</w:t>
      </w:r>
      <w:r w:rsidRPr="00CA275A">
        <w:rPr>
          <w:rFonts w:ascii="Times New Roman" w:hAnsi="Times New Roman" w:cs="Times New Roman"/>
          <w:color w:val="7030A0"/>
          <w:sz w:val="36"/>
          <w:szCs w:val="36"/>
          <w:u w:val="wave"/>
        </w:rPr>
        <w:t xml:space="preserve"> МКДОУ № 482, группы «Облач</w:t>
      </w:r>
      <w:r>
        <w:rPr>
          <w:rFonts w:ascii="Times New Roman" w:hAnsi="Times New Roman" w:cs="Times New Roman"/>
          <w:color w:val="7030A0"/>
          <w:sz w:val="36"/>
          <w:szCs w:val="36"/>
          <w:u w:val="wave"/>
        </w:rPr>
        <w:t>ко»: Яшина Виктория Викторовна.</w:t>
      </w:r>
    </w:p>
    <w:p w:rsidR="007D1F1C" w:rsidRPr="0042275D" w:rsidRDefault="007D1F1C" w:rsidP="007D1F1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2275D">
        <w:rPr>
          <w:rFonts w:ascii="Times New Roman" w:hAnsi="Times New Roman" w:cs="Times New Roman"/>
          <w:b/>
          <w:bCs/>
          <w:sz w:val="28"/>
          <w:szCs w:val="28"/>
        </w:rPr>
        <w:t>Сказка - благодатный</w:t>
      </w:r>
    </w:p>
    <w:p w:rsidR="007D1F1C" w:rsidRPr="00222B2F" w:rsidRDefault="007D1F1C" w:rsidP="007D1F1C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22B2F">
        <w:rPr>
          <w:rFonts w:ascii="Times New Roman" w:hAnsi="Times New Roman" w:cs="Times New Roman"/>
          <w:b/>
          <w:sz w:val="28"/>
          <w:szCs w:val="28"/>
        </w:rPr>
        <w:t>И ничем не заменимый</w:t>
      </w:r>
    </w:p>
    <w:p w:rsidR="007D1F1C" w:rsidRPr="00222B2F" w:rsidRDefault="007D1F1C" w:rsidP="007D1F1C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22B2F">
        <w:rPr>
          <w:rFonts w:ascii="Times New Roman" w:hAnsi="Times New Roman" w:cs="Times New Roman"/>
          <w:b/>
          <w:sz w:val="28"/>
          <w:szCs w:val="28"/>
        </w:rPr>
        <w:t>Источник воспитания</w:t>
      </w:r>
    </w:p>
    <w:p w:rsidR="007D1F1C" w:rsidRPr="00222B2F" w:rsidRDefault="007D1F1C" w:rsidP="007D1F1C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22B2F">
        <w:rPr>
          <w:rFonts w:ascii="Times New Roman" w:hAnsi="Times New Roman" w:cs="Times New Roman"/>
          <w:b/>
          <w:sz w:val="28"/>
          <w:szCs w:val="28"/>
        </w:rPr>
        <w:t>Любви к Родине.</w:t>
      </w:r>
    </w:p>
    <w:p w:rsidR="007D1F1C" w:rsidRPr="0042275D" w:rsidRDefault="007D1F1C" w:rsidP="007D1F1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2275D">
        <w:rPr>
          <w:rFonts w:ascii="Times New Roman" w:hAnsi="Times New Roman" w:cs="Times New Roman"/>
          <w:sz w:val="28"/>
          <w:szCs w:val="28"/>
        </w:rPr>
        <w:t>В. А. Сухомлинский</w:t>
      </w:r>
    </w:p>
    <w:p w:rsidR="007D1F1C" w:rsidRPr="00B605A7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B605A7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Аннотация: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Дидактическое пособие </w:t>
      </w:r>
      <w:proofErr w:type="spellStart"/>
      <w:r w:rsidRPr="00CA275A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CA27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и</w:t>
      </w:r>
      <w:r w:rsidRPr="0042275D">
        <w:rPr>
          <w:rFonts w:ascii="Times New Roman" w:hAnsi="Times New Roman" w:cs="Times New Roman"/>
          <w:sz w:val="28"/>
          <w:szCs w:val="28"/>
        </w:rPr>
        <w:t xml:space="preserve">нтерактивная папка по </w:t>
      </w:r>
      <w:proofErr w:type="spellStart"/>
      <w:r w:rsidRPr="0042275D"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Pr="0042275D">
        <w:rPr>
          <w:rFonts w:ascii="Times New Roman" w:hAnsi="Times New Roman" w:cs="Times New Roman"/>
          <w:sz w:val="28"/>
          <w:szCs w:val="28"/>
        </w:rPr>
        <w:t xml:space="preserve"> для детей </w:t>
      </w:r>
      <w:r>
        <w:rPr>
          <w:rFonts w:ascii="Times New Roman" w:hAnsi="Times New Roman" w:cs="Times New Roman"/>
          <w:sz w:val="28"/>
          <w:szCs w:val="28"/>
        </w:rPr>
        <w:t xml:space="preserve">старшего дошкольного возраста </w:t>
      </w:r>
      <w:r w:rsidRPr="00222B2F">
        <w:rPr>
          <w:rFonts w:ascii="Times New Roman" w:hAnsi="Times New Roman" w:cs="Times New Roman"/>
          <w:b/>
          <w:sz w:val="28"/>
          <w:szCs w:val="28"/>
          <w:u w:val="thick"/>
        </w:rPr>
        <w:t>«</w:t>
      </w:r>
      <w:r w:rsidRPr="009D4188">
        <w:rPr>
          <w:rFonts w:ascii="Times New Roman" w:hAnsi="Times New Roman" w:cs="Times New Roman"/>
          <w:b/>
          <w:sz w:val="28"/>
          <w:szCs w:val="28"/>
          <w:u w:val="thick"/>
        </w:rPr>
        <w:t>Русские народные сказки</w:t>
      </w:r>
      <w:r w:rsidRPr="00222B2F">
        <w:rPr>
          <w:rFonts w:ascii="Times New Roman" w:hAnsi="Times New Roman" w:cs="Times New Roman"/>
          <w:b/>
          <w:sz w:val="28"/>
          <w:szCs w:val="28"/>
          <w:u w:val="thick"/>
        </w:rPr>
        <w:t>»</w:t>
      </w:r>
      <w:r w:rsidRPr="00CA275A">
        <w:rPr>
          <w:rFonts w:ascii="Times New Roman" w:hAnsi="Times New Roman" w:cs="Times New Roman"/>
          <w:sz w:val="28"/>
          <w:szCs w:val="28"/>
        </w:rPr>
        <w:t xml:space="preserve"> представляет собой картонную коробку форматом А3, </w:t>
      </w:r>
      <w:r>
        <w:rPr>
          <w:rFonts w:ascii="Times New Roman" w:hAnsi="Times New Roman" w:cs="Times New Roman"/>
          <w:sz w:val="28"/>
          <w:szCs w:val="28"/>
        </w:rPr>
        <w:t xml:space="preserve">обтянутая внутри тканью, </w:t>
      </w:r>
      <w:r w:rsidRPr="00CA275A">
        <w:rPr>
          <w:rFonts w:ascii="Times New Roman" w:hAnsi="Times New Roman" w:cs="Times New Roman"/>
          <w:sz w:val="28"/>
          <w:szCs w:val="28"/>
        </w:rPr>
        <w:t>которую можно использовать как игровое поле во время драматизации сказок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A275A">
        <w:rPr>
          <w:rFonts w:ascii="Times New Roman" w:hAnsi="Times New Roman" w:cs="Times New Roman"/>
          <w:sz w:val="28"/>
          <w:szCs w:val="28"/>
        </w:rPr>
        <w:t xml:space="preserve"> внутри которой лежит картонная папка-передвижка формата А4 на страницах папки имеются различные кармашки, в которых собрана информация по теме.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222FDF" wp14:editId="7C9355F9">
            <wp:extent cx="2456669" cy="2762250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669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563B1A" wp14:editId="762621D8">
            <wp:extent cx="3953190" cy="279082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445" cy="2793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ED4DA9" wp14:editId="3DC91F57">
            <wp:extent cx="4308475" cy="2740507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44" cy="2744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C4295D" wp14:editId="6B73D00A">
            <wp:extent cx="4606366" cy="262890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865" cy="2629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1F1C" w:rsidRPr="005423F8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05A7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Пояснительная записка: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Дидактическое пособие </w:t>
      </w:r>
      <w:proofErr w:type="spellStart"/>
      <w:r w:rsidRPr="00CA275A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CA27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и</w:t>
      </w:r>
      <w:r w:rsidRPr="0048373A">
        <w:rPr>
          <w:rFonts w:ascii="Times New Roman" w:hAnsi="Times New Roman" w:cs="Times New Roman"/>
          <w:sz w:val="28"/>
          <w:szCs w:val="28"/>
        </w:rPr>
        <w:t xml:space="preserve">нтерактивная папка по </w:t>
      </w:r>
      <w:proofErr w:type="spellStart"/>
      <w:r w:rsidRPr="0048373A"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Pr="0048373A">
        <w:rPr>
          <w:rFonts w:ascii="Times New Roman" w:hAnsi="Times New Roman" w:cs="Times New Roman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«</w:t>
      </w:r>
      <w:r w:rsidRPr="009D4188">
        <w:rPr>
          <w:rFonts w:ascii="Times New Roman" w:hAnsi="Times New Roman" w:cs="Times New Roman"/>
          <w:b/>
          <w:sz w:val="28"/>
          <w:szCs w:val="28"/>
          <w:u w:val="thick"/>
        </w:rPr>
        <w:t>Русские народные сказки</w:t>
      </w:r>
      <w:r w:rsidRPr="00CA275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A275A">
        <w:rPr>
          <w:rFonts w:ascii="Times New Roman" w:hAnsi="Times New Roman" w:cs="Times New Roman"/>
          <w:sz w:val="28"/>
          <w:szCs w:val="28"/>
        </w:rPr>
        <w:t xml:space="preserve"> предназначено для детей старшего дошкольного возраста. В старшем дошкольном возрасте дети уже могут вместе со взрослыми участвовать в сборе материала: анализировать, сортировать информацию.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Данное пособие является средством развивающего обучения, предполагает использование современных технологий: технологии организации коллективной творческой деятельности, коммуникативных технологий, технологии проектной деятельности, игровых технологий.</w:t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</w:p>
    <w:p w:rsidR="007D1F1C" w:rsidRPr="00B605A7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B605A7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lastRenderedPageBreak/>
        <w:t>Цель: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Развитие познавательных способностей детей посредством развивающих заданий и игр, закрепление и обобщение знаний детей о сказках.</w:t>
      </w:r>
    </w:p>
    <w:p w:rsidR="007D1F1C" w:rsidRPr="00B605A7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605A7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Задачи: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1. Развивать мышление, речь, воображение, память, наблюдательность.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2. Развивать интерес к художественной литературе.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3. Обогащать словарный запас детей.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4. Развивать желание выполнять совместные игровые задания.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5. Развивать интерес к театрализации.</w:t>
      </w:r>
    </w:p>
    <w:p w:rsidR="007D1F1C" w:rsidRPr="00B605A7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B605A7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Содержание: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Загадки, пословицы, раскраски, книги для чтения, настольно-печатные игры, настольные –театры, дидактические игры, речевая игра, </w:t>
      </w:r>
      <w:proofErr w:type="spellStart"/>
      <w:r w:rsidRPr="00CA275A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CA275A">
        <w:rPr>
          <w:rFonts w:ascii="Times New Roman" w:hAnsi="Times New Roman" w:cs="Times New Roman"/>
          <w:sz w:val="28"/>
          <w:szCs w:val="28"/>
        </w:rPr>
        <w:t>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b/>
          <w:sz w:val="28"/>
          <w:szCs w:val="28"/>
        </w:rPr>
        <w:t>«Сказка – великая духовная культура народа, которую мы собираем по крохам, и через сказку раскрывается перед нами тысячелетняя история народа»</w:t>
      </w:r>
      <w:r w:rsidRPr="00CA275A">
        <w:rPr>
          <w:rFonts w:ascii="Times New Roman" w:hAnsi="Times New Roman" w:cs="Times New Roman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i/>
          <w:sz w:val="28"/>
          <w:szCs w:val="28"/>
        </w:rPr>
        <w:t xml:space="preserve">(Алексей Николаевич Толстой). </w:t>
      </w:r>
      <w:r w:rsidRPr="00CA275A">
        <w:rPr>
          <w:rFonts w:ascii="Times New Roman" w:hAnsi="Times New Roman" w:cs="Times New Roman"/>
          <w:sz w:val="28"/>
          <w:szCs w:val="28"/>
        </w:rPr>
        <w:t>Все сказки возникли очень давно (более тысячи лет назад) - это настолько давно, что теперь никто даже не может узнать, когда именно. Долгие века народные сказки играли в жизни человека такую же роль, как в наше время книги, журналы, газеты, телевидение, радио, интернет и другие распространенные источники информации.</w:t>
      </w:r>
      <w:r w:rsidRPr="00CA275A">
        <w:rPr>
          <w:rFonts w:ascii="Times New Roman" w:hAnsi="Times New Roman" w:cs="Times New Roman"/>
          <w:b/>
          <w:sz w:val="28"/>
          <w:szCs w:val="28"/>
        </w:rPr>
        <w:t xml:space="preserve"> Сказки</w:t>
      </w:r>
      <w:r w:rsidRPr="00CA275A">
        <w:rPr>
          <w:rFonts w:ascii="Times New Roman" w:hAnsi="Times New Roman" w:cs="Times New Roman"/>
          <w:sz w:val="28"/>
          <w:szCs w:val="28"/>
        </w:rPr>
        <w:t xml:space="preserve"> - это настоящая бытовая энциклопедия прошлого, настоящего, и даже, возможно, будущего.</w:t>
      </w:r>
    </w:p>
    <w:p w:rsidR="007D1F1C" w:rsidRPr="0077168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77168D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1. Дидактическая игра «Сказочные </w:t>
      </w:r>
      <w:proofErr w:type="spellStart"/>
      <w:r w:rsidRPr="0077168D">
        <w:rPr>
          <w:rFonts w:ascii="Times New Roman" w:hAnsi="Times New Roman" w:cs="Times New Roman"/>
          <w:b/>
          <w:color w:val="00B0F0"/>
          <w:sz w:val="28"/>
          <w:szCs w:val="28"/>
        </w:rPr>
        <w:t>пазлы</w:t>
      </w:r>
      <w:proofErr w:type="spellEnd"/>
      <w:r w:rsidRPr="0077168D">
        <w:rPr>
          <w:rFonts w:ascii="Times New Roman" w:hAnsi="Times New Roman" w:cs="Times New Roman"/>
          <w:b/>
          <w:color w:val="00B0F0"/>
          <w:sz w:val="28"/>
          <w:szCs w:val="28"/>
        </w:rPr>
        <w:t>-найди пару и расскажи сказку».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lastRenderedPageBreak/>
        <w:t>Цель</w:t>
      </w:r>
      <w:r w:rsidRPr="00CA275A">
        <w:rPr>
          <w:rFonts w:ascii="Times New Roman" w:hAnsi="Times New Roman" w:cs="Times New Roman"/>
          <w:sz w:val="28"/>
          <w:szCs w:val="28"/>
        </w:rPr>
        <w:t>: Развитие сообразительности, зрительного внимания.</w:t>
      </w:r>
    </w:p>
    <w:p w:rsidR="007D1F1C" w:rsidRPr="00222B2F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 xml:space="preserve">Задачи: 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1. Учить детей самостоятельно пересказывать сказку с помощью наглядной модели.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2. Углублять восприятие сказки за счёт выявления последовательности действий. Развивать диалогическую речь в процессе ответов на вопросы сказки, память, воображение, мышление.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3. Воспитывать инициативность в общении.</w:t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Задание: Если правильно найдешь пару герою сказки, то угадаешь сказку и расскажешь ее.</w:t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01081E" wp14:editId="23A143BD">
            <wp:extent cx="3842765" cy="269526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634" cy="2701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B05F28" wp14:editId="153F75E6">
            <wp:extent cx="3895090" cy="273170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39" cy="2737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p w:rsidR="007D1F1C" w:rsidRPr="0077168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77168D"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2. Загадки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Данный раздел представляет блокнотик, на страницах которого написаны загадки и отгадки. Взрослый (а потом и ребенок) загадывает загадку, если отгадали правильно страница переворачивается.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</w:t>
      </w:r>
      <w:r w:rsidRPr="00CA275A">
        <w:rPr>
          <w:rFonts w:ascii="Times New Roman" w:hAnsi="Times New Roman" w:cs="Times New Roman"/>
          <w:i/>
          <w:sz w:val="28"/>
          <w:szCs w:val="28"/>
          <w:u w:val="wave"/>
        </w:rPr>
        <w:t>:</w:t>
      </w:r>
      <w:r w:rsidRPr="00CA275A">
        <w:rPr>
          <w:rFonts w:ascii="Times New Roman" w:hAnsi="Times New Roman" w:cs="Times New Roman"/>
          <w:sz w:val="28"/>
          <w:szCs w:val="28"/>
        </w:rPr>
        <w:t xml:space="preserve"> Развитие сообразительности, логического мышления.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Главная особенность загадки состоит в том, что она представляет собой логическую задачу. Отгадать загадку – значит найти решение задачи, ответить на вопрос, т. е. совершить довольно сложную мыслительную операцию. Предмет, о котором идет речь в загадке, скрыт, зашифрован, и способы расшифровки различны. От способа шифровки зависит тип логической задачи, ее сложность, а, следовательно, и характер умственной операции, которую предстоит совершить отгадывающему.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9AAF7A" wp14:editId="4F4ABAA1">
            <wp:extent cx="3179720" cy="253365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853" cy="25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E68E21" wp14:editId="27E74116">
            <wp:extent cx="2967852" cy="3171825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52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D531C6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D531C6"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3. Раскраски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Детские раскраски прочно вошли в современные методы развития ребенка. Раскраски представляют собой черно-белые рисунки, которые необходимо раскрасить. Они играют очень важную роль в развитии ребенка. Процесс раскрашивания позволяет развить творческие задатки ребенка, прививает художественный вкус, дает ребенку возможность познакомиться с различными цветами. Также развивается усидчивость, усердие, вырабатываются навыки использования карандашей и красок. Очень важно и то, что во время раскрашивания развивается моторика рук, пальцев, что, как уже доказано учеными, очень сильно влияет на становление речи ребенка.</w:t>
      </w:r>
    </w:p>
    <w:p w:rsidR="007D1F1C" w:rsidRPr="0006141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6141D">
        <w:rPr>
          <w:rFonts w:ascii="Times New Roman" w:hAnsi="Times New Roman" w:cs="Times New Roman"/>
          <w:b/>
          <w:color w:val="FF0000"/>
          <w:sz w:val="28"/>
          <w:szCs w:val="28"/>
        </w:rPr>
        <w:t>Польза раскрасок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1. Усидчивость, старательность, аккуратность. Без этих важных навыков не получится красиво раскрасить рисунок. Они же, в ходе раскрашивания, и вырабатываются.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2. Развитие мелкой моторики рук у начинающих малышей-художников благоприятно скажется на развитии речи.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3. Ребенок научится работать с красками, карандашами, научится смешивать цвета.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4. Ребенок хорошо запомнит написание букв и цифр, если вы будете давать ему их раскрашивать.</w:t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5. Похвала. Не забывать хвалить ребенка за каждый завершенный рисунок. Регулярная похвала не на «пустом месте», а за реально выполненные задания, будет способствовать самоутверждению ребенка.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B8AC34" wp14:editId="60B3299B">
            <wp:extent cx="3742781" cy="27908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42" cy="2796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501851" wp14:editId="1FC1C2AE">
            <wp:extent cx="3387090" cy="2649161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491" cy="2654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31C6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4. Драматизация сказок – «Курочка Ряба», </w:t>
      </w: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«Теремок», «Колобок», «Репка». </w:t>
      </w:r>
      <w:r w:rsidRPr="00D531C6">
        <w:rPr>
          <w:rFonts w:ascii="Times New Roman" w:hAnsi="Times New Roman" w:cs="Times New Roman"/>
          <w:b/>
          <w:color w:val="00B0F0"/>
          <w:sz w:val="28"/>
          <w:szCs w:val="28"/>
        </w:rPr>
        <w:t>Показ настольного театра.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В самостоятельной игровой деятельности использовать различные </w:t>
      </w:r>
      <w:r>
        <w:rPr>
          <w:rFonts w:ascii="Times New Roman" w:hAnsi="Times New Roman" w:cs="Times New Roman"/>
          <w:sz w:val="28"/>
          <w:szCs w:val="28"/>
        </w:rPr>
        <w:t>театры (настольный, плоскостной</w:t>
      </w:r>
      <w:r w:rsidRPr="00CA275A">
        <w:rPr>
          <w:rFonts w:ascii="Times New Roman" w:hAnsi="Times New Roman" w:cs="Times New Roman"/>
          <w:sz w:val="28"/>
          <w:szCs w:val="28"/>
        </w:rPr>
        <w:t>) при воспро</w:t>
      </w:r>
      <w:r>
        <w:rPr>
          <w:rFonts w:ascii="Times New Roman" w:hAnsi="Times New Roman" w:cs="Times New Roman"/>
          <w:sz w:val="28"/>
          <w:szCs w:val="28"/>
        </w:rPr>
        <w:t xml:space="preserve">изведении сказок. Можно детям </w:t>
      </w:r>
      <w:r w:rsidRPr="00CA275A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ридумывать новые, свои сказки. </w:t>
      </w:r>
      <w:r w:rsidRPr="00CA275A">
        <w:rPr>
          <w:rFonts w:ascii="Times New Roman" w:hAnsi="Times New Roman" w:cs="Times New Roman"/>
          <w:sz w:val="28"/>
          <w:szCs w:val="28"/>
        </w:rPr>
        <w:t>При пересказе сказок обратить внимание на вырабатывание интонации, выразительности, правильного темпа, силы голоса посредствами игры драматизации.</w:t>
      </w:r>
      <w:r>
        <w:rPr>
          <w:rFonts w:ascii="Times New Roman" w:hAnsi="Times New Roman" w:cs="Times New Roman"/>
          <w:sz w:val="28"/>
          <w:szCs w:val="28"/>
        </w:rPr>
        <w:t xml:space="preserve"> Каждая сказка имеет свое игровое поле, для того, чтобы детям легче было оказаться в той или иной сказке.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564C39" wp14:editId="74B71DB1">
            <wp:extent cx="4029075" cy="292184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998" cy="2931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FAFA3A" wp14:editId="4A5E3E57">
            <wp:extent cx="3837940" cy="2681939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078" cy="269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8A5D15" wp14:editId="0321C16E">
            <wp:extent cx="3808980" cy="2441318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343" cy="2451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lastRenderedPageBreak/>
        <w:t xml:space="preserve">                 </w:t>
      </w: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drawing>
          <wp:inline distT="0" distB="0" distL="0" distR="0" wp14:anchorId="4106416C" wp14:editId="2808A960">
            <wp:extent cx="3152189" cy="27908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352" cy="2796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drawing>
          <wp:inline distT="0" distB="0" distL="0" distR="0" wp14:anchorId="6F5689E2" wp14:editId="65F4A447">
            <wp:extent cx="4257675" cy="283957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363" cy="2849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06141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2148C1">
        <w:rPr>
          <w:rFonts w:ascii="Times New Roman" w:hAnsi="Times New Roman" w:cs="Times New Roman"/>
          <w:b/>
          <w:color w:val="00B0F0"/>
          <w:sz w:val="28"/>
          <w:szCs w:val="28"/>
        </w:rPr>
        <w:t>5. Опорные схемы-</w:t>
      </w:r>
      <w:proofErr w:type="spellStart"/>
      <w:r w:rsidRPr="002148C1">
        <w:rPr>
          <w:rFonts w:ascii="Times New Roman" w:hAnsi="Times New Roman" w:cs="Times New Roman"/>
          <w:b/>
          <w:color w:val="00B0F0"/>
          <w:sz w:val="28"/>
          <w:szCs w:val="28"/>
        </w:rPr>
        <w:t>мнемотаблицы</w:t>
      </w:r>
      <w:proofErr w:type="spellEnd"/>
      <w:r w:rsidRPr="002148C1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«Расскажи сказку».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</w:t>
      </w:r>
      <w:r w:rsidRPr="00CA275A">
        <w:rPr>
          <w:rFonts w:ascii="Times New Roman" w:hAnsi="Times New Roman" w:cs="Times New Roman"/>
          <w:i/>
          <w:sz w:val="28"/>
          <w:szCs w:val="28"/>
          <w:u w:val="wave"/>
        </w:rPr>
        <w:t>:</w:t>
      </w:r>
      <w:r w:rsidRPr="00CA275A">
        <w:rPr>
          <w:rFonts w:ascii="Times New Roman" w:hAnsi="Times New Roman" w:cs="Times New Roman"/>
          <w:sz w:val="28"/>
          <w:szCs w:val="28"/>
        </w:rPr>
        <w:t xml:space="preserve"> данной методической разработки: использование технологии мнемоники в образовательном процессе для развития речи детей дошкольного возраста.</w:t>
      </w:r>
    </w:p>
    <w:p w:rsidR="007D1F1C" w:rsidRPr="00222B2F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Задачи: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1. Способствовать развитию связной речи.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2. Расширять и обогащать словарный запас детей.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3. Формировать умение преобразовывать абстрактные символы в образы (перекодировка информации).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4. Совершенствовать способность детей согласовывать прилагательные с существительными в роде, числе, падеже.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5. Способствовать формированию развития у детей восприятия, воспроизведения, умения использования средств технологии.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141D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Новизна:</w:t>
      </w:r>
      <w:r w:rsidRPr="0006141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методической разработки заключается в создании системы непосредственно образовательной деятельности с детьми дошкольного возраста и соблюдения принципа интеграции, который обеспечивается взаимодействием</w:t>
      </w:r>
      <w:r>
        <w:rPr>
          <w:rFonts w:ascii="Times New Roman" w:hAnsi="Times New Roman" w:cs="Times New Roman"/>
          <w:sz w:val="28"/>
          <w:szCs w:val="28"/>
        </w:rPr>
        <w:t xml:space="preserve"> всех образовательных областей.</w:t>
      </w:r>
      <w:r w:rsidRPr="00CA275A">
        <w:rPr>
          <w:rFonts w:ascii="Times New Roman" w:hAnsi="Times New Roman" w:cs="Times New Roman"/>
          <w:sz w:val="28"/>
          <w:szCs w:val="28"/>
        </w:rPr>
        <w:t xml:space="preserve"> Преимущество мнемотехники - использование её в совместной и в самостоятельной деятельности (пересказ, инсценировки, игры-драматизации)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CA275A">
        <w:rPr>
          <w:rFonts w:ascii="Times New Roman" w:hAnsi="Times New Roman" w:cs="Times New Roman"/>
          <w:sz w:val="28"/>
          <w:szCs w:val="28"/>
        </w:rPr>
        <w:t>мнемотаблице</w:t>
      </w:r>
      <w:proofErr w:type="spellEnd"/>
      <w:r w:rsidRPr="00CA275A">
        <w:rPr>
          <w:rFonts w:ascii="Times New Roman" w:hAnsi="Times New Roman" w:cs="Times New Roman"/>
          <w:sz w:val="28"/>
          <w:szCs w:val="28"/>
        </w:rPr>
        <w:t xml:space="preserve"> схематически изображены персонажи сказки, явления природы, некоторые предметы и действия сказочных героев.  </w:t>
      </w:r>
    </w:p>
    <w:p w:rsidR="007D1F1C" w:rsidRPr="0006141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06141D">
        <w:rPr>
          <w:rFonts w:ascii="Times New Roman" w:hAnsi="Times New Roman" w:cs="Times New Roman"/>
          <w:b/>
          <w:color w:val="7030A0"/>
          <w:sz w:val="28"/>
          <w:szCs w:val="28"/>
        </w:rPr>
        <w:t>Дидакт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ическая игра «Расскажи сказку».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Является благоприятным материалом для развития связной речи дошкольников, словесного творчества, обучения пересказу, т.к. её композиционная четкость, однозначность логических связей создают благоприятные ус</w:t>
      </w:r>
      <w:r>
        <w:rPr>
          <w:rFonts w:ascii="Times New Roman" w:hAnsi="Times New Roman" w:cs="Times New Roman"/>
          <w:sz w:val="28"/>
          <w:szCs w:val="28"/>
        </w:rPr>
        <w:t>ловия для передачи содержания.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4F1753" wp14:editId="763EBBB1">
            <wp:extent cx="3781689" cy="33337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04" cy="3337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B36EE8" wp14:editId="01B2B2FF">
            <wp:extent cx="2476500" cy="3496928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71" cy="3505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2148C1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2148C1">
        <w:rPr>
          <w:rFonts w:ascii="Times New Roman" w:hAnsi="Times New Roman" w:cs="Times New Roman"/>
          <w:b/>
          <w:color w:val="00B0F0"/>
          <w:sz w:val="28"/>
          <w:szCs w:val="28"/>
        </w:rPr>
        <w:t>6. Пословицы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Цель:</w:t>
      </w:r>
      <w:r w:rsidRPr="00222B2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Стимулировать интерес к пословицам, как к жанру фольклора.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Возникновение и развитие пословиц относится к глубокой древности. Созданные в веках, переходя от поколения к поколению, пословицы поддерживали уклад народной жизни, крепили духовный и нравственный облик народа.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Пословица – народное изречение, в котором выражается мнение не отдельных людей, а народная мудрость, народный ум. Она отражает духовный облик народа, стремления и идеалы, суждения о самых разных сторонах жизни.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Пословица содержит нравоучение, мораль, наставление.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8985A7" wp14:editId="19D9272C">
            <wp:extent cx="2735580" cy="3007491"/>
            <wp:effectExtent l="0" t="0" r="762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941" cy="301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C082C0" wp14:editId="0664C955">
            <wp:extent cx="5297704" cy="26879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837" cy="2690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141D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7. </w:t>
      </w:r>
      <w:r w:rsidRPr="009764DB">
        <w:rPr>
          <w:rFonts w:ascii="Times New Roman" w:hAnsi="Times New Roman" w:cs="Times New Roman"/>
          <w:b/>
          <w:color w:val="00B0F0"/>
          <w:sz w:val="28"/>
          <w:szCs w:val="28"/>
        </w:rPr>
        <w:t>Художественная литература по сказкам.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Цель:</w:t>
      </w:r>
      <w:r w:rsidRPr="00CA275A">
        <w:rPr>
          <w:rFonts w:ascii="Times New Roman" w:hAnsi="Times New Roman" w:cs="Times New Roman"/>
          <w:sz w:val="28"/>
          <w:szCs w:val="28"/>
        </w:rPr>
        <w:t xml:space="preserve"> развивать у детей умения понимать, оценивать поступки и чувства через чтение художественной литературы.</w:t>
      </w:r>
    </w:p>
    <w:p w:rsidR="007D1F1C" w:rsidRPr="00222B2F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Задачи: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1.</w:t>
      </w:r>
      <w:r w:rsidRPr="00CA275A">
        <w:rPr>
          <w:rFonts w:ascii="Times New Roman" w:hAnsi="Times New Roman" w:cs="Times New Roman"/>
          <w:sz w:val="28"/>
          <w:szCs w:val="28"/>
        </w:rPr>
        <w:tab/>
        <w:t>развивать у детей умение слушать художественное произведение, оценивать поведение героев.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2.</w:t>
      </w:r>
      <w:r w:rsidRPr="00CA275A">
        <w:rPr>
          <w:rFonts w:ascii="Times New Roman" w:hAnsi="Times New Roman" w:cs="Times New Roman"/>
          <w:sz w:val="28"/>
          <w:szCs w:val="28"/>
        </w:rPr>
        <w:tab/>
        <w:t>развивать умение отвечать на вопросы, поддерживать беседу.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3.</w:t>
      </w:r>
      <w:r w:rsidRPr="00CA275A">
        <w:rPr>
          <w:rFonts w:ascii="Times New Roman" w:hAnsi="Times New Roman" w:cs="Times New Roman"/>
          <w:sz w:val="28"/>
          <w:szCs w:val="28"/>
        </w:rPr>
        <w:tab/>
        <w:t>уметь высказывать свою точку зрения.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4.</w:t>
      </w:r>
      <w:r w:rsidRPr="00CA275A">
        <w:rPr>
          <w:rFonts w:ascii="Times New Roman" w:hAnsi="Times New Roman" w:cs="Times New Roman"/>
          <w:sz w:val="28"/>
          <w:szCs w:val="28"/>
        </w:rPr>
        <w:tab/>
        <w:t>развивать умение пересказывать услышанную сказку.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5.</w:t>
      </w:r>
      <w:r w:rsidRPr="00CA275A">
        <w:rPr>
          <w:rFonts w:ascii="Times New Roman" w:hAnsi="Times New Roman" w:cs="Times New Roman"/>
          <w:sz w:val="28"/>
          <w:szCs w:val="28"/>
        </w:rPr>
        <w:tab/>
        <w:t>прививать навыки культурного поведения в общении друг с другом.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lastRenderedPageBreak/>
        <w:t>Продолжать развивать интерес к художественной литературе. Учить внимательно и заинтересованно слушать сказки. С помощью различных приемов и специально организованных педагогических ситуаций способствовать формированию эмоционального отношения к литературным произведениям. Побуждать рассказывать о своем отношении к конкретному поступку литературного персонажа. Помогать детям понять скрытые мотивы поведения героев произведения. Продолжать объяснять (с опорой на прочитанное произведение) основные жанровые особенности сказок. Продолжать воспитывать чуткость к художественному слову. Учить вслушиваться в ритм и мелодику поэтического текста. Помогать выразительно, с естественными интонациями рассказывать прослушанные сказки, участвовать в чтении текста по ролям, в инсценировках. Продолжать знакомить с сказками. Обращать внимание детей на оформление книги, на иллюстрации. Сравнивать иллюстрации разных художников к одному и тому же произведению. Рассказывать детям о своих любимых детских сказках, выяснять их симпатии и предпочтения.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8C8397" wp14:editId="20A11D29">
            <wp:extent cx="3633470" cy="2709317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289" cy="2712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E8778C" wp14:editId="743F24E6">
            <wp:extent cx="3519471" cy="275270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001" cy="2758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8</w:t>
      </w:r>
      <w:r w:rsidRPr="009764DB">
        <w:rPr>
          <w:rFonts w:ascii="Times New Roman" w:hAnsi="Times New Roman" w:cs="Times New Roman"/>
          <w:b/>
          <w:color w:val="00B0F0"/>
          <w:sz w:val="28"/>
          <w:szCs w:val="28"/>
        </w:rPr>
        <w:t>.  Дидактическая игра по развитию речи «Персонажи из каких сказок здесь нарисованы?»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Цель:</w:t>
      </w:r>
      <w:r w:rsidRPr="00222B2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закреплять у детей знание сказок.</w:t>
      </w:r>
    </w:p>
    <w:p w:rsidR="007D1F1C" w:rsidRPr="00222B2F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Задача: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CA275A">
        <w:rPr>
          <w:rFonts w:ascii="Times New Roman" w:hAnsi="Times New Roman" w:cs="Times New Roman"/>
          <w:sz w:val="28"/>
          <w:szCs w:val="28"/>
        </w:rPr>
        <w:t>Развитие связной речи, фантазии, творческого мышления.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275A">
        <w:rPr>
          <w:rFonts w:ascii="Times New Roman" w:hAnsi="Times New Roman" w:cs="Times New Roman"/>
          <w:b/>
          <w:sz w:val="28"/>
          <w:szCs w:val="28"/>
        </w:rPr>
        <w:t>В дидактической игре «Персонажи из каких сказок здесь нарисованы?» представлены 2 варианта игры: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275A">
        <w:rPr>
          <w:rFonts w:ascii="Times New Roman" w:hAnsi="Times New Roman" w:cs="Times New Roman"/>
          <w:b/>
          <w:sz w:val="28"/>
          <w:szCs w:val="28"/>
        </w:rPr>
        <w:t>1.</w:t>
      </w:r>
      <w:r w:rsidRPr="00CA275A">
        <w:rPr>
          <w:rFonts w:ascii="Times New Roman" w:hAnsi="Times New Roman" w:cs="Times New Roman"/>
          <w:b/>
          <w:sz w:val="28"/>
          <w:szCs w:val="28"/>
        </w:rPr>
        <w:tab/>
        <w:t xml:space="preserve"> «Из</w:t>
      </w:r>
      <w:r>
        <w:rPr>
          <w:rFonts w:ascii="Times New Roman" w:hAnsi="Times New Roman" w:cs="Times New Roman"/>
          <w:b/>
          <w:sz w:val="28"/>
          <w:szCs w:val="28"/>
        </w:rPr>
        <w:t xml:space="preserve"> какой сказки герой?</w:t>
      </w:r>
      <w:r w:rsidRPr="00CA275A">
        <w:rPr>
          <w:rFonts w:ascii="Times New Roman" w:hAnsi="Times New Roman" w:cs="Times New Roman"/>
          <w:b/>
          <w:sz w:val="28"/>
          <w:szCs w:val="28"/>
        </w:rPr>
        <w:t>».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 игры:</w:t>
      </w:r>
      <w:r w:rsidRPr="00CA275A">
        <w:rPr>
          <w:rFonts w:ascii="Times New Roman" w:hAnsi="Times New Roman" w:cs="Times New Roman"/>
          <w:sz w:val="28"/>
          <w:szCs w:val="28"/>
        </w:rPr>
        <w:t xml:space="preserve"> Закрепление знания сказок, развитие речи, мышления, памяти.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A275A">
        <w:rPr>
          <w:rFonts w:ascii="Times New Roman" w:hAnsi="Times New Roman" w:cs="Times New Roman"/>
          <w:b/>
          <w:i/>
          <w:sz w:val="28"/>
          <w:szCs w:val="28"/>
        </w:rPr>
        <w:t>Ход игры:</w:t>
      </w:r>
    </w:p>
    <w:p w:rsidR="007D1F1C" w:rsidRPr="00CA275A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 xml:space="preserve">Взрослый показывает детям картинку и говорит, например, «Зайчик пошёл гулять и заблудился. </w:t>
      </w:r>
      <w:r>
        <w:rPr>
          <w:rFonts w:ascii="Times New Roman" w:hAnsi="Times New Roman" w:cs="Times New Roman"/>
          <w:sz w:val="28"/>
          <w:szCs w:val="28"/>
        </w:rPr>
        <w:t>Предлагаю вам, помочь</w:t>
      </w:r>
      <w:r w:rsidRPr="00CA275A">
        <w:rPr>
          <w:rFonts w:ascii="Times New Roman" w:hAnsi="Times New Roman" w:cs="Times New Roman"/>
          <w:sz w:val="28"/>
          <w:szCs w:val="28"/>
        </w:rPr>
        <w:t xml:space="preserve"> ему вернуться в свою сказку». Дети рассматривают картинку и называют подходящую сказку.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275A">
        <w:rPr>
          <w:rFonts w:ascii="Times New Roman" w:hAnsi="Times New Roman" w:cs="Times New Roman"/>
          <w:b/>
          <w:sz w:val="28"/>
          <w:szCs w:val="28"/>
        </w:rPr>
        <w:t>2. «Н</w:t>
      </w:r>
      <w:r>
        <w:rPr>
          <w:rFonts w:ascii="Times New Roman" w:hAnsi="Times New Roman" w:cs="Times New Roman"/>
          <w:b/>
          <w:sz w:val="28"/>
          <w:szCs w:val="28"/>
        </w:rPr>
        <w:t>азови сказку по главному герою».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2B2F">
        <w:rPr>
          <w:rFonts w:ascii="Times New Roman" w:hAnsi="Times New Roman" w:cs="Times New Roman"/>
          <w:i/>
          <w:color w:val="FF0000"/>
          <w:sz w:val="28"/>
          <w:szCs w:val="28"/>
          <w:u w:val="wave"/>
        </w:rPr>
        <w:t>Цель игры:</w:t>
      </w:r>
      <w:r w:rsidRPr="00222B2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A275A">
        <w:rPr>
          <w:rFonts w:ascii="Times New Roman" w:hAnsi="Times New Roman" w:cs="Times New Roman"/>
          <w:sz w:val="28"/>
          <w:szCs w:val="28"/>
        </w:rPr>
        <w:t>развитие быстроты реакции, активности, самостоятельности мышления, учить называть сказку по персонажу, побуждать детей к пересказу сказки.</w:t>
      </w:r>
    </w:p>
    <w:p w:rsidR="007D1F1C" w:rsidRPr="00CA275A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A275A">
        <w:rPr>
          <w:rFonts w:ascii="Times New Roman" w:hAnsi="Times New Roman" w:cs="Times New Roman"/>
          <w:b/>
          <w:i/>
          <w:sz w:val="28"/>
          <w:szCs w:val="28"/>
        </w:rPr>
        <w:t>Ход игры: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275A">
        <w:rPr>
          <w:rFonts w:ascii="Times New Roman" w:hAnsi="Times New Roman" w:cs="Times New Roman"/>
          <w:sz w:val="28"/>
          <w:szCs w:val="28"/>
        </w:rPr>
        <w:t>Предлагаются изображения героев сказки ВОЛК, ЛИСА, ЗАЯЦ, МЕДВЕДЬ и иллюстрации к сказкам, дети называют в каких сказках они встречаются и подбирают соответствующую картинку. Например, лиса - «</w:t>
      </w:r>
      <w:proofErr w:type="spellStart"/>
      <w:r w:rsidRPr="00CA275A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CA275A">
        <w:rPr>
          <w:rFonts w:ascii="Times New Roman" w:hAnsi="Times New Roman" w:cs="Times New Roman"/>
          <w:sz w:val="28"/>
          <w:szCs w:val="28"/>
        </w:rPr>
        <w:t xml:space="preserve"> изб</w:t>
      </w:r>
      <w:r>
        <w:rPr>
          <w:rFonts w:ascii="Times New Roman" w:hAnsi="Times New Roman" w:cs="Times New Roman"/>
          <w:sz w:val="28"/>
          <w:szCs w:val="28"/>
        </w:rPr>
        <w:t>ушка», «Кот, петух и лиса» и др.</w:t>
      </w:r>
    </w:p>
    <w:p w:rsidR="007D1F1C" w:rsidRDefault="007D1F1C" w:rsidP="007D1F1C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77931A" wp14:editId="4753168D">
            <wp:extent cx="3269955" cy="254317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13" cy="255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94EB59" wp14:editId="4115A427">
            <wp:extent cx="3512478" cy="25431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810" cy="2553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473871" wp14:editId="254D43CF">
            <wp:extent cx="2842260" cy="232481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76" cy="2328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</w:t>
      </w: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color w:val="0070C0"/>
          <w:sz w:val="28"/>
          <w:szCs w:val="28"/>
        </w:rPr>
      </w:pPr>
    </w:p>
    <w:p w:rsidR="007D1F1C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</w:p>
    <w:p w:rsidR="007D1F1C" w:rsidRPr="0006141D" w:rsidRDefault="007D1F1C" w:rsidP="007D1F1C">
      <w:pPr>
        <w:spacing w:after="0" w:line="360" w:lineRule="auto"/>
        <w:jc w:val="both"/>
        <w:rPr>
          <w:rFonts w:ascii="Times New Roman" w:hAnsi="Times New Roman" w:cs="Times New Roman"/>
          <w:color w:val="00B0F0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lastRenderedPageBreak/>
        <w:t>9. Настольная игра «Колобок».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05A7">
        <w:rPr>
          <w:rFonts w:ascii="Times New Roman" w:hAnsi="Times New Roman" w:cs="Times New Roman"/>
          <w:sz w:val="28"/>
          <w:szCs w:val="28"/>
        </w:rPr>
        <w:t>Данная игра позволит ребенку вспомнить героев известн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B605A7">
        <w:rPr>
          <w:rFonts w:ascii="Times New Roman" w:hAnsi="Times New Roman" w:cs="Times New Roman"/>
          <w:sz w:val="28"/>
          <w:szCs w:val="28"/>
        </w:rPr>
        <w:t xml:space="preserve"> народн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r w:rsidRPr="00B605A7">
        <w:rPr>
          <w:rFonts w:ascii="Times New Roman" w:hAnsi="Times New Roman" w:cs="Times New Roman"/>
          <w:b/>
          <w:bCs/>
          <w:sz w:val="28"/>
          <w:szCs w:val="28"/>
        </w:rPr>
        <w:t>сказ</w:t>
      </w:r>
      <w:r>
        <w:rPr>
          <w:rFonts w:ascii="Times New Roman" w:hAnsi="Times New Roman" w:cs="Times New Roman"/>
          <w:b/>
          <w:bCs/>
          <w:sz w:val="28"/>
          <w:szCs w:val="28"/>
        </w:rPr>
        <w:t>ки.</w:t>
      </w:r>
    </w:p>
    <w:p w:rsidR="007D1F1C" w:rsidRPr="00B605A7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05A7">
        <w:rPr>
          <w:rFonts w:ascii="Times New Roman" w:hAnsi="Times New Roman" w:cs="Times New Roman"/>
          <w:sz w:val="28"/>
          <w:szCs w:val="28"/>
          <w:u w:val="single"/>
        </w:rPr>
        <w:t>Правила настольной игры</w:t>
      </w:r>
      <w:r w:rsidRPr="00B605A7">
        <w:rPr>
          <w:rFonts w:ascii="Times New Roman" w:hAnsi="Times New Roman" w:cs="Times New Roman"/>
          <w:sz w:val="28"/>
          <w:szCs w:val="28"/>
        </w:rPr>
        <w:t>:</w:t>
      </w:r>
    </w:p>
    <w:p w:rsidR="007D1F1C" w:rsidRPr="00B605A7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05A7">
        <w:rPr>
          <w:rFonts w:ascii="Times New Roman" w:hAnsi="Times New Roman" w:cs="Times New Roman"/>
          <w:sz w:val="28"/>
          <w:szCs w:val="28"/>
        </w:rPr>
        <w:t>Для этой настольной игры необх</w:t>
      </w:r>
      <w:r>
        <w:rPr>
          <w:rFonts w:ascii="Times New Roman" w:hAnsi="Times New Roman" w:cs="Times New Roman"/>
          <w:sz w:val="28"/>
          <w:szCs w:val="28"/>
        </w:rPr>
        <w:t>одим кубик с костями и фишки.</w:t>
      </w:r>
    </w:p>
    <w:p w:rsid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05A7">
        <w:rPr>
          <w:rFonts w:ascii="Times New Roman" w:hAnsi="Times New Roman" w:cs="Times New Roman"/>
          <w:sz w:val="28"/>
          <w:szCs w:val="28"/>
        </w:rPr>
        <w:t xml:space="preserve">Итак, всё готово и можно приступать! Пусть первый участник бросит кости и в соответствии с выпавшей цифрой </w:t>
      </w:r>
      <w:r>
        <w:rPr>
          <w:rFonts w:ascii="Times New Roman" w:hAnsi="Times New Roman" w:cs="Times New Roman"/>
          <w:sz w:val="28"/>
          <w:szCs w:val="28"/>
        </w:rPr>
        <w:t>походит на</w:t>
      </w:r>
      <w:r w:rsidRPr="00B605A7">
        <w:rPr>
          <w:rFonts w:ascii="Times New Roman" w:hAnsi="Times New Roman" w:cs="Times New Roman"/>
          <w:sz w:val="28"/>
          <w:szCs w:val="28"/>
        </w:rPr>
        <w:t xml:space="preserve"> участок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605A7">
        <w:rPr>
          <w:rFonts w:ascii="Times New Roman" w:hAnsi="Times New Roman" w:cs="Times New Roman"/>
          <w:sz w:val="28"/>
          <w:szCs w:val="28"/>
        </w:rPr>
        <w:t>зображени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B605A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Далее </w:t>
      </w:r>
      <w:r w:rsidRPr="00B605A7">
        <w:rPr>
          <w:rFonts w:ascii="Times New Roman" w:hAnsi="Times New Roman" w:cs="Times New Roman"/>
          <w:sz w:val="28"/>
          <w:szCs w:val="28"/>
        </w:rPr>
        <w:t xml:space="preserve">кости бросает второй участник и </w:t>
      </w:r>
      <w:r>
        <w:rPr>
          <w:rFonts w:ascii="Times New Roman" w:hAnsi="Times New Roman" w:cs="Times New Roman"/>
          <w:sz w:val="28"/>
          <w:szCs w:val="28"/>
        </w:rPr>
        <w:t>т.д. До, победы!</w:t>
      </w:r>
    </w:p>
    <w:p w:rsidR="007D1F1C" w:rsidRPr="00B605A7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6539" w:rsidRPr="007D1F1C" w:rsidRDefault="007D1F1C" w:rsidP="007D1F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2F2050" wp14:editId="4AF754CF">
            <wp:extent cx="5317852" cy="37242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70" cy="3746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B6539" w:rsidRPr="007D1F1C" w:rsidSect="0006141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F1C"/>
    <w:rsid w:val="007B6539"/>
    <w:rsid w:val="007D1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4EE953-B307-4A9C-A8A1-A39A59A42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1F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1613</Words>
  <Characters>9195</Characters>
  <Application>Microsoft Office Word</Application>
  <DocSecurity>0</DocSecurity>
  <Lines>76</Lines>
  <Paragraphs>21</Paragraphs>
  <ScaleCrop>false</ScaleCrop>
  <Company/>
  <LinksUpToDate>false</LinksUpToDate>
  <CharactersWithSpaces>10787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polll</dc:creator>
  <cp:keywords/>
  <dc:description/>
  <cp:lastModifiedBy>polll</cp:lastModifiedBy>
  <cp:revision>1</cp:revision>
  <dcterms:created xsi:type="dcterms:W3CDTF">2019-01-17T13:10:00Z</dcterms:created>
  <dcterms:modified xsi:type="dcterms:W3CDTF">2019-01-17T13:12:00Z</dcterms:modified>
</cp:coreProperties>
</file>