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048557543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593AD9" w:rsidRDefault="00593AD9"/>
        <w:p w:rsidR="00593AD9" w:rsidRDefault="00593AD9"/>
        <w:p w:rsidR="00593AD9" w:rsidRDefault="00593AD9"/>
        <w:p w:rsidR="00787FAD" w:rsidRDefault="00593AD9" w:rsidP="00787FAD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МЕТОДИКА И ТЕХНОЛОГИИ РАБОТЫ ПЕДАГОГА ДОПОЛНИТЕЛЬНОГО ОБРАЗОВАНИЯ</w:t>
          </w:r>
        </w:p>
        <w:p w:rsidR="00787FAD" w:rsidRDefault="00787FAD" w:rsidP="00787FAD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787FAD" w:rsidRDefault="00787FAD" w:rsidP="00787FAD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787FAD" w:rsidRDefault="00787FAD" w:rsidP="00787FAD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787FAD" w:rsidRDefault="00787FAD" w:rsidP="00787FAD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787FAD" w:rsidRDefault="00787FAD" w:rsidP="00787FAD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787FAD" w:rsidRDefault="00787FAD" w:rsidP="00787FAD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787FAD" w:rsidRDefault="00787FAD" w:rsidP="00787FAD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787FAD" w:rsidRDefault="00787FAD" w:rsidP="00787FAD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787FAD" w:rsidRDefault="00787FAD" w:rsidP="00787FAD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787FAD" w:rsidRDefault="00787FAD" w:rsidP="00787FAD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787FAD" w:rsidRDefault="00787FAD" w:rsidP="00787FAD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787FAD" w:rsidRDefault="00787FAD" w:rsidP="00787FAD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787FAD" w:rsidRDefault="00787FAD" w:rsidP="00787FAD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787FAD" w:rsidRDefault="00787FAD" w:rsidP="00787FAD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787FAD" w:rsidRDefault="00787FAD" w:rsidP="00787FAD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787FAD" w:rsidRDefault="00787FAD" w:rsidP="00787FAD">
          <w:pPr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Калашникова Н. Н.</w:t>
          </w:r>
        </w:p>
        <w:p w:rsidR="00787FAD" w:rsidRDefault="00787FAD" w:rsidP="00787FAD">
          <w:pPr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:rsidR="00787FAD" w:rsidRDefault="00787FAD" w:rsidP="00787FAD">
          <w:pPr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:rsidR="00787FAD" w:rsidRDefault="00787FAD" w:rsidP="00787FAD">
          <w:pPr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:rsidR="00787FAD" w:rsidRDefault="00787FAD" w:rsidP="00787FAD">
          <w:pPr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:rsidR="00787FAD" w:rsidRDefault="00787FAD" w:rsidP="00787FAD">
          <w:pPr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:rsidR="00787FAD" w:rsidRDefault="00787FAD" w:rsidP="00787FAD">
          <w:pPr>
            <w:spacing w:line="36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г. Рузаевка</w:t>
          </w:r>
        </w:p>
        <w:p w:rsidR="00787FAD" w:rsidRPr="00787FAD" w:rsidRDefault="00787FAD" w:rsidP="00787FAD">
          <w:pPr>
            <w:spacing w:line="36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2018</w:t>
          </w:r>
          <w:r w:rsidR="00593AD9">
            <w:rPr>
              <w:b/>
            </w:rPr>
            <w:br w:type="page"/>
          </w:r>
        </w:p>
        <w:p w:rsidR="00593AD9" w:rsidRDefault="00593AD9" w:rsidP="00593AD9">
          <w:pPr>
            <w:jc w:val="center"/>
            <w:rPr>
              <w:b/>
            </w:rPr>
          </w:pPr>
        </w:p>
      </w:sdtContent>
    </w:sdt>
    <w:p w:rsidR="00F31FDF" w:rsidRPr="00BD6CC4" w:rsidRDefault="00BD6CC4" w:rsidP="002048DB">
      <w:pPr>
        <w:jc w:val="center"/>
        <w:rPr>
          <w:rFonts w:ascii="Times New Roman" w:eastAsia="Times New Roman" w:hAnsi="Times New Roman" w:cs="Times New Roman"/>
          <w:bCs/>
          <w:i/>
          <w:iCs/>
          <w:color w:val="2B2B2B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ОГЛАВЛЕНИЕ</w:t>
      </w:r>
    </w:p>
    <w:p w:rsidR="008E7C04" w:rsidRDefault="008E7C0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3457" w:rsidRDefault="00F0345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3457" w:rsidRDefault="00F0345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6DEB" w:rsidRDefault="00CF4A86" w:rsidP="00A446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  <w:r w:rsidR="00A4460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……………………………………………………………………………….. 3 стр.</w:t>
      </w:r>
    </w:p>
    <w:p w:rsidR="008E7C04" w:rsidRPr="00F03457" w:rsidRDefault="008E7C04" w:rsidP="00F034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3457">
        <w:rPr>
          <w:rFonts w:ascii="Times New Roman" w:hAnsi="Times New Roman" w:cs="Times New Roman"/>
          <w:sz w:val="24"/>
          <w:szCs w:val="24"/>
        </w:rPr>
        <w:t>Конспект  игры</w:t>
      </w:r>
      <w:r w:rsidR="00AF021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…………………………………………………………………………4 </w:t>
      </w:r>
      <w:r w:rsidR="00685B9A">
        <w:rPr>
          <w:rFonts w:ascii="Times New Roman" w:hAnsi="Times New Roman" w:cs="Times New Roman"/>
          <w:sz w:val="24"/>
          <w:szCs w:val="24"/>
        </w:rPr>
        <w:t>стр.</w:t>
      </w:r>
    </w:p>
    <w:p w:rsidR="008E7C04" w:rsidRPr="008E7C04" w:rsidRDefault="008E7C04" w:rsidP="008E7C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7C04">
        <w:rPr>
          <w:rFonts w:ascii="Times New Roman" w:hAnsi="Times New Roman" w:cs="Times New Roman"/>
          <w:sz w:val="24"/>
          <w:szCs w:val="24"/>
        </w:rPr>
        <w:t>Тематический план на месяц</w:t>
      </w:r>
      <w:r w:rsidR="00593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139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01392">
        <w:rPr>
          <w:rFonts w:ascii="Times New Roman" w:hAnsi="Times New Roman" w:cs="Times New Roman"/>
          <w:sz w:val="24"/>
          <w:szCs w:val="24"/>
        </w:rPr>
        <w:t>ИЗО)</w:t>
      </w:r>
      <w:r w:rsidR="00AF021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="00A4460C">
        <w:rPr>
          <w:rFonts w:ascii="Times New Roman" w:hAnsi="Times New Roman" w:cs="Times New Roman"/>
          <w:sz w:val="24"/>
          <w:szCs w:val="24"/>
        </w:rPr>
        <w:t xml:space="preserve"> 6 стр.</w:t>
      </w:r>
    </w:p>
    <w:p w:rsidR="00CF4A86" w:rsidRDefault="00CF4A86" w:rsidP="008E7C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</w:t>
      </w:r>
      <w:r w:rsidR="00AF021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  <w:r w:rsidR="00A4460C">
        <w:rPr>
          <w:rFonts w:ascii="Times New Roman" w:hAnsi="Times New Roman" w:cs="Times New Roman"/>
          <w:sz w:val="24"/>
          <w:szCs w:val="24"/>
        </w:rPr>
        <w:t xml:space="preserve"> 7 стр.</w:t>
      </w:r>
    </w:p>
    <w:p w:rsidR="008E7C04" w:rsidRPr="00CF4A86" w:rsidRDefault="00CF4A86" w:rsidP="008E7C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4A86">
        <w:rPr>
          <w:rFonts w:ascii="Times New Roman" w:hAnsi="Times New Roman" w:cs="Times New Roman"/>
          <w:sz w:val="24"/>
          <w:szCs w:val="24"/>
        </w:rPr>
        <w:t>Заключение</w:t>
      </w:r>
      <w:r w:rsidR="00AF021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F021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  <w:r w:rsidR="008E7C04" w:rsidRPr="00CF4A86">
        <w:rPr>
          <w:rFonts w:ascii="Times New Roman" w:hAnsi="Times New Roman" w:cs="Times New Roman"/>
          <w:sz w:val="24"/>
          <w:szCs w:val="24"/>
        </w:rPr>
        <w:t xml:space="preserve"> </w:t>
      </w:r>
      <w:r w:rsidR="00A4460C">
        <w:rPr>
          <w:rFonts w:ascii="Times New Roman" w:hAnsi="Times New Roman" w:cs="Times New Roman"/>
          <w:sz w:val="24"/>
          <w:szCs w:val="24"/>
        </w:rPr>
        <w:t>12 стр.</w:t>
      </w:r>
    </w:p>
    <w:p w:rsidR="00693447" w:rsidRDefault="00693447" w:rsidP="00C048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3447" w:rsidRDefault="00693447" w:rsidP="00C048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457" w:rsidRDefault="00F03457" w:rsidP="00FB4F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57" w:rsidRDefault="00F03457" w:rsidP="00FB4F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57" w:rsidRDefault="00F03457" w:rsidP="00FB4F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57" w:rsidRDefault="00F03457" w:rsidP="00FB4F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57" w:rsidRDefault="00F03457" w:rsidP="00FB4F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57" w:rsidRDefault="00F03457" w:rsidP="00FB4F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57" w:rsidRDefault="00F03457" w:rsidP="00FB4F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57" w:rsidRDefault="00F03457" w:rsidP="00FB4F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57" w:rsidRDefault="00F03457" w:rsidP="00FB4F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57" w:rsidRDefault="00F03457" w:rsidP="00FB4F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57" w:rsidRDefault="00F03457" w:rsidP="00FB4F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57" w:rsidRDefault="00F03457" w:rsidP="00FB4F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57" w:rsidRDefault="00F03457" w:rsidP="00FB4F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57" w:rsidRDefault="00F03457" w:rsidP="00FB4F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57" w:rsidRDefault="00F03457" w:rsidP="00FB4F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57" w:rsidRDefault="00F03457" w:rsidP="00FB4F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57" w:rsidRDefault="00F03457" w:rsidP="00FB4F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57" w:rsidRDefault="00F03457" w:rsidP="00FB4F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57" w:rsidRDefault="00F03457" w:rsidP="00FB4F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57" w:rsidRDefault="00F03457" w:rsidP="00FB4F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57" w:rsidRDefault="00F03457" w:rsidP="00FB4F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57" w:rsidRDefault="00F03457" w:rsidP="00FB4F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57" w:rsidRDefault="00F03457" w:rsidP="00FB4F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57" w:rsidRDefault="00F03457" w:rsidP="00FB4F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57" w:rsidRDefault="00F03457" w:rsidP="00FB4F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457" w:rsidRDefault="00F03457" w:rsidP="00FB4F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52C6" w:rsidRPr="00E441DF" w:rsidRDefault="00E441DF" w:rsidP="00E441DF">
      <w:pPr>
        <w:jc w:val="center"/>
        <w:rPr>
          <w:rFonts w:ascii="Times New Roman" w:hAnsi="Times New Roman" w:cs="Times New Roman"/>
          <w:sz w:val="24"/>
          <w:szCs w:val="24"/>
        </w:rPr>
      </w:pPr>
      <w:r w:rsidRPr="00E441DF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:rsidR="00FB4F5B" w:rsidRPr="007237C8" w:rsidRDefault="00693447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237C8">
        <w:rPr>
          <w:rFonts w:ascii="Times New Roman" w:hAnsi="Times New Roman" w:cs="Times New Roman"/>
          <w:sz w:val="24"/>
          <w:szCs w:val="24"/>
        </w:rPr>
        <w:t>Игровые занятия</w:t>
      </w:r>
      <w:r w:rsidR="00F55C79" w:rsidRPr="007237C8">
        <w:rPr>
          <w:rFonts w:ascii="Times New Roman" w:hAnsi="Times New Roman" w:cs="Times New Roman"/>
          <w:sz w:val="24"/>
          <w:szCs w:val="24"/>
        </w:rPr>
        <w:t xml:space="preserve"> на уроках </w:t>
      </w:r>
      <w:proofErr w:type="gramStart"/>
      <w:r w:rsidR="00F55C79" w:rsidRPr="007237C8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F55C79" w:rsidRPr="007237C8">
        <w:rPr>
          <w:rFonts w:ascii="Times New Roman" w:hAnsi="Times New Roman" w:cs="Times New Roman"/>
          <w:sz w:val="24"/>
          <w:szCs w:val="24"/>
        </w:rPr>
        <w:t xml:space="preserve"> </w:t>
      </w:r>
      <w:r w:rsidRPr="007237C8">
        <w:rPr>
          <w:rFonts w:ascii="Times New Roman" w:hAnsi="Times New Roman" w:cs="Times New Roman"/>
          <w:sz w:val="24"/>
          <w:szCs w:val="24"/>
        </w:rPr>
        <w:t xml:space="preserve">помогают привить </w:t>
      </w:r>
      <w:proofErr w:type="gramStart"/>
      <w:r w:rsidRPr="007237C8">
        <w:rPr>
          <w:rFonts w:ascii="Times New Roman" w:hAnsi="Times New Roman" w:cs="Times New Roman"/>
          <w:sz w:val="24"/>
          <w:szCs w:val="24"/>
        </w:rPr>
        <w:t>интерес</w:t>
      </w:r>
      <w:proofErr w:type="gramEnd"/>
      <w:r w:rsidRPr="007237C8">
        <w:rPr>
          <w:rFonts w:ascii="Times New Roman" w:hAnsi="Times New Roman" w:cs="Times New Roman"/>
          <w:sz w:val="24"/>
          <w:szCs w:val="24"/>
        </w:rPr>
        <w:t xml:space="preserve"> к творчеству с помощью игры</w:t>
      </w:r>
      <w:r w:rsidR="006A733D" w:rsidRPr="007237C8">
        <w:rPr>
          <w:rFonts w:ascii="Times New Roman" w:hAnsi="Times New Roman" w:cs="Times New Roman"/>
          <w:sz w:val="24"/>
          <w:szCs w:val="24"/>
        </w:rPr>
        <w:t xml:space="preserve">, </w:t>
      </w:r>
      <w:r w:rsidR="00F55C79" w:rsidRPr="007237C8">
        <w:rPr>
          <w:rFonts w:ascii="Times New Roman" w:hAnsi="Times New Roman" w:cs="Times New Roman"/>
          <w:sz w:val="24"/>
          <w:szCs w:val="24"/>
        </w:rPr>
        <w:t>где</w:t>
      </w:r>
      <w:r w:rsidRPr="007237C8">
        <w:rPr>
          <w:rFonts w:ascii="Times New Roman" w:hAnsi="Times New Roman" w:cs="Times New Roman"/>
          <w:sz w:val="24"/>
          <w:szCs w:val="24"/>
        </w:rPr>
        <w:t xml:space="preserve"> дети учатся наблюдать, анализировать, сравнивать, выражать свои мысли, получают необходимые навыки в рисовании, но лишь в непринужденной, комфортной обстановке. Время на таких уроках летит очень быстро. В игре дети получают огромную долю положительных эмоций: свободу творчества, общение, сотрудничество, азарт, чувство победы, во</w:t>
      </w:r>
      <w:r w:rsidR="00536178" w:rsidRPr="007237C8">
        <w:rPr>
          <w:rFonts w:ascii="Times New Roman" w:hAnsi="Times New Roman" w:cs="Times New Roman"/>
          <w:sz w:val="24"/>
          <w:szCs w:val="24"/>
        </w:rPr>
        <w:t>зможность проявить свои таланты</w:t>
      </w:r>
      <w:proofErr w:type="gramStart"/>
      <w:r w:rsidR="00536178" w:rsidRPr="007237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36178" w:rsidRPr="007237C8">
        <w:rPr>
          <w:rFonts w:ascii="Times New Roman" w:hAnsi="Times New Roman" w:cs="Times New Roman"/>
          <w:sz w:val="24"/>
          <w:szCs w:val="24"/>
        </w:rPr>
        <w:t>а так же сопереживание за своих друзей и одноклассников или кружковцев</w:t>
      </w:r>
      <w:r w:rsidR="00F60BEC" w:rsidRPr="007237C8">
        <w:rPr>
          <w:rFonts w:ascii="Times New Roman" w:hAnsi="Times New Roman" w:cs="Times New Roman"/>
          <w:sz w:val="24"/>
          <w:szCs w:val="24"/>
        </w:rPr>
        <w:t>.</w:t>
      </w:r>
      <w:r w:rsidRPr="007237C8">
        <w:rPr>
          <w:rFonts w:ascii="Times New Roman" w:hAnsi="Times New Roman" w:cs="Times New Roman"/>
          <w:sz w:val="24"/>
          <w:szCs w:val="24"/>
        </w:rPr>
        <w:t xml:space="preserve"> Такие уроки</w:t>
      </w:r>
      <w:r w:rsidR="00F60BEC" w:rsidRPr="007237C8">
        <w:rPr>
          <w:rFonts w:ascii="Times New Roman" w:hAnsi="Times New Roman" w:cs="Times New Roman"/>
          <w:sz w:val="24"/>
          <w:szCs w:val="24"/>
        </w:rPr>
        <w:t xml:space="preserve"> (занятия)</w:t>
      </w:r>
      <w:r w:rsidRPr="007237C8">
        <w:rPr>
          <w:rFonts w:ascii="Times New Roman" w:hAnsi="Times New Roman" w:cs="Times New Roman"/>
          <w:sz w:val="24"/>
          <w:szCs w:val="24"/>
        </w:rPr>
        <w:t xml:space="preserve"> учащиеся захотят посещать вновь и вновь, а их глаза будут излу</w:t>
      </w:r>
      <w:r w:rsidR="00536178" w:rsidRPr="007237C8">
        <w:rPr>
          <w:rFonts w:ascii="Times New Roman" w:hAnsi="Times New Roman" w:cs="Times New Roman"/>
          <w:sz w:val="24"/>
          <w:szCs w:val="24"/>
        </w:rPr>
        <w:t xml:space="preserve">чать радость творчества. </w:t>
      </w:r>
      <w:r w:rsidRPr="007237C8">
        <w:rPr>
          <w:rFonts w:ascii="Times New Roman" w:hAnsi="Times New Roman" w:cs="Times New Roman"/>
          <w:sz w:val="24"/>
          <w:szCs w:val="24"/>
        </w:rPr>
        <w:t xml:space="preserve"> </w:t>
      </w:r>
      <w:r w:rsidR="00536178" w:rsidRPr="007237C8">
        <w:rPr>
          <w:rFonts w:ascii="Times New Roman" w:hAnsi="Times New Roman" w:cs="Times New Roman"/>
          <w:sz w:val="24"/>
          <w:szCs w:val="24"/>
        </w:rPr>
        <w:t>Н</w:t>
      </w:r>
      <w:r w:rsidRPr="007237C8">
        <w:rPr>
          <w:rFonts w:ascii="Times New Roman" w:hAnsi="Times New Roman" w:cs="Times New Roman"/>
          <w:sz w:val="24"/>
          <w:szCs w:val="24"/>
        </w:rPr>
        <w:t>аграда для учител</w:t>
      </w:r>
      <w:r w:rsidR="006A733D" w:rsidRPr="007237C8">
        <w:rPr>
          <w:rFonts w:ascii="Times New Roman" w:hAnsi="Times New Roman" w:cs="Times New Roman"/>
          <w:sz w:val="24"/>
          <w:szCs w:val="24"/>
        </w:rPr>
        <w:t>я -</w:t>
      </w:r>
      <w:r w:rsidR="00433E1E" w:rsidRPr="007237C8">
        <w:rPr>
          <w:rFonts w:ascii="Times New Roman" w:hAnsi="Times New Roman" w:cs="Times New Roman"/>
          <w:sz w:val="24"/>
          <w:szCs w:val="24"/>
        </w:rPr>
        <w:t xml:space="preserve"> </w:t>
      </w:r>
      <w:r w:rsidR="00F55C79" w:rsidRPr="007237C8">
        <w:rPr>
          <w:rFonts w:ascii="Times New Roman" w:hAnsi="Times New Roman" w:cs="Times New Roman"/>
          <w:sz w:val="24"/>
          <w:szCs w:val="24"/>
        </w:rPr>
        <w:t>когда в глазах ребенка появляется неподдельный интерес к предмету</w:t>
      </w:r>
      <w:r w:rsidR="006A733D" w:rsidRPr="007237C8">
        <w:rPr>
          <w:rFonts w:ascii="Times New Roman" w:hAnsi="Times New Roman" w:cs="Times New Roman"/>
          <w:sz w:val="24"/>
          <w:szCs w:val="24"/>
        </w:rPr>
        <w:t xml:space="preserve">, </w:t>
      </w:r>
      <w:r w:rsidR="00F55C79" w:rsidRPr="007237C8">
        <w:rPr>
          <w:rFonts w:ascii="Times New Roman" w:hAnsi="Times New Roman" w:cs="Times New Roman"/>
          <w:sz w:val="24"/>
          <w:szCs w:val="24"/>
        </w:rPr>
        <w:t>счастье и радость</w:t>
      </w:r>
      <w:r w:rsidR="00BC070D" w:rsidRPr="007237C8">
        <w:rPr>
          <w:rFonts w:ascii="Times New Roman" w:hAnsi="Times New Roman" w:cs="Times New Roman"/>
          <w:sz w:val="24"/>
          <w:szCs w:val="24"/>
        </w:rPr>
        <w:t>.</w:t>
      </w:r>
      <w:r w:rsidR="00FB4F5B" w:rsidRPr="007237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CCA" w:rsidRDefault="00B77CCA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7CCA" w:rsidRDefault="00B77CCA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7CCA" w:rsidRDefault="00B77CCA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7CCA" w:rsidRDefault="00B77CCA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7CCA" w:rsidRDefault="00B77CCA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7CCA" w:rsidRDefault="00B77CCA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7CCA" w:rsidRDefault="00B77CCA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7CCA" w:rsidRDefault="00B77CCA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7CCA" w:rsidRDefault="00B77CCA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7CCA" w:rsidRDefault="00B77CCA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7CCA" w:rsidRDefault="00B77CCA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7CCA" w:rsidRDefault="00B77CCA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7CCA" w:rsidRDefault="00B77CCA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7CCA" w:rsidRDefault="00B77CCA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7CCA" w:rsidRDefault="00B77CCA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7CCA" w:rsidRDefault="00B77CCA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7CCA" w:rsidRDefault="00B77CCA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7CCA" w:rsidRDefault="00B77CCA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7CCA" w:rsidRDefault="00B77CCA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7CCA" w:rsidRDefault="00B77CCA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7CCA" w:rsidRDefault="00B77CCA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7CCA" w:rsidRDefault="00B77CCA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7CCA" w:rsidRDefault="00B77CCA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7CCA" w:rsidRDefault="00B77CCA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7CCA" w:rsidRDefault="00B77CCA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7CCA" w:rsidRDefault="00B77CCA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7CCA" w:rsidRDefault="00B77CCA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7CCA" w:rsidRDefault="00B77CCA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7CCA" w:rsidRDefault="00B77CCA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7CCA" w:rsidRDefault="00B77CCA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7CCA" w:rsidRDefault="00B77CCA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7CCA" w:rsidRDefault="00B77CCA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7CCA" w:rsidRDefault="00B77CCA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7CCA" w:rsidRDefault="00B77CCA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7CCA" w:rsidRDefault="00B77CCA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77CCA" w:rsidRDefault="00B77CCA" w:rsidP="00366C7C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КОНСПЕКТ ИГРЫ</w:t>
      </w:r>
    </w:p>
    <w:p w:rsidR="00307CCE" w:rsidRPr="007237C8" w:rsidRDefault="00FB4F5B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237C8">
        <w:rPr>
          <w:rFonts w:ascii="Times New Roman" w:hAnsi="Times New Roman" w:cs="Times New Roman"/>
          <w:sz w:val="24"/>
          <w:szCs w:val="24"/>
        </w:rPr>
        <w:t>На уроках изобразительного искусства игры решают одну или несколько задач</w:t>
      </w:r>
      <w:r w:rsidR="00BC070D" w:rsidRPr="007237C8">
        <w:rPr>
          <w:rFonts w:ascii="Times New Roman" w:hAnsi="Times New Roman" w:cs="Times New Roman"/>
          <w:sz w:val="24"/>
          <w:szCs w:val="24"/>
        </w:rPr>
        <w:t xml:space="preserve"> одновреме</w:t>
      </w:r>
      <w:r w:rsidR="00866518" w:rsidRPr="007237C8">
        <w:rPr>
          <w:rFonts w:ascii="Times New Roman" w:hAnsi="Times New Roman" w:cs="Times New Roman"/>
          <w:sz w:val="24"/>
          <w:szCs w:val="24"/>
        </w:rPr>
        <w:t>н</w:t>
      </w:r>
      <w:r w:rsidR="00BC070D" w:rsidRPr="007237C8">
        <w:rPr>
          <w:rFonts w:ascii="Times New Roman" w:hAnsi="Times New Roman" w:cs="Times New Roman"/>
          <w:sz w:val="24"/>
          <w:szCs w:val="24"/>
        </w:rPr>
        <w:t>но</w:t>
      </w:r>
      <w:r w:rsidRPr="007237C8">
        <w:rPr>
          <w:rFonts w:ascii="Times New Roman" w:hAnsi="Times New Roman" w:cs="Times New Roman"/>
          <w:sz w:val="24"/>
          <w:szCs w:val="24"/>
        </w:rPr>
        <w:t>.</w:t>
      </w:r>
    </w:p>
    <w:p w:rsidR="00866518" w:rsidRPr="007237C8" w:rsidRDefault="00866518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B4F5B" w:rsidRPr="007237C8" w:rsidRDefault="00FB4F5B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237C8">
        <w:rPr>
          <w:rFonts w:ascii="Times New Roman" w:hAnsi="Times New Roman" w:cs="Times New Roman"/>
          <w:sz w:val="24"/>
          <w:szCs w:val="24"/>
        </w:rPr>
        <w:t xml:space="preserve"> Можно выделить следующие</w:t>
      </w:r>
      <w:r w:rsidR="00307CCE" w:rsidRPr="007237C8">
        <w:rPr>
          <w:rFonts w:ascii="Times New Roman" w:hAnsi="Times New Roman" w:cs="Times New Roman"/>
          <w:sz w:val="24"/>
          <w:szCs w:val="24"/>
        </w:rPr>
        <w:t xml:space="preserve"> </w:t>
      </w:r>
      <w:r w:rsidRPr="007237C8">
        <w:rPr>
          <w:rFonts w:ascii="Times New Roman" w:hAnsi="Times New Roman" w:cs="Times New Roman"/>
          <w:sz w:val="24"/>
          <w:szCs w:val="24"/>
        </w:rPr>
        <w:t>группы игр:</w:t>
      </w:r>
    </w:p>
    <w:p w:rsidR="00FB4F5B" w:rsidRPr="007237C8" w:rsidRDefault="00FB4F5B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B4F5B" w:rsidRPr="007237C8" w:rsidRDefault="00FB4F5B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237C8">
        <w:rPr>
          <w:rFonts w:ascii="Times New Roman" w:hAnsi="Times New Roman" w:cs="Times New Roman"/>
          <w:sz w:val="24"/>
          <w:szCs w:val="24"/>
        </w:rPr>
        <w:t>-внимание;</w:t>
      </w:r>
    </w:p>
    <w:p w:rsidR="00FB4F5B" w:rsidRPr="007237C8" w:rsidRDefault="00FB4F5B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B4F5B" w:rsidRPr="007237C8" w:rsidRDefault="00FB4F5B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237C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7237C8">
        <w:rPr>
          <w:rFonts w:ascii="Times New Roman" w:hAnsi="Times New Roman" w:cs="Times New Roman"/>
          <w:sz w:val="24"/>
          <w:szCs w:val="24"/>
        </w:rPr>
        <w:t>развивающие</w:t>
      </w:r>
      <w:proofErr w:type="gramEnd"/>
      <w:r w:rsidRPr="007237C8">
        <w:rPr>
          <w:rFonts w:ascii="Times New Roman" w:hAnsi="Times New Roman" w:cs="Times New Roman"/>
          <w:sz w:val="24"/>
          <w:szCs w:val="24"/>
        </w:rPr>
        <w:t xml:space="preserve"> глазомер;</w:t>
      </w:r>
    </w:p>
    <w:p w:rsidR="00FB4F5B" w:rsidRPr="007237C8" w:rsidRDefault="00FB4F5B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B4F5B" w:rsidRPr="007237C8" w:rsidRDefault="00FB4F5B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237C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7237C8">
        <w:rPr>
          <w:rFonts w:ascii="Times New Roman" w:hAnsi="Times New Roman" w:cs="Times New Roman"/>
          <w:sz w:val="24"/>
          <w:szCs w:val="24"/>
        </w:rPr>
        <w:t>тренирующие</w:t>
      </w:r>
      <w:proofErr w:type="gramEnd"/>
      <w:r w:rsidRPr="007237C8">
        <w:rPr>
          <w:rFonts w:ascii="Times New Roman" w:hAnsi="Times New Roman" w:cs="Times New Roman"/>
          <w:sz w:val="24"/>
          <w:szCs w:val="24"/>
        </w:rPr>
        <w:t xml:space="preserve"> наблюдательность;</w:t>
      </w:r>
    </w:p>
    <w:p w:rsidR="00FB4F5B" w:rsidRPr="007237C8" w:rsidRDefault="00FB4F5B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B4F5B" w:rsidRPr="007237C8" w:rsidRDefault="00FB4F5B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237C8">
        <w:rPr>
          <w:rFonts w:ascii="Times New Roman" w:hAnsi="Times New Roman" w:cs="Times New Roman"/>
          <w:sz w:val="24"/>
          <w:szCs w:val="24"/>
        </w:rPr>
        <w:t>-развивающие творческие способности;</w:t>
      </w:r>
    </w:p>
    <w:p w:rsidR="00FB4F5B" w:rsidRPr="007237C8" w:rsidRDefault="00FB4F5B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B4F5B" w:rsidRPr="007237C8" w:rsidRDefault="00FB4F5B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237C8">
        <w:rPr>
          <w:rFonts w:ascii="Times New Roman" w:hAnsi="Times New Roman" w:cs="Times New Roman"/>
          <w:sz w:val="24"/>
          <w:szCs w:val="24"/>
        </w:rPr>
        <w:t>-воздействующие на эмоции и чувства;</w:t>
      </w:r>
    </w:p>
    <w:p w:rsidR="00FB4F5B" w:rsidRPr="007237C8" w:rsidRDefault="00FB4F5B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FB4F5B" w:rsidRPr="007237C8" w:rsidRDefault="00FB4F5B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7237C8">
        <w:rPr>
          <w:rFonts w:ascii="Times New Roman" w:hAnsi="Times New Roman" w:cs="Times New Roman"/>
          <w:sz w:val="24"/>
          <w:szCs w:val="24"/>
        </w:rPr>
        <w:t>-раскрывающие личностные возможности ребенка.</w:t>
      </w:r>
    </w:p>
    <w:p w:rsidR="00FB4F5B" w:rsidRPr="007237C8" w:rsidRDefault="00FB4F5B" w:rsidP="00A8057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708F8" w:rsidRPr="007237C8" w:rsidRDefault="00FB4F5B" w:rsidP="00ED1D25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237C8">
        <w:rPr>
          <w:rFonts w:ascii="Times New Roman" w:hAnsi="Times New Roman" w:cs="Times New Roman"/>
          <w:sz w:val="24"/>
          <w:szCs w:val="24"/>
        </w:rPr>
        <w:t>Большинство игр переводят ребенка из позиции объекта воспитания и обучения в позицию субъекта деятельности, в позицию творца.</w:t>
      </w:r>
    </w:p>
    <w:p w:rsidR="00147247" w:rsidRPr="007237C8" w:rsidRDefault="006A733D" w:rsidP="00ED1D25">
      <w:pPr>
        <w:pStyle w:val="a3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237C8">
        <w:rPr>
          <w:rFonts w:ascii="Times New Roman" w:hAnsi="Times New Roman" w:cs="Times New Roman"/>
          <w:sz w:val="24"/>
          <w:szCs w:val="24"/>
        </w:rPr>
        <w:t>Вот,</w:t>
      </w:r>
      <w:r w:rsidR="00A708F8" w:rsidRPr="007237C8">
        <w:rPr>
          <w:rFonts w:ascii="Times New Roman" w:hAnsi="Times New Roman" w:cs="Times New Roman"/>
          <w:sz w:val="24"/>
          <w:szCs w:val="24"/>
        </w:rPr>
        <w:t xml:space="preserve"> например игр</w:t>
      </w:r>
      <w:r w:rsidRPr="007237C8">
        <w:rPr>
          <w:rFonts w:ascii="Times New Roman" w:hAnsi="Times New Roman" w:cs="Times New Roman"/>
          <w:sz w:val="24"/>
          <w:szCs w:val="24"/>
        </w:rPr>
        <w:t xml:space="preserve">а </w:t>
      </w:r>
      <w:r w:rsidRPr="00723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8F8" w:rsidRPr="007237C8">
        <w:rPr>
          <w:rFonts w:ascii="Times New Roman" w:hAnsi="Times New Roman" w:cs="Times New Roman"/>
          <w:b/>
          <w:sz w:val="24"/>
          <w:szCs w:val="24"/>
        </w:rPr>
        <w:t xml:space="preserve"> «Воздушное рисование»</w:t>
      </w:r>
      <w:r w:rsidRPr="007237C8">
        <w:rPr>
          <w:rFonts w:ascii="Times New Roman" w:hAnsi="Times New Roman" w:cs="Times New Roman"/>
          <w:sz w:val="24"/>
          <w:szCs w:val="24"/>
        </w:rPr>
        <w:t>,</w:t>
      </w:r>
      <w:r w:rsidR="00A708F8" w:rsidRPr="007237C8">
        <w:rPr>
          <w:rFonts w:ascii="Times New Roman" w:hAnsi="Times New Roman" w:cs="Times New Roman"/>
          <w:sz w:val="24"/>
          <w:szCs w:val="24"/>
        </w:rPr>
        <w:t xml:space="preserve"> которую я использую на уроках об изучении и изображении  симметричных предметов</w:t>
      </w:r>
    </w:p>
    <w:p w:rsidR="00147247" w:rsidRPr="007237C8" w:rsidRDefault="00A708F8" w:rsidP="003A6DC5">
      <w:pPr>
        <w:pStyle w:val="a3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7237C8">
        <w:rPr>
          <w:rFonts w:ascii="Times New Roman" w:hAnsi="Times New Roman" w:cs="Times New Roman"/>
          <w:sz w:val="24"/>
          <w:szCs w:val="24"/>
        </w:rPr>
        <w:t>Предлагаю ребятам осмотреться вокруг</w:t>
      </w:r>
      <w:r w:rsidR="0078611C" w:rsidRPr="007237C8">
        <w:rPr>
          <w:rFonts w:ascii="Times New Roman" w:hAnsi="Times New Roman" w:cs="Times New Roman"/>
          <w:sz w:val="24"/>
          <w:szCs w:val="24"/>
        </w:rPr>
        <w:t xml:space="preserve">, </w:t>
      </w:r>
      <w:r w:rsidRPr="007237C8">
        <w:rPr>
          <w:rFonts w:ascii="Times New Roman" w:hAnsi="Times New Roman" w:cs="Times New Roman"/>
          <w:sz w:val="24"/>
          <w:szCs w:val="24"/>
        </w:rPr>
        <w:t>не забыв посмотреть в окн</w:t>
      </w:r>
      <w:r w:rsidR="006A733D" w:rsidRPr="007237C8">
        <w:rPr>
          <w:rFonts w:ascii="Times New Roman" w:hAnsi="Times New Roman" w:cs="Times New Roman"/>
          <w:sz w:val="24"/>
          <w:szCs w:val="24"/>
        </w:rPr>
        <w:t>о (</w:t>
      </w:r>
      <w:r w:rsidRPr="007237C8">
        <w:rPr>
          <w:rFonts w:ascii="Times New Roman" w:hAnsi="Times New Roman" w:cs="Times New Roman"/>
          <w:sz w:val="24"/>
          <w:szCs w:val="24"/>
        </w:rPr>
        <w:t xml:space="preserve">разрешаю </w:t>
      </w:r>
      <w:r w:rsidR="006A733D" w:rsidRPr="007237C8">
        <w:rPr>
          <w:rFonts w:ascii="Times New Roman" w:hAnsi="Times New Roman" w:cs="Times New Roman"/>
          <w:sz w:val="24"/>
          <w:szCs w:val="24"/>
        </w:rPr>
        <w:t>встать</w:t>
      </w:r>
      <w:r w:rsidR="00B03CAC">
        <w:rPr>
          <w:rFonts w:ascii="Times New Roman" w:hAnsi="Times New Roman" w:cs="Times New Roman"/>
          <w:sz w:val="24"/>
          <w:szCs w:val="24"/>
        </w:rPr>
        <w:t>, с</w:t>
      </w:r>
      <w:r w:rsidR="0078611C" w:rsidRPr="007237C8">
        <w:rPr>
          <w:rFonts w:ascii="Times New Roman" w:hAnsi="Times New Roman" w:cs="Times New Roman"/>
          <w:sz w:val="24"/>
          <w:szCs w:val="24"/>
        </w:rPr>
        <w:t>покойно</w:t>
      </w:r>
      <w:r w:rsidR="00147247" w:rsidRPr="007237C8">
        <w:rPr>
          <w:rFonts w:ascii="Times New Roman" w:hAnsi="Times New Roman" w:cs="Times New Roman"/>
          <w:sz w:val="24"/>
          <w:szCs w:val="24"/>
        </w:rPr>
        <w:t xml:space="preserve"> передвигаться по классу</w:t>
      </w:r>
      <w:r w:rsidR="006A733D" w:rsidRPr="007237C8">
        <w:rPr>
          <w:rFonts w:ascii="Times New Roman" w:hAnsi="Times New Roman" w:cs="Times New Roman"/>
          <w:sz w:val="24"/>
          <w:szCs w:val="24"/>
        </w:rPr>
        <w:t>)</w:t>
      </w:r>
      <w:r w:rsidR="00B03CAC">
        <w:rPr>
          <w:rFonts w:ascii="Times New Roman" w:hAnsi="Times New Roman" w:cs="Times New Roman"/>
          <w:sz w:val="24"/>
          <w:szCs w:val="24"/>
        </w:rPr>
        <w:t>,</w:t>
      </w:r>
      <w:r w:rsidR="006A733D" w:rsidRPr="007237C8">
        <w:rPr>
          <w:rFonts w:ascii="Times New Roman" w:hAnsi="Times New Roman" w:cs="Times New Roman"/>
          <w:sz w:val="24"/>
          <w:szCs w:val="24"/>
        </w:rPr>
        <w:t xml:space="preserve"> з</w:t>
      </w:r>
      <w:r w:rsidR="00147247" w:rsidRPr="007237C8">
        <w:rPr>
          <w:rFonts w:ascii="Times New Roman" w:hAnsi="Times New Roman" w:cs="Times New Roman"/>
          <w:sz w:val="24"/>
          <w:szCs w:val="24"/>
        </w:rPr>
        <w:t>апомнить как</w:t>
      </w:r>
      <w:r w:rsidR="00AF4800" w:rsidRPr="007237C8">
        <w:rPr>
          <w:rFonts w:ascii="Times New Roman" w:hAnsi="Times New Roman" w:cs="Times New Roman"/>
          <w:sz w:val="24"/>
          <w:szCs w:val="24"/>
        </w:rPr>
        <w:t xml:space="preserve"> можно</w:t>
      </w:r>
      <w:r w:rsidR="00147247" w:rsidRPr="007237C8">
        <w:rPr>
          <w:rFonts w:ascii="Times New Roman" w:hAnsi="Times New Roman" w:cs="Times New Roman"/>
          <w:sz w:val="24"/>
          <w:szCs w:val="24"/>
        </w:rPr>
        <w:t xml:space="preserve"> больше предметов</w:t>
      </w:r>
      <w:r w:rsidR="006A733D" w:rsidRPr="007237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65C7" w:rsidRPr="007237C8" w:rsidRDefault="00147247" w:rsidP="003A6DC5">
      <w:pPr>
        <w:pStyle w:val="a3"/>
        <w:keepLines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7237C8">
        <w:rPr>
          <w:rFonts w:ascii="Times New Roman" w:hAnsi="Times New Roman" w:cs="Times New Roman"/>
          <w:sz w:val="24"/>
          <w:szCs w:val="24"/>
        </w:rPr>
        <w:t>А теперь по очереди с каждого ряда прошу детей выйти перед классом и молча</w:t>
      </w:r>
      <w:r w:rsidR="0078611C" w:rsidRPr="007237C8">
        <w:rPr>
          <w:rFonts w:ascii="Times New Roman" w:hAnsi="Times New Roman" w:cs="Times New Roman"/>
          <w:sz w:val="24"/>
          <w:szCs w:val="24"/>
        </w:rPr>
        <w:t xml:space="preserve">, </w:t>
      </w:r>
      <w:r w:rsidRPr="007237C8">
        <w:rPr>
          <w:rFonts w:ascii="Times New Roman" w:hAnsi="Times New Roman" w:cs="Times New Roman"/>
          <w:sz w:val="24"/>
          <w:szCs w:val="24"/>
        </w:rPr>
        <w:t>только жестами</w:t>
      </w:r>
      <w:r w:rsidR="00704600" w:rsidRPr="007237C8">
        <w:rPr>
          <w:rFonts w:ascii="Times New Roman" w:hAnsi="Times New Roman" w:cs="Times New Roman"/>
          <w:sz w:val="24"/>
          <w:szCs w:val="24"/>
        </w:rPr>
        <w:t>,</w:t>
      </w:r>
      <w:r w:rsidRPr="007237C8">
        <w:rPr>
          <w:rFonts w:ascii="Times New Roman" w:hAnsi="Times New Roman" w:cs="Times New Roman"/>
          <w:sz w:val="24"/>
          <w:szCs w:val="24"/>
        </w:rPr>
        <w:t xml:space="preserve"> воздушной кисть</w:t>
      </w:r>
      <w:r w:rsidR="006A733D" w:rsidRPr="007237C8">
        <w:rPr>
          <w:rFonts w:ascii="Times New Roman" w:hAnsi="Times New Roman" w:cs="Times New Roman"/>
          <w:sz w:val="24"/>
          <w:szCs w:val="24"/>
        </w:rPr>
        <w:t>ю (</w:t>
      </w:r>
      <w:r w:rsidRPr="007237C8">
        <w:rPr>
          <w:rFonts w:ascii="Times New Roman" w:hAnsi="Times New Roman" w:cs="Times New Roman"/>
          <w:sz w:val="24"/>
          <w:szCs w:val="24"/>
        </w:rPr>
        <w:t xml:space="preserve">это будет </w:t>
      </w:r>
      <w:r w:rsidR="00D54A84" w:rsidRPr="007237C8">
        <w:rPr>
          <w:rFonts w:ascii="Times New Roman" w:hAnsi="Times New Roman" w:cs="Times New Roman"/>
          <w:sz w:val="24"/>
          <w:szCs w:val="24"/>
        </w:rPr>
        <w:t>пальчик, или</w:t>
      </w:r>
      <w:r w:rsidRPr="007237C8">
        <w:rPr>
          <w:rFonts w:ascii="Times New Roman" w:hAnsi="Times New Roman" w:cs="Times New Roman"/>
          <w:sz w:val="24"/>
          <w:szCs w:val="24"/>
        </w:rPr>
        <w:t xml:space="preserve"> сразу два)</w:t>
      </w:r>
      <w:r w:rsidR="00D54A84">
        <w:rPr>
          <w:rFonts w:ascii="Times New Roman" w:hAnsi="Times New Roman" w:cs="Times New Roman"/>
          <w:sz w:val="24"/>
          <w:szCs w:val="24"/>
        </w:rPr>
        <w:t xml:space="preserve"> </w:t>
      </w:r>
      <w:r w:rsidR="00704600" w:rsidRPr="007237C8">
        <w:rPr>
          <w:rFonts w:ascii="Times New Roman" w:hAnsi="Times New Roman" w:cs="Times New Roman"/>
          <w:sz w:val="24"/>
          <w:szCs w:val="24"/>
        </w:rPr>
        <w:t xml:space="preserve">изобразить тот </w:t>
      </w:r>
      <w:r w:rsidR="00B03CAC" w:rsidRPr="007237C8">
        <w:rPr>
          <w:rFonts w:ascii="Times New Roman" w:hAnsi="Times New Roman" w:cs="Times New Roman"/>
          <w:sz w:val="24"/>
          <w:szCs w:val="24"/>
        </w:rPr>
        <w:t>предмет,</w:t>
      </w:r>
      <w:r w:rsidR="00704600" w:rsidRPr="007237C8">
        <w:rPr>
          <w:rFonts w:ascii="Times New Roman" w:hAnsi="Times New Roman" w:cs="Times New Roman"/>
          <w:sz w:val="24"/>
          <w:szCs w:val="24"/>
        </w:rPr>
        <w:t xml:space="preserve"> который они задумали.</w:t>
      </w:r>
      <w:r w:rsidR="00D54A84">
        <w:rPr>
          <w:rFonts w:ascii="Times New Roman" w:hAnsi="Times New Roman" w:cs="Times New Roman"/>
          <w:sz w:val="24"/>
          <w:szCs w:val="24"/>
        </w:rPr>
        <w:t xml:space="preserve"> </w:t>
      </w:r>
      <w:r w:rsidR="00704600" w:rsidRPr="007237C8">
        <w:rPr>
          <w:rFonts w:ascii="Times New Roman" w:hAnsi="Times New Roman" w:cs="Times New Roman"/>
          <w:sz w:val="24"/>
          <w:szCs w:val="24"/>
        </w:rPr>
        <w:t>Достаточно порой только первых воздушных линий и дети уже догадываются</w:t>
      </w:r>
      <w:proofErr w:type="gramStart"/>
      <w:r w:rsidR="00704600" w:rsidRPr="007237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04600" w:rsidRPr="007237C8">
        <w:rPr>
          <w:rFonts w:ascii="Times New Roman" w:hAnsi="Times New Roman" w:cs="Times New Roman"/>
          <w:sz w:val="24"/>
          <w:szCs w:val="24"/>
        </w:rPr>
        <w:t>что за предмет задумал воздушный художник(по четыре, пять участников от каждого ряда достаточно)</w:t>
      </w:r>
      <w:r w:rsidR="00AF4800" w:rsidRPr="007237C8">
        <w:rPr>
          <w:rFonts w:ascii="Times New Roman" w:hAnsi="Times New Roman" w:cs="Times New Roman"/>
          <w:sz w:val="24"/>
          <w:szCs w:val="24"/>
        </w:rPr>
        <w:t xml:space="preserve">Когда предмет отгадан ,все вместе сообща даем </w:t>
      </w:r>
      <w:r w:rsidR="006D08D9" w:rsidRPr="007237C8">
        <w:rPr>
          <w:rFonts w:ascii="Times New Roman" w:hAnsi="Times New Roman" w:cs="Times New Roman"/>
          <w:sz w:val="24"/>
          <w:szCs w:val="24"/>
        </w:rPr>
        <w:t>ему,</w:t>
      </w:r>
      <w:r w:rsidR="00AF4800" w:rsidRPr="007237C8">
        <w:rPr>
          <w:rFonts w:ascii="Times New Roman" w:hAnsi="Times New Roman" w:cs="Times New Roman"/>
          <w:sz w:val="24"/>
          <w:szCs w:val="24"/>
        </w:rPr>
        <w:t xml:space="preserve"> характеристику—какой он</w:t>
      </w:r>
      <w:r w:rsidR="003265C7" w:rsidRPr="007237C8">
        <w:rPr>
          <w:rFonts w:ascii="Times New Roman" w:hAnsi="Times New Roman" w:cs="Times New Roman"/>
          <w:sz w:val="24"/>
          <w:szCs w:val="24"/>
        </w:rPr>
        <w:t>?</w:t>
      </w:r>
      <w:r w:rsidR="00AF4800" w:rsidRPr="007237C8">
        <w:rPr>
          <w:rFonts w:ascii="Times New Roman" w:hAnsi="Times New Roman" w:cs="Times New Roman"/>
          <w:sz w:val="24"/>
          <w:szCs w:val="24"/>
        </w:rPr>
        <w:t xml:space="preserve"> симметричный или нет?</w:t>
      </w:r>
      <w:r w:rsidR="00906BF0" w:rsidRPr="007237C8">
        <w:rPr>
          <w:rFonts w:ascii="Times New Roman" w:hAnsi="Times New Roman" w:cs="Times New Roman"/>
          <w:sz w:val="24"/>
          <w:szCs w:val="24"/>
        </w:rPr>
        <w:t xml:space="preserve"> </w:t>
      </w:r>
      <w:r w:rsidR="003265C7" w:rsidRPr="007237C8">
        <w:rPr>
          <w:rFonts w:ascii="Times New Roman" w:hAnsi="Times New Roman" w:cs="Times New Roman"/>
          <w:sz w:val="24"/>
          <w:szCs w:val="24"/>
        </w:rPr>
        <w:t>и как это можно проверить?</w:t>
      </w:r>
      <w:r w:rsidR="00AF4800" w:rsidRPr="007237C8">
        <w:rPr>
          <w:rFonts w:ascii="Times New Roman" w:hAnsi="Times New Roman" w:cs="Times New Roman"/>
          <w:sz w:val="24"/>
          <w:szCs w:val="24"/>
        </w:rPr>
        <w:t xml:space="preserve"> закрепляется знание о симметрии и </w:t>
      </w:r>
      <w:r w:rsidR="006D08D9" w:rsidRPr="007237C8">
        <w:rPr>
          <w:rFonts w:ascii="Times New Roman" w:hAnsi="Times New Roman" w:cs="Times New Roman"/>
          <w:sz w:val="24"/>
          <w:szCs w:val="24"/>
        </w:rPr>
        <w:t>одновременно,</w:t>
      </w:r>
      <w:r w:rsidR="00AF4800" w:rsidRPr="007237C8">
        <w:rPr>
          <w:rFonts w:ascii="Times New Roman" w:hAnsi="Times New Roman" w:cs="Times New Roman"/>
          <w:sz w:val="24"/>
          <w:szCs w:val="24"/>
        </w:rPr>
        <w:t xml:space="preserve"> о мире вокруг нас</w:t>
      </w:r>
      <w:r w:rsidR="003265C7" w:rsidRPr="007237C8">
        <w:rPr>
          <w:rFonts w:ascii="Times New Roman" w:hAnsi="Times New Roman" w:cs="Times New Roman"/>
          <w:sz w:val="24"/>
          <w:szCs w:val="24"/>
        </w:rPr>
        <w:t>.</w:t>
      </w:r>
    </w:p>
    <w:p w:rsidR="003A6DC5" w:rsidRPr="003A6DC5" w:rsidRDefault="003265C7" w:rsidP="003A6DC5">
      <w:pPr>
        <w:pStyle w:val="a3"/>
        <w:keepLines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A6DC5">
        <w:rPr>
          <w:rFonts w:ascii="Times New Roman" w:hAnsi="Times New Roman" w:cs="Times New Roman"/>
          <w:sz w:val="24"/>
          <w:szCs w:val="24"/>
        </w:rPr>
        <w:t>Победителей в такой игре награждаем короной</w:t>
      </w:r>
      <w:r w:rsidR="00D54A84" w:rsidRPr="003A6DC5">
        <w:rPr>
          <w:rFonts w:ascii="Times New Roman" w:hAnsi="Times New Roman" w:cs="Times New Roman"/>
          <w:sz w:val="24"/>
          <w:szCs w:val="24"/>
        </w:rPr>
        <w:t xml:space="preserve"> </w:t>
      </w:r>
      <w:r w:rsidRPr="003A6DC5">
        <w:rPr>
          <w:rFonts w:ascii="Times New Roman" w:hAnsi="Times New Roman" w:cs="Times New Roman"/>
          <w:sz w:val="24"/>
          <w:szCs w:val="24"/>
        </w:rPr>
        <w:t>(король симметричности</w:t>
      </w:r>
      <w:r w:rsidR="00906BF0" w:rsidRPr="003A6DC5">
        <w:rPr>
          <w:rFonts w:ascii="Times New Roman" w:hAnsi="Times New Roman" w:cs="Times New Roman"/>
          <w:sz w:val="24"/>
          <w:szCs w:val="24"/>
        </w:rPr>
        <w:t xml:space="preserve"> </w:t>
      </w:r>
      <w:r w:rsidRPr="003A6DC5">
        <w:rPr>
          <w:rFonts w:ascii="Times New Roman" w:hAnsi="Times New Roman" w:cs="Times New Roman"/>
          <w:sz w:val="24"/>
          <w:szCs w:val="24"/>
        </w:rPr>
        <w:t>или король асимметрии</w:t>
      </w:r>
      <w:r w:rsidR="00906BF0" w:rsidRPr="003A6DC5">
        <w:rPr>
          <w:rFonts w:ascii="Times New Roman" w:hAnsi="Times New Roman" w:cs="Times New Roman"/>
          <w:sz w:val="24"/>
          <w:szCs w:val="24"/>
        </w:rPr>
        <w:t xml:space="preserve">, </w:t>
      </w:r>
      <w:r w:rsidR="00D54A84" w:rsidRPr="003A6DC5">
        <w:rPr>
          <w:rFonts w:ascii="Times New Roman" w:hAnsi="Times New Roman" w:cs="Times New Roman"/>
          <w:sz w:val="24"/>
          <w:szCs w:val="24"/>
        </w:rPr>
        <w:t>соответственно</w:t>
      </w:r>
      <w:r w:rsidR="00906BF0" w:rsidRPr="003A6DC5">
        <w:rPr>
          <w:rFonts w:ascii="Times New Roman" w:hAnsi="Times New Roman" w:cs="Times New Roman"/>
          <w:sz w:val="24"/>
          <w:szCs w:val="24"/>
        </w:rPr>
        <w:t>,</w:t>
      </w:r>
      <w:r w:rsidR="00D54A84" w:rsidRPr="003A6DC5">
        <w:rPr>
          <w:rFonts w:ascii="Times New Roman" w:hAnsi="Times New Roman" w:cs="Times New Roman"/>
          <w:sz w:val="24"/>
          <w:szCs w:val="24"/>
        </w:rPr>
        <w:t xml:space="preserve"> </w:t>
      </w:r>
      <w:r w:rsidR="00906BF0" w:rsidRPr="003A6DC5">
        <w:rPr>
          <w:rFonts w:ascii="Times New Roman" w:hAnsi="Times New Roman" w:cs="Times New Roman"/>
          <w:sz w:val="24"/>
          <w:szCs w:val="24"/>
        </w:rPr>
        <w:t>кто быстрей</w:t>
      </w:r>
      <w:r w:rsidR="00080BDA" w:rsidRPr="003A6DC5">
        <w:rPr>
          <w:rFonts w:ascii="Times New Roman" w:hAnsi="Times New Roman" w:cs="Times New Roman"/>
          <w:sz w:val="24"/>
          <w:szCs w:val="24"/>
        </w:rPr>
        <w:t xml:space="preserve"> и больше</w:t>
      </w:r>
      <w:r w:rsidR="00906BF0" w:rsidRPr="003A6DC5">
        <w:rPr>
          <w:rFonts w:ascii="Times New Roman" w:hAnsi="Times New Roman" w:cs="Times New Roman"/>
          <w:sz w:val="24"/>
          <w:szCs w:val="24"/>
        </w:rPr>
        <w:t xml:space="preserve"> отгадал симметричный воздушный или не симметричный воздушный предмет</w:t>
      </w:r>
      <w:r w:rsidR="00383312" w:rsidRPr="003A6DC5">
        <w:rPr>
          <w:rFonts w:ascii="Times New Roman" w:hAnsi="Times New Roman" w:cs="Times New Roman"/>
          <w:sz w:val="24"/>
          <w:szCs w:val="24"/>
        </w:rPr>
        <w:t>)</w:t>
      </w:r>
      <w:r w:rsidR="00080BDA" w:rsidRPr="003A6DC5">
        <w:rPr>
          <w:rFonts w:ascii="Times New Roman" w:hAnsi="Times New Roman" w:cs="Times New Roman"/>
          <w:sz w:val="24"/>
          <w:szCs w:val="24"/>
        </w:rPr>
        <w:t>.</w:t>
      </w:r>
      <w:r w:rsidR="00D54A84" w:rsidRPr="003A6DC5">
        <w:rPr>
          <w:rFonts w:ascii="Times New Roman" w:hAnsi="Times New Roman" w:cs="Times New Roman"/>
          <w:sz w:val="24"/>
          <w:szCs w:val="24"/>
        </w:rPr>
        <w:t xml:space="preserve"> </w:t>
      </w:r>
      <w:r w:rsidR="00080BDA" w:rsidRPr="003A6DC5">
        <w:rPr>
          <w:rFonts w:ascii="Times New Roman" w:hAnsi="Times New Roman" w:cs="Times New Roman"/>
          <w:sz w:val="24"/>
          <w:szCs w:val="24"/>
        </w:rPr>
        <w:t xml:space="preserve">На голову  </w:t>
      </w:r>
      <w:r w:rsidR="006D08D9" w:rsidRPr="003A6DC5">
        <w:rPr>
          <w:rFonts w:ascii="Times New Roman" w:hAnsi="Times New Roman" w:cs="Times New Roman"/>
          <w:sz w:val="24"/>
          <w:szCs w:val="24"/>
        </w:rPr>
        <w:t>водружается</w:t>
      </w:r>
      <w:r w:rsidR="00383312" w:rsidRPr="003A6DC5">
        <w:rPr>
          <w:rFonts w:ascii="Times New Roman" w:hAnsi="Times New Roman" w:cs="Times New Roman"/>
          <w:sz w:val="24"/>
          <w:szCs w:val="24"/>
        </w:rPr>
        <w:t xml:space="preserve"> маленькая корон</w:t>
      </w:r>
      <w:proofErr w:type="gramStart"/>
      <w:r w:rsidR="00383312" w:rsidRPr="003A6DC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383312" w:rsidRPr="003A6DC5">
        <w:rPr>
          <w:rFonts w:ascii="Times New Roman" w:hAnsi="Times New Roman" w:cs="Times New Roman"/>
          <w:sz w:val="24"/>
          <w:szCs w:val="24"/>
        </w:rPr>
        <w:t>так же одна симметричная а другая ассиметричная)</w:t>
      </w:r>
    </w:p>
    <w:p w:rsidR="00080AC9" w:rsidRPr="003A6DC5" w:rsidRDefault="00383312" w:rsidP="003A6DC5">
      <w:pPr>
        <w:pStyle w:val="a3"/>
        <w:keepLines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3A6DC5">
        <w:rPr>
          <w:rFonts w:ascii="Times New Roman" w:hAnsi="Times New Roman" w:cs="Times New Roman"/>
          <w:sz w:val="24"/>
          <w:szCs w:val="24"/>
        </w:rPr>
        <w:lastRenderedPageBreak/>
        <w:t>Всем детям предлагаю нарисовать предмет из нашей игры самостоятельно и на оценку</w:t>
      </w:r>
      <w:r w:rsidR="00906BF0" w:rsidRPr="003A6DC5">
        <w:rPr>
          <w:rFonts w:ascii="Times New Roman" w:hAnsi="Times New Roman" w:cs="Times New Roman"/>
          <w:sz w:val="24"/>
          <w:szCs w:val="24"/>
        </w:rPr>
        <w:t>.</w:t>
      </w:r>
      <w:r w:rsidR="00080BDA" w:rsidRPr="003A6DC5">
        <w:rPr>
          <w:rFonts w:ascii="Times New Roman" w:hAnsi="Times New Roman" w:cs="Times New Roman"/>
          <w:sz w:val="24"/>
          <w:szCs w:val="24"/>
        </w:rPr>
        <w:t xml:space="preserve"> В </w:t>
      </w:r>
      <w:r w:rsidR="00906BF0" w:rsidRPr="003A6DC5">
        <w:rPr>
          <w:rFonts w:ascii="Times New Roman" w:hAnsi="Times New Roman" w:cs="Times New Roman"/>
          <w:sz w:val="24"/>
          <w:szCs w:val="24"/>
        </w:rPr>
        <w:t>пр</w:t>
      </w:r>
      <w:r w:rsidR="00080BDA" w:rsidRPr="003A6DC5">
        <w:rPr>
          <w:rFonts w:ascii="Times New Roman" w:hAnsi="Times New Roman" w:cs="Times New Roman"/>
          <w:sz w:val="24"/>
          <w:szCs w:val="24"/>
        </w:rPr>
        <w:t>о</w:t>
      </w:r>
      <w:r w:rsidR="00906BF0" w:rsidRPr="003A6DC5">
        <w:rPr>
          <w:rFonts w:ascii="Times New Roman" w:hAnsi="Times New Roman" w:cs="Times New Roman"/>
          <w:sz w:val="24"/>
          <w:szCs w:val="24"/>
        </w:rPr>
        <w:t>цессе такой игры тренируется память</w:t>
      </w:r>
      <w:r w:rsidR="006D08D9" w:rsidRPr="003A6DC5">
        <w:rPr>
          <w:rFonts w:ascii="Times New Roman" w:hAnsi="Times New Roman" w:cs="Times New Roman"/>
          <w:sz w:val="24"/>
          <w:szCs w:val="24"/>
        </w:rPr>
        <w:t xml:space="preserve">, </w:t>
      </w:r>
      <w:r w:rsidR="00906BF0" w:rsidRPr="003A6DC5">
        <w:rPr>
          <w:rFonts w:ascii="Times New Roman" w:hAnsi="Times New Roman" w:cs="Times New Roman"/>
          <w:sz w:val="24"/>
          <w:szCs w:val="24"/>
        </w:rPr>
        <w:t>глазомер ребенка</w:t>
      </w:r>
      <w:r w:rsidR="00D54A84" w:rsidRPr="003A6DC5">
        <w:rPr>
          <w:rFonts w:ascii="Times New Roman" w:hAnsi="Times New Roman" w:cs="Times New Roman"/>
          <w:sz w:val="24"/>
          <w:szCs w:val="24"/>
        </w:rPr>
        <w:t>,</w:t>
      </w:r>
      <w:r w:rsidR="00160A9B" w:rsidRPr="003A6DC5">
        <w:rPr>
          <w:rFonts w:ascii="Times New Roman" w:hAnsi="Times New Roman" w:cs="Times New Roman"/>
          <w:sz w:val="24"/>
          <w:szCs w:val="24"/>
        </w:rPr>
        <w:t xml:space="preserve"> </w:t>
      </w:r>
      <w:r w:rsidR="00CE6B3E" w:rsidRPr="003A6DC5">
        <w:rPr>
          <w:rFonts w:ascii="Times New Roman" w:hAnsi="Times New Roman" w:cs="Times New Roman"/>
          <w:sz w:val="24"/>
          <w:szCs w:val="24"/>
        </w:rPr>
        <w:t>расширяется кругозор</w:t>
      </w:r>
      <w:r w:rsidR="00D54A84" w:rsidRPr="003A6DC5">
        <w:rPr>
          <w:rFonts w:ascii="Times New Roman" w:hAnsi="Times New Roman" w:cs="Times New Roman"/>
          <w:sz w:val="24"/>
          <w:szCs w:val="24"/>
        </w:rPr>
        <w:t xml:space="preserve">, </w:t>
      </w:r>
      <w:r w:rsidR="00080BDA" w:rsidRPr="003A6DC5">
        <w:rPr>
          <w:rFonts w:ascii="Times New Roman" w:hAnsi="Times New Roman" w:cs="Times New Roman"/>
          <w:sz w:val="24"/>
          <w:szCs w:val="24"/>
        </w:rPr>
        <w:t>а так же дети получают заряд хорошего настроения.</w:t>
      </w:r>
      <w:r w:rsidR="006D08D9" w:rsidRPr="003A6DC5">
        <w:rPr>
          <w:rFonts w:ascii="Times New Roman" w:hAnsi="Times New Roman" w:cs="Times New Roman"/>
          <w:sz w:val="24"/>
          <w:szCs w:val="24"/>
        </w:rPr>
        <w:t xml:space="preserve"> </w:t>
      </w:r>
      <w:r w:rsidR="00307CCE" w:rsidRPr="003A6DC5">
        <w:rPr>
          <w:rFonts w:ascii="Times New Roman" w:hAnsi="Times New Roman" w:cs="Times New Roman"/>
          <w:sz w:val="24"/>
          <w:szCs w:val="24"/>
        </w:rPr>
        <w:t xml:space="preserve">Эту игру дети очень любят и активно </w:t>
      </w:r>
      <w:r w:rsidR="006D08D9" w:rsidRPr="003A6DC5">
        <w:rPr>
          <w:rFonts w:ascii="Times New Roman" w:hAnsi="Times New Roman" w:cs="Times New Roman"/>
          <w:sz w:val="24"/>
          <w:szCs w:val="24"/>
        </w:rPr>
        <w:t>играют,</w:t>
      </w:r>
      <w:r w:rsidR="00307CCE" w:rsidRPr="003A6DC5">
        <w:rPr>
          <w:rFonts w:ascii="Times New Roman" w:hAnsi="Times New Roman" w:cs="Times New Roman"/>
          <w:sz w:val="24"/>
          <w:szCs w:val="24"/>
        </w:rPr>
        <w:t xml:space="preserve"> иногда загадывая друг другу невообразимо сложные предметы окружающие нас.</w:t>
      </w:r>
      <w:r w:rsidR="00153363" w:rsidRPr="003A6DC5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366C7C" w:rsidRDefault="00366C7C" w:rsidP="00D54A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C7C" w:rsidRDefault="00366C7C" w:rsidP="00D54A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C7C" w:rsidRDefault="00366C7C" w:rsidP="00D54A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C7C" w:rsidRDefault="00366C7C" w:rsidP="00D54A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C7C" w:rsidRDefault="00366C7C" w:rsidP="00D54A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C7C" w:rsidRDefault="00366C7C" w:rsidP="00D54A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C7C" w:rsidRDefault="00366C7C" w:rsidP="00D54A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C7C" w:rsidRDefault="00366C7C" w:rsidP="00D54A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C7C" w:rsidRDefault="00366C7C" w:rsidP="00D54A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C7C" w:rsidRDefault="00366C7C" w:rsidP="00D54A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C7C" w:rsidRDefault="00366C7C" w:rsidP="00D54A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C7C" w:rsidRDefault="00366C7C" w:rsidP="00D54A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C7C" w:rsidRDefault="00366C7C" w:rsidP="00D54A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C7C" w:rsidRDefault="00366C7C" w:rsidP="00D54A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C7C" w:rsidRDefault="00366C7C" w:rsidP="00D54A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C7C" w:rsidRDefault="00366C7C" w:rsidP="00D54A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C7C" w:rsidRDefault="00366C7C" w:rsidP="00D54A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C7C" w:rsidRDefault="00366C7C" w:rsidP="00D54A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C7C" w:rsidRDefault="00366C7C" w:rsidP="00D54A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C7C" w:rsidRDefault="00366C7C" w:rsidP="00D54A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C7C" w:rsidRDefault="00366C7C" w:rsidP="00D54A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C7C" w:rsidRDefault="00366C7C" w:rsidP="00D54A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C7C" w:rsidRDefault="00366C7C" w:rsidP="00D54A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9F6" w:rsidRDefault="00BA59F6" w:rsidP="00D54A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ТЕМАТИЧЕСКИЙ ПЛАН НА МЕСЯЦ МАРТ (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307CCE" w:rsidRPr="00A80573" w:rsidRDefault="00307CCE" w:rsidP="00A8057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850"/>
        <w:gridCol w:w="993"/>
        <w:gridCol w:w="2800"/>
      </w:tblGrid>
      <w:tr w:rsidR="007237C8" w:rsidRPr="007237C8" w:rsidTr="004803BC">
        <w:tc>
          <w:tcPr>
            <w:tcW w:w="675" w:type="dxa"/>
          </w:tcPr>
          <w:p w:rsidR="00E57F97" w:rsidRPr="00366C7C" w:rsidRDefault="00E57F97" w:rsidP="003F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C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7F97" w:rsidRPr="007237C8" w:rsidRDefault="00E57F97" w:rsidP="003F1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57F97" w:rsidRPr="00366C7C" w:rsidRDefault="00E57F97" w:rsidP="003F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C7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E57F97" w:rsidRPr="00366C7C" w:rsidRDefault="00E57F97" w:rsidP="003F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C7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080AC9" w:rsidRPr="00366C7C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  <w:p w:rsidR="00E57F97" w:rsidRPr="007237C8" w:rsidRDefault="00E57F97" w:rsidP="003F1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C7C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93" w:type="dxa"/>
          </w:tcPr>
          <w:p w:rsidR="00E57F97" w:rsidRPr="00366C7C" w:rsidRDefault="00E57F97" w:rsidP="003F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C7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00" w:type="dxa"/>
          </w:tcPr>
          <w:p w:rsidR="00E57F97" w:rsidRPr="00366C7C" w:rsidRDefault="00E57F97" w:rsidP="003F15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C7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E57F97" w:rsidRPr="007237C8" w:rsidRDefault="00E57F97" w:rsidP="003F15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C7C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7237C8" w:rsidRPr="007237C8" w:rsidTr="004803BC">
        <w:tc>
          <w:tcPr>
            <w:tcW w:w="675" w:type="dxa"/>
          </w:tcPr>
          <w:p w:rsidR="00E57F97" w:rsidRPr="007237C8" w:rsidRDefault="00E91C81" w:rsidP="00080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57F97" w:rsidRPr="007237C8" w:rsidRDefault="00524949" w:rsidP="0013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8">
              <w:rPr>
                <w:rFonts w:ascii="Times New Roman" w:hAnsi="Times New Roman" w:cs="Times New Roman"/>
                <w:sz w:val="24"/>
                <w:szCs w:val="24"/>
              </w:rPr>
              <w:t>«Волшебная птица весны». Теплая гамма</w:t>
            </w:r>
          </w:p>
        </w:tc>
        <w:tc>
          <w:tcPr>
            <w:tcW w:w="850" w:type="dxa"/>
          </w:tcPr>
          <w:p w:rsidR="00E57F97" w:rsidRPr="007237C8" w:rsidRDefault="00E91C81" w:rsidP="0015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F97" w:rsidRPr="007237C8" w:rsidRDefault="00E91C81" w:rsidP="0015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E57F97" w:rsidRPr="007237C8" w:rsidRDefault="00E91C81" w:rsidP="00E91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C8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теплых и холодных цветах.</w:t>
            </w:r>
            <w:r w:rsidR="00080AC9" w:rsidRPr="007237C8">
              <w:rPr>
                <w:rFonts w:ascii="Times New Roman" w:hAnsi="Times New Roman" w:cs="Times New Roman"/>
                <w:sz w:val="24"/>
                <w:szCs w:val="24"/>
              </w:rPr>
              <w:t xml:space="preserve"> Научить</w:t>
            </w:r>
            <w:r w:rsidR="00F40F56" w:rsidRPr="00723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AC9" w:rsidRPr="007237C8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в работе весе</w:t>
            </w:r>
            <w:r w:rsidR="00F40F56" w:rsidRPr="007237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80AC9" w:rsidRPr="007237C8">
              <w:rPr>
                <w:rFonts w:ascii="Times New Roman" w:hAnsi="Times New Roman" w:cs="Times New Roman"/>
                <w:sz w:val="24"/>
                <w:szCs w:val="24"/>
              </w:rPr>
              <w:t>нюю гамму</w:t>
            </w:r>
          </w:p>
        </w:tc>
      </w:tr>
      <w:tr w:rsidR="007237C8" w:rsidRPr="007237C8" w:rsidTr="004803BC">
        <w:tc>
          <w:tcPr>
            <w:tcW w:w="675" w:type="dxa"/>
          </w:tcPr>
          <w:p w:rsidR="00E57F97" w:rsidRPr="007237C8" w:rsidRDefault="00E91C81" w:rsidP="0015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57F97" w:rsidRPr="007237C8" w:rsidRDefault="006D08D9" w:rsidP="006D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8">
              <w:rPr>
                <w:rFonts w:ascii="Times New Roman" w:hAnsi="Times New Roman" w:cs="Times New Roman"/>
                <w:sz w:val="24"/>
                <w:szCs w:val="24"/>
              </w:rPr>
              <w:t xml:space="preserve">«Моя мама». </w:t>
            </w:r>
          </w:p>
          <w:p w:rsidR="006D08D9" w:rsidRPr="007237C8" w:rsidRDefault="006D08D9" w:rsidP="006D0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8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  <w:r w:rsidR="00F40F56" w:rsidRPr="00723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43E" w:rsidRPr="007237C8">
              <w:rPr>
                <w:rFonts w:ascii="Times New Roman" w:hAnsi="Times New Roman" w:cs="Times New Roman"/>
                <w:sz w:val="24"/>
                <w:szCs w:val="24"/>
              </w:rPr>
              <w:t xml:space="preserve">(Смешанная техника выполнения, акварель, </w:t>
            </w:r>
            <w:r w:rsidR="00F40F56" w:rsidRPr="007237C8">
              <w:rPr>
                <w:rFonts w:ascii="Times New Roman" w:hAnsi="Times New Roman" w:cs="Times New Roman"/>
                <w:sz w:val="24"/>
                <w:szCs w:val="24"/>
              </w:rPr>
              <w:t>аппликаци</w:t>
            </w:r>
            <w:r w:rsidR="002D343E" w:rsidRPr="007237C8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</w:p>
        </w:tc>
        <w:tc>
          <w:tcPr>
            <w:tcW w:w="850" w:type="dxa"/>
          </w:tcPr>
          <w:p w:rsidR="00E57F97" w:rsidRPr="007237C8" w:rsidRDefault="00E91C81" w:rsidP="0015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57F97" w:rsidRPr="007237C8" w:rsidRDefault="00E91C81" w:rsidP="0015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E57F97" w:rsidRPr="007237C8" w:rsidRDefault="00080AC9" w:rsidP="0015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C8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рисовать портрет</w:t>
            </w:r>
            <w:r w:rsidR="00F40F56" w:rsidRPr="00723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7C8">
              <w:rPr>
                <w:rFonts w:ascii="Times New Roman" w:hAnsi="Times New Roman" w:cs="Times New Roman"/>
                <w:sz w:val="24"/>
                <w:szCs w:val="24"/>
              </w:rPr>
              <w:t>(пропорции</w:t>
            </w:r>
            <w:r w:rsidR="0016682B" w:rsidRPr="007237C8">
              <w:rPr>
                <w:rFonts w:ascii="Times New Roman" w:hAnsi="Times New Roman" w:cs="Times New Roman"/>
                <w:sz w:val="24"/>
                <w:szCs w:val="24"/>
              </w:rPr>
              <w:t>) о</w:t>
            </w:r>
            <w:r w:rsidRPr="007237C8">
              <w:rPr>
                <w:rFonts w:ascii="Times New Roman" w:hAnsi="Times New Roman" w:cs="Times New Roman"/>
                <w:sz w:val="24"/>
                <w:szCs w:val="24"/>
              </w:rPr>
              <w:t>собенности сходства</w:t>
            </w:r>
            <w:r w:rsidR="002D343E" w:rsidRPr="007237C8">
              <w:rPr>
                <w:rFonts w:ascii="Times New Roman" w:hAnsi="Times New Roman" w:cs="Times New Roman"/>
                <w:sz w:val="24"/>
                <w:szCs w:val="24"/>
              </w:rPr>
              <w:t xml:space="preserve"> с мамой.</w:t>
            </w:r>
          </w:p>
        </w:tc>
      </w:tr>
      <w:tr w:rsidR="007237C8" w:rsidRPr="007237C8" w:rsidTr="004803BC">
        <w:tc>
          <w:tcPr>
            <w:tcW w:w="675" w:type="dxa"/>
          </w:tcPr>
          <w:p w:rsidR="00E57F97" w:rsidRPr="007237C8" w:rsidRDefault="00E91C81" w:rsidP="0015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57F97" w:rsidRPr="007237C8" w:rsidRDefault="006D08D9" w:rsidP="002D3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8">
              <w:rPr>
                <w:rFonts w:ascii="Times New Roman" w:hAnsi="Times New Roman" w:cs="Times New Roman"/>
                <w:sz w:val="24"/>
                <w:szCs w:val="24"/>
              </w:rPr>
              <w:t>«Цветы и бабочки». Декоративное рисовани</w:t>
            </w:r>
            <w:r w:rsidR="0016682B" w:rsidRPr="007237C8">
              <w:rPr>
                <w:rFonts w:ascii="Times New Roman" w:hAnsi="Times New Roman" w:cs="Times New Roman"/>
                <w:sz w:val="24"/>
                <w:szCs w:val="24"/>
              </w:rPr>
              <w:t>е (</w:t>
            </w:r>
            <w:r w:rsidR="002D343E" w:rsidRPr="007237C8">
              <w:rPr>
                <w:rFonts w:ascii="Times New Roman" w:hAnsi="Times New Roman" w:cs="Times New Roman"/>
                <w:sz w:val="24"/>
                <w:szCs w:val="24"/>
              </w:rPr>
              <w:t>орнамент в круге)</w:t>
            </w:r>
            <w:r w:rsidR="0016682B" w:rsidRPr="007237C8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="002D343E" w:rsidRPr="007237C8">
              <w:rPr>
                <w:rFonts w:ascii="Times New Roman" w:hAnsi="Times New Roman" w:cs="Times New Roman"/>
                <w:sz w:val="24"/>
                <w:szCs w:val="24"/>
              </w:rPr>
              <w:t>построение).</w:t>
            </w:r>
          </w:p>
        </w:tc>
        <w:tc>
          <w:tcPr>
            <w:tcW w:w="850" w:type="dxa"/>
          </w:tcPr>
          <w:p w:rsidR="00E57F97" w:rsidRPr="007237C8" w:rsidRDefault="00E91C81" w:rsidP="0015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AC9" w:rsidRPr="007237C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993" w:type="dxa"/>
          </w:tcPr>
          <w:p w:rsidR="00E57F97" w:rsidRPr="007237C8" w:rsidRDefault="00E91C81" w:rsidP="0015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E57F97" w:rsidRPr="007237C8" w:rsidRDefault="002D343E" w:rsidP="00F40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C8"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 w:rsidR="00F40F56" w:rsidRPr="007237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37C8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="00F40F56" w:rsidRPr="007237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37C8">
              <w:rPr>
                <w:rFonts w:ascii="Times New Roman" w:hAnsi="Times New Roman" w:cs="Times New Roman"/>
                <w:sz w:val="24"/>
                <w:szCs w:val="24"/>
              </w:rPr>
              <w:t>мение работать с линей</w:t>
            </w:r>
            <w:r w:rsidR="00F40F56" w:rsidRPr="007237C8">
              <w:rPr>
                <w:rFonts w:ascii="Times New Roman" w:hAnsi="Times New Roman" w:cs="Times New Roman"/>
                <w:sz w:val="24"/>
                <w:szCs w:val="24"/>
              </w:rPr>
              <w:t>кой и ци</w:t>
            </w:r>
            <w:r w:rsidRPr="007237C8">
              <w:rPr>
                <w:rFonts w:ascii="Times New Roman" w:hAnsi="Times New Roman" w:cs="Times New Roman"/>
                <w:sz w:val="24"/>
                <w:szCs w:val="24"/>
              </w:rPr>
              <w:t>ркулем</w:t>
            </w:r>
            <w:r w:rsidR="0016682B" w:rsidRPr="007237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0F56" w:rsidRPr="007237C8">
              <w:rPr>
                <w:rFonts w:ascii="Times New Roman" w:hAnsi="Times New Roman" w:cs="Times New Roman"/>
                <w:sz w:val="24"/>
                <w:szCs w:val="24"/>
              </w:rPr>
              <w:t>деление окружности на равные части.</w:t>
            </w:r>
          </w:p>
        </w:tc>
      </w:tr>
      <w:tr w:rsidR="007237C8" w:rsidRPr="007237C8" w:rsidTr="004803BC">
        <w:tc>
          <w:tcPr>
            <w:tcW w:w="675" w:type="dxa"/>
          </w:tcPr>
          <w:p w:rsidR="006D08D9" w:rsidRPr="007237C8" w:rsidRDefault="00E91C81" w:rsidP="0015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D08D9" w:rsidRPr="007237C8" w:rsidRDefault="006D08D9" w:rsidP="00136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7C8">
              <w:rPr>
                <w:rFonts w:ascii="Times New Roman" w:hAnsi="Times New Roman" w:cs="Times New Roman"/>
                <w:sz w:val="24"/>
                <w:szCs w:val="24"/>
              </w:rPr>
              <w:t>«Цветы и бабочки». Декоративное рисовани</w:t>
            </w:r>
            <w:r w:rsidR="0016682B" w:rsidRPr="007237C8">
              <w:rPr>
                <w:rFonts w:ascii="Times New Roman" w:hAnsi="Times New Roman" w:cs="Times New Roman"/>
                <w:sz w:val="24"/>
                <w:szCs w:val="24"/>
              </w:rPr>
              <w:t>е (</w:t>
            </w:r>
            <w:r w:rsidR="002D343E" w:rsidRPr="007237C8">
              <w:rPr>
                <w:rFonts w:ascii="Times New Roman" w:hAnsi="Times New Roman" w:cs="Times New Roman"/>
                <w:sz w:val="24"/>
                <w:szCs w:val="24"/>
              </w:rPr>
              <w:t>работа в цвете).</w:t>
            </w:r>
          </w:p>
        </w:tc>
        <w:tc>
          <w:tcPr>
            <w:tcW w:w="850" w:type="dxa"/>
          </w:tcPr>
          <w:p w:rsidR="006D08D9" w:rsidRPr="007237C8" w:rsidRDefault="00E91C81" w:rsidP="0015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AC9" w:rsidRPr="007237C8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993" w:type="dxa"/>
          </w:tcPr>
          <w:p w:rsidR="006D08D9" w:rsidRPr="007237C8" w:rsidRDefault="00080AC9" w:rsidP="0015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6D08D9" w:rsidRPr="007237C8" w:rsidRDefault="00BC070D" w:rsidP="00153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7C8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16682B" w:rsidRPr="007237C8">
              <w:rPr>
                <w:rFonts w:ascii="Times New Roman" w:hAnsi="Times New Roman" w:cs="Times New Roman"/>
                <w:sz w:val="24"/>
                <w:szCs w:val="24"/>
              </w:rPr>
              <w:t>правильно,</w:t>
            </w:r>
            <w:r w:rsidRPr="007237C8">
              <w:rPr>
                <w:rFonts w:ascii="Times New Roman" w:hAnsi="Times New Roman" w:cs="Times New Roman"/>
                <w:sz w:val="24"/>
                <w:szCs w:val="24"/>
              </w:rPr>
              <w:t xml:space="preserve"> подобрать цветовую гамму для фона и деталей орнамента.</w:t>
            </w:r>
          </w:p>
        </w:tc>
      </w:tr>
    </w:tbl>
    <w:p w:rsidR="003F15FE" w:rsidRPr="007237C8" w:rsidRDefault="003F15FE" w:rsidP="00153363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CA1A6A" w:rsidRPr="007237C8" w:rsidRDefault="00CA1A6A" w:rsidP="0094388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A6A" w:rsidRPr="007237C8" w:rsidRDefault="00CA1A6A" w:rsidP="0094388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A6A" w:rsidRPr="007237C8" w:rsidRDefault="00CA1A6A" w:rsidP="0094388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A6A" w:rsidRPr="007237C8" w:rsidRDefault="00CA1A6A" w:rsidP="0094388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A6A" w:rsidRPr="007237C8" w:rsidRDefault="00CA1A6A" w:rsidP="0094388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A6A" w:rsidRPr="007237C8" w:rsidRDefault="00CA1A6A" w:rsidP="0094388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A6A" w:rsidRPr="007237C8" w:rsidRDefault="00CA1A6A" w:rsidP="0094388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A6A" w:rsidRPr="007237C8" w:rsidRDefault="00CA1A6A" w:rsidP="0094388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A6A" w:rsidRPr="007237C8" w:rsidRDefault="00CA1A6A" w:rsidP="0094388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A6A" w:rsidRPr="007237C8" w:rsidRDefault="00CA1A6A" w:rsidP="0094388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A6A" w:rsidRPr="007237C8" w:rsidRDefault="00CA1A6A" w:rsidP="0094388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A6A" w:rsidRPr="007237C8" w:rsidRDefault="00CA1A6A" w:rsidP="0094388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A6A" w:rsidRPr="007237C8" w:rsidRDefault="00CA1A6A" w:rsidP="0094388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A6A" w:rsidRPr="007237C8" w:rsidRDefault="00CA1A6A" w:rsidP="0094388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A6A" w:rsidRPr="007237C8" w:rsidRDefault="00CA1A6A" w:rsidP="0094388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1A6A" w:rsidRPr="007237C8" w:rsidRDefault="00CA1A6A" w:rsidP="0094388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52C6" w:rsidRDefault="00F952C6" w:rsidP="0094388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48BC" w:rsidRDefault="00FD48BC" w:rsidP="00FD48BC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ДИАГНОСТИКА, ПРИМЕНЯЕМАЯ НА УРОКАХ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 ДОПОЛНИТЕЛЬНОМ ОБРАЗОВАНИИ</w:t>
      </w:r>
    </w:p>
    <w:p w:rsidR="004002C2" w:rsidRDefault="0094388E" w:rsidP="00A80573">
      <w:pPr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Современные подходы к дополнительному образованию детей рассматривают образовательную деятельность детского творческого объединения</w:t>
      </w:r>
      <w:r w:rsidR="0099780F"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как системное развитие потенциальных возможностей самого ребенка: его интеллекта, способностей (общих и специальных), личностных качеств и т.д.</w:t>
      </w:r>
      <w:r w:rsidR="0099780F" w:rsidRPr="007237C8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 </w:t>
      </w:r>
    </w:p>
    <w:p w:rsidR="004002C2" w:rsidRDefault="0099780F" w:rsidP="00A80573">
      <w:pPr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>В центрах дополнительного образования процесс обучения носит более неформальный характер, чем в школе он ближе к природным основаниям развития детей, когда акцент ставится не на информационном способе обучения, а на общении, на передаче опыта от старшего к младшему;</w:t>
      </w:r>
      <w:r w:rsidR="000E2944"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тут</w:t>
      </w:r>
      <w:r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более сильное личностное влияние педагога на учащихся</w:t>
      </w:r>
      <w:r w:rsidR="00801491"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:rsidR="004002C2" w:rsidRDefault="00801491" w:rsidP="00A80573">
      <w:pPr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Дополнительное образование, как правопреемник внешкольного воспитания сохраняет ориентацию на создание условий для формирования каждым ребенком представлений о самом себе и об окружающем мире. </w:t>
      </w:r>
    </w:p>
    <w:p w:rsidR="00DA1338" w:rsidRPr="007237C8" w:rsidRDefault="00801491" w:rsidP="00A80573">
      <w:pPr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Свобода выбора формы образования дополняется свободой самостоятельного принятия решений в выборе любимого дела всей жизни, что в дальнейшем помогает более успешно овладеть способами деятельности</w:t>
      </w:r>
      <w:r w:rsidR="0016682B"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 эти факторы</w:t>
      </w:r>
      <w:r w:rsidR="0094388E"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предъявля</w:t>
      </w:r>
      <w:r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>ют</w:t>
      </w:r>
      <w:r w:rsidR="0094388E"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определенные требования к содержанию и </w:t>
      </w:r>
      <w:r w:rsidR="009A07AA"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>диагности</w:t>
      </w:r>
      <w:r w:rsidR="0094388E"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>ке учебной и воспитательной работы с детьми</w:t>
      </w:r>
      <w:r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творческих объединениях</w:t>
      </w:r>
      <w:r w:rsidR="0094388E"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DA1338" w:rsidRPr="007237C8" w:rsidRDefault="00DA1338" w:rsidP="00A80573">
      <w:pPr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>Каждый педагог дополнительного образования должен ясно осознавать важность первых встреч с детьми, ибо они во многом определяют успех всей дальнейшей работы, так как складывающийся стиль отношений м</w:t>
      </w:r>
      <w:r w:rsidR="004002C2">
        <w:rPr>
          <w:rFonts w:ascii="Times New Roman" w:eastAsia="Times New Roman" w:hAnsi="Times New Roman" w:cs="Times New Roman"/>
          <w:sz w:val="24"/>
          <w:szCs w:val="24"/>
          <w:lang w:eastAsia="en-US"/>
        </w:rPr>
        <w:t>ежду всеми участниками процесса</w:t>
      </w:r>
      <w:r w:rsidR="00C6682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002C2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</w:t>
      </w:r>
      <w:r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положительный настрой на с</w:t>
      </w:r>
      <w:r w:rsidR="00E05CD5">
        <w:rPr>
          <w:rFonts w:ascii="Times New Roman" w:eastAsia="Times New Roman" w:hAnsi="Times New Roman" w:cs="Times New Roman"/>
          <w:sz w:val="24"/>
          <w:szCs w:val="24"/>
          <w:lang w:eastAsia="en-US"/>
        </w:rPr>
        <w:t>овместную работу,</w:t>
      </w:r>
      <w:r w:rsidR="004002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формирующий</w:t>
      </w:r>
      <w:r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нравственный климат,</w:t>
      </w:r>
      <w:r w:rsidR="004002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помогающий</w:t>
      </w:r>
      <w:r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увлечь ребят предс</w:t>
      </w:r>
      <w:r w:rsidR="004002C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тоящей деятельностью и определяющий их отношение к </w:t>
      </w:r>
      <w:r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занятиям.</w:t>
      </w:r>
    </w:p>
    <w:p w:rsidR="00CA1A6A" w:rsidRPr="007237C8" w:rsidRDefault="00CA1A6A" w:rsidP="00CA1A6A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DA1338"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>ыявить уровень первичной подготовки детей в данном виде деятельности;</w:t>
      </w:r>
    </w:p>
    <w:p w:rsidR="00CA1A6A" w:rsidRPr="007237C8" w:rsidRDefault="00CA1A6A" w:rsidP="00CA1A6A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="00DA1338"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>олучить необходимую информацию друг о друге;</w:t>
      </w:r>
    </w:p>
    <w:p w:rsidR="00CA1A6A" w:rsidRPr="007237C8" w:rsidRDefault="00CA1A6A" w:rsidP="00CA1A6A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DA1338"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>оздать у детей положительный настрой на занятия в кружке, вызвать у них интерес овладеть необходимыми знаниями и умениями;</w:t>
      </w:r>
    </w:p>
    <w:p w:rsidR="00CA1A6A" w:rsidRPr="007237C8" w:rsidRDefault="007237C8" w:rsidP="00CA1A6A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="00DA1338"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>ознакомить ребят с образовательной программой, перспективами личностного развития;</w:t>
      </w:r>
    </w:p>
    <w:p w:rsidR="00CA1A6A" w:rsidRPr="007237C8" w:rsidRDefault="007237C8" w:rsidP="00CA1A6A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</w:t>
      </w:r>
      <w:r w:rsidR="00DA1338"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>ознакомить детей с учреждением, структурным подразделением и детским объединением;</w:t>
      </w:r>
    </w:p>
    <w:p w:rsidR="00CA1A6A" w:rsidRPr="007237C8" w:rsidRDefault="007237C8" w:rsidP="00CA1A6A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DA1338"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>овлечь детей в коллективную деятельность, начать работу по формированию детского коллектива.</w:t>
      </w:r>
      <w:r w:rsidR="000E2944"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0E2944" w:rsidRPr="007237C8" w:rsidRDefault="000E2944" w:rsidP="00850C7D">
      <w:pPr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 это можно применить благодаря разным методикам</w:t>
      </w:r>
      <w:r w:rsidR="009E363F"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диагностике применяемой в процессе </w:t>
      </w:r>
      <w:r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обучения.</w:t>
      </w:r>
    </w:p>
    <w:p w:rsidR="00E441DF" w:rsidRDefault="00107E78" w:rsidP="00850C7D">
      <w:pPr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>Многие</w:t>
      </w:r>
      <w:r w:rsidR="00121D97"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методики применяются и закрепляются видами диагностики на уроках</w:t>
      </w:r>
      <w:r w:rsidR="00EA69E2"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121D97"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>ИЗО</w:t>
      </w:r>
      <w:proofErr w:type="gramEnd"/>
      <w:r w:rsidR="0078611C"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C914F3"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настоящее время активно развивается личностно-ориентированный подход при обучении и воспитании детей в учреждении дополнительного образования, обсуждаются  его основные принципы и пути реализации. </w:t>
      </w:r>
    </w:p>
    <w:p w:rsidR="00E441DF" w:rsidRDefault="00C914F3" w:rsidP="00850C7D">
      <w:pPr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>Одним из существенных принципов такого подхода является учет индивидуальных особенностей каждого ребенка</w:t>
      </w:r>
      <w:r w:rsidR="00E441DF"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>. Д</w:t>
      </w:r>
      <w:r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ля этого педагогам, ежедневно общающимся с ребенком и оказывающим существенное влияние на формирование его личности, необходимо иметь в своем арсенале диагностические «инструменты», позволяющие глубже понять душу ребенка, его эмоциональное состояние, его актуальные и потенциальные возможности. </w:t>
      </w:r>
    </w:p>
    <w:p w:rsidR="00C914F3" w:rsidRPr="007237C8" w:rsidRDefault="00C914F3" w:rsidP="00850C7D">
      <w:pPr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>Только имея точную информацию, педагог сможет осознанно и целенаправленно спланировать и реализовать процесс воспитания и развития, максимально подходящий каждому ре</w:t>
      </w:r>
      <w:r w:rsidR="00EA69E2"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>б</w:t>
      </w:r>
      <w:r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>енку.</w:t>
      </w:r>
    </w:p>
    <w:p w:rsidR="00DD223C" w:rsidRPr="00DD223C" w:rsidRDefault="0003720F" w:rsidP="00850C7D">
      <w:pPr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>Диагностика условно делится на две группы</w:t>
      </w:r>
      <w:r w:rsidR="001D1EAA"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r w:rsidR="0078611C" w:rsidRPr="007237C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D223C" w:rsidRPr="007237C8">
        <w:rPr>
          <w:rFonts w:ascii="Times New Roman" w:hAnsi="Times New Roman" w:cs="Times New Roman"/>
          <w:color w:val="2B2B2B"/>
          <w:sz w:val="24"/>
          <w:szCs w:val="24"/>
        </w:rPr>
        <w:t>первая</w:t>
      </w:r>
      <w:r w:rsidR="00AF6501" w:rsidRPr="007237C8">
        <w:rPr>
          <w:rFonts w:ascii="Times New Roman" w:hAnsi="Times New Roman" w:cs="Times New Roman"/>
          <w:color w:val="2B2B2B"/>
          <w:sz w:val="24"/>
          <w:szCs w:val="24"/>
        </w:rPr>
        <w:t xml:space="preserve"> </w:t>
      </w:r>
      <w:r w:rsidR="00DD223C" w:rsidRPr="007237C8">
        <w:rPr>
          <w:rFonts w:ascii="Times New Roman" w:hAnsi="Times New Roman" w:cs="Times New Roman"/>
          <w:color w:val="2B2B2B"/>
          <w:sz w:val="24"/>
          <w:szCs w:val="24"/>
        </w:rPr>
        <w:t xml:space="preserve"> применяется при анализе продуктов деятельности</w:t>
      </w:r>
      <w:r w:rsidR="009E0A20" w:rsidRPr="007237C8">
        <w:rPr>
          <w:rFonts w:ascii="Times New Roman" w:hAnsi="Times New Roman" w:cs="Times New Roman"/>
          <w:color w:val="2B2B2B"/>
          <w:sz w:val="24"/>
          <w:szCs w:val="24"/>
        </w:rPr>
        <w:t xml:space="preserve">, </w:t>
      </w:r>
      <w:r w:rsidR="00DD223C" w:rsidRPr="00DD223C">
        <w:rPr>
          <w:rFonts w:ascii="Times New Roman" w:eastAsia="Times New Roman" w:hAnsi="Times New Roman" w:cs="Times New Roman"/>
          <w:color w:val="2B2B2B"/>
          <w:sz w:val="24"/>
          <w:szCs w:val="24"/>
        </w:rPr>
        <w:t>вторая – при анализе процесса деятельности.</w:t>
      </w:r>
    </w:p>
    <w:p w:rsidR="00DD223C" w:rsidRPr="00DD223C" w:rsidRDefault="00DD223C" w:rsidP="00850C7D">
      <w:pPr>
        <w:keepLines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2B2B2B"/>
          <w:sz w:val="24"/>
          <w:szCs w:val="24"/>
        </w:rPr>
      </w:pPr>
      <w:r w:rsidRPr="00DD223C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Анализ продукт</w:t>
      </w:r>
      <w:r w:rsidR="00366C7C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ов изобразительной деятельности</w:t>
      </w:r>
    </w:p>
    <w:p w:rsidR="003C5CE8" w:rsidRDefault="00DD223C" w:rsidP="00850C7D">
      <w:pPr>
        <w:keepLines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2B2B2B"/>
          <w:sz w:val="24"/>
          <w:szCs w:val="24"/>
        </w:rPr>
      </w:pPr>
      <w:r w:rsidRPr="00DD223C">
        <w:rPr>
          <w:rFonts w:ascii="Times New Roman" w:eastAsia="Times New Roman" w:hAnsi="Times New Roman" w:cs="Times New Roman"/>
          <w:b/>
          <w:bCs/>
          <w:iCs/>
          <w:color w:val="2B2B2B"/>
          <w:sz w:val="24"/>
          <w:szCs w:val="24"/>
        </w:rPr>
        <w:t>1.Содержание изображения</w:t>
      </w:r>
      <w:r w:rsidR="003C5CE8">
        <w:rPr>
          <w:rFonts w:ascii="Times New Roman" w:eastAsia="Times New Roman" w:hAnsi="Times New Roman" w:cs="Times New Roman"/>
          <w:bCs/>
          <w:color w:val="2B2B2B"/>
          <w:sz w:val="24"/>
          <w:szCs w:val="24"/>
        </w:rPr>
        <w:t> (полнота изображения образа</w:t>
      </w:r>
      <w:r w:rsidRPr="00DD223C">
        <w:rPr>
          <w:rFonts w:ascii="Times New Roman" w:eastAsia="Times New Roman" w:hAnsi="Times New Roman" w:cs="Times New Roman"/>
          <w:bCs/>
          <w:color w:val="2B2B2B"/>
          <w:sz w:val="24"/>
          <w:szCs w:val="24"/>
        </w:rPr>
        <w:t>)</w:t>
      </w:r>
      <w:r w:rsidR="009E0A20" w:rsidRPr="007237C8">
        <w:rPr>
          <w:rFonts w:ascii="Times New Roman" w:eastAsia="Times New Roman" w:hAnsi="Times New Roman" w:cs="Times New Roman"/>
          <w:bCs/>
          <w:color w:val="2B2B2B"/>
          <w:sz w:val="24"/>
          <w:szCs w:val="24"/>
        </w:rPr>
        <w:t xml:space="preserve"> </w:t>
      </w:r>
    </w:p>
    <w:p w:rsidR="00DD223C" w:rsidRPr="00DD223C" w:rsidRDefault="00DD223C" w:rsidP="00850C7D">
      <w:pPr>
        <w:keepLines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DD223C">
        <w:rPr>
          <w:rFonts w:ascii="Times New Roman" w:eastAsia="Times New Roman" w:hAnsi="Times New Roman" w:cs="Times New Roman"/>
          <w:bCs/>
          <w:color w:val="2B2B2B"/>
          <w:sz w:val="24"/>
          <w:szCs w:val="24"/>
        </w:rPr>
        <w:t>Анализ детских работ представляет собой краткое описание созданного каждым ребёнком изображения.</w:t>
      </w:r>
    </w:p>
    <w:p w:rsidR="00DD223C" w:rsidRPr="00DD223C" w:rsidRDefault="00C35C25" w:rsidP="00850C7D">
      <w:pPr>
        <w:keepLines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2B2B2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2B2B2B"/>
          <w:sz w:val="24"/>
          <w:szCs w:val="24"/>
        </w:rPr>
        <w:t>2.Передача формы</w:t>
      </w:r>
    </w:p>
    <w:p w:rsidR="00DD223C" w:rsidRPr="00DD223C" w:rsidRDefault="00DD223C" w:rsidP="00850C7D">
      <w:pPr>
        <w:keepLine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</w:pPr>
      <w:r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форма передана точно</w:t>
      </w:r>
      <w:r w:rsidR="0003720F" w:rsidRPr="007237C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, </w:t>
      </w:r>
      <w:r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есть незначительные искажения</w:t>
      </w:r>
      <w:r w:rsidR="0003720F" w:rsidRPr="007237C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,</w:t>
      </w:r>
      <w:r w:rsidR="000E0A38" w:rsidRPr="007237C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 </w:t>
      </w:r>
      <w:r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искажения значительные, форма не удалась.</w:t>
      </w:r>
    </w:p>
    <w:p w:rsidR="004E48C0" w:rsidRDefault="004E48C0" w:rsidP="00850C7D">
      <w:pPr>
        <w:keepLine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Cs/>
          <w:color w:val="2B2B2B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color w:val="2B2B2B"/>
          <w:sz w:val="24"/>
          <w:szCs w:val="24"/>
          <w:shd w:val="clear" w:color="auto" w:fill="FFFFFF"/>
        </w:rPr>
        <w:lastRenderedPageBreak/>
        <w:t>3.Строение предмета</w:t>
      </w:r>
    </w:p>
    <w:p w:rsidR="00DD223C" w:rsidRPr="004E48C0" w:rsidRDefault="004E48C0" w:rsidP="004E48C0">
      <w:pPr>
        <w:pStyle w:val="a3"/>
        <w:keepLines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Ч</w:t>
      </w:r>
      <w:r w:rsidR="00DD223C" w:rsidRPr="004E48C0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асти </w:t>
      </w:r>
      <w:r w:rsidR="0078611C" w:rsidRPr="004E48C0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расположены,</w:t>
      </w:r>
      <w:r w:rsidR="00DD223C" w:rsidRPr="004E48C0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 верно</w:t>
      </w:r>
      <w:r w:rsidR="0003720F" w:rsidRPr="004E48C0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,</w:t>
      </w:r>
      <w:r w:rsidR="000E0A38" w:rsidRPr="004E48C0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 </w:t>
      </w:r>
      <w:r w:rsidR="00DD223C" w:rsidRPr="004E48C0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есть незначительные искажения</w:t>
      </w:r>
      <w:r w:rsidR="0003720F" w:rsidRPr="004E48C0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,</w:t>
      </w:r>
    </w:p>
    <w:p w:rsidR="00DD223C" w:rsidRPr="004E48C0" w:rsidRDefault="004E48C0" w:rsidP="004E48C0">
      <w:pPr>
        <w:pStyle w:val="a3"/>
        <w:keepLines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Ч</w:t>
      </w:r>
      <w:r w:rsidR="00DD223C" w:rsidRPr="004E48C0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асти предмета расположены неверно.</w:t>
      </w:r>
    </w:p>
    <w:p w:rsidR="00DD223C" w:rsidRPr="00DD223C" w:rsidRDefault="00DD223C" w:rsidP="00850C7D">
      <w:pPr>
        <w:keepLine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</w:pPr>
      <w:r w:rsidRPr="00DD223C">
        <w:rPr>
          <w:rFonts w:ascii="Times New Roman" w:eastAsia="Times New Roman" w:hAnsi="Times New Roman" w:cs="Times New Roman"/>
          <w:b/>
          <w:bCs/>
          <w:iCs/>
          <w:color w:val="2B2B2B"/>
          <w:sz w:val="24"/>
          <w:szCs w:val="24"/>
          <w:shd w:val="clear" w:color="auto" w:fill="FFFFFF"/>
        </w:rPr>
        <w:t>4.Передача пропорции</w:t>
      </w:r>
    </w:p>
    <w:p w:rsidR="00DD223C" w:rsidRPr="00DD223C" w:rsidRDefault="00DD223C" w:rsidP="00850C7D">
      <w:pPr>
        <w:keepLine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</w:pPr>
      <w:r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пропорции предмета соблюдаются</w:t>
      </w:r>
      <w:r w:rsidR="0003720F" w:rsidRPr="007237C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,</w:t>
      </w:r>
      <w:r w:rsidR="002A022C" w:rsidRPr="007237C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 </w:t>
      </w:r>
      <w:r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есть незначительные искажения</w:t>
      </w:r>
      <w:r w:rsidR="0003720F" w:rsidRPr="007237C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,</w:t>
      </w:r>
      <w:r w:rsidR="002A022C" w:rsidRPr="007237C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 </w:t>
      </w:r>
      <w:r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пропорции предмета переданы неверно.</w:t>
      </w:r>
    </w:p>
    <w:p w:rsidR="00A465C7" w:rsidRDefault="00DD223C" w:rsidP="00850C7D">
      <w:pPr>
        <w:keepLine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</w:pPr>
      <w:r w:rsidRPr="00DD223C">
        <w:rPr>
          <w:rFonts w:ascii="Times New Roman" w:eastAsia="Times New Roman" w:hAnsi="Times New Roman" w:cs="Times New Roman"/>
          <w:b/>
          <w:bCs/>
          <w:iCs/>
          <w:color w:val="2B2B2B"/>
          <w:sz w:val="24"/>
          <w:szCs w:val="24"/>
          <w:shd w:val="clear" w:color="auto" w:fill="FFFFFF"/>
        </w:rPr>
        <w:t>5.Композиция</w:t>
      </w:r>
      <w:r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 </w:t>
      </w:r>
    </w:p>
    <w:p w:rsidR="00DD223C" w:rsidRPr="00DD223C" w:rsidRDefault="00A465C7" w:rsidP="00850C7D">
      <w:pPr>
        <w:keepLine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Д</w:t>
      </w:r>
      <w:r w:rsidR="00DD223C"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ля более полной и точной характеристики овладения детьми композицией </w:t>
      </w:r>
      <w:r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выделены две группы показателей</w:t>
      </w:r>
      <w:r w:rsidR="00DD223C"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:</w:t>
      </w:r>
    </w:p>
    <w:p w:rsidR="00DD223C" w:rsidRPr="00DD223C" w:rsidRDefault="00DD223C" w:rsidP="00850C7D">
      <w:pPr>
        <w:keepLine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</w:pPr>
      <w:r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а)</w:t>
      </w:r>
      <w:r w:rsidR="007237C8" w:rsidRPr="007237C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 </w:t>
      </w:r>
      <w:r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расположение изображений на листе</w:t>
      </w:r>
      <w:r w:rsidR="00E35611" w:rsidRPr="007237C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, </w:t>
      </w:r>
      <w:r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по всему листу</w:t>
      </w:r>
      <w:r w:rsidR="00E35611" w:rsidRPr="007237C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, </w:t>
      </w:r>
      <w:r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на полосе листа</w:t>
      </w:r>
      <w:r w:rsidR="00E35611" w:rsidRPr="007237C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, </w:t>
      </w:r>
      <w:r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не продумана, носит случайный характер</w:t>
      </w:r>
      <w:r w:rsidR="002A022C" w:rsidRPr="007237C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. </w:t>
      </w:r>
      <w:r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б) соотношение по величине разных изображений, составляющих картину:</w:t>
      </w:r>
      <w:r w:rsidR="002A022C" w:rsidRPr="007237C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 </w:t>
      </w:r>
      <w:r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соблюдается пропорциональность в изображении разных предметов</w:t>
      </w:r>
      <w:r w:rsidR="0003720F" w:rsidRPr="007237C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, </w:t>
      </w:r>
      <w:r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есть незначительные искажения</w:t>
      </w:r>
      <w:r w:rsidR="0003720F" w:rsidRPr="007237C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, </w:t>
      </w:r>
      <w:r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пропорциональность разных предметов передана неверно.</w:t>
      </w:r>
    </w:p>
    <w:p w:rsidR="00DD223C" w:rsidRPr="00DD223C" w:rsidRDefault="00366C7C" w:rsidP="00850C7D">
      <w:pPr>
        <w:keepLine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Cs/>
          <w:color w:val="2B2B2B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color w:val="2B2B2B"/>
          <w:sz w:val="24"/>
          <w:szCs w:val="24"/>
          <w:shd w:val="clear" w:color="auto" w:fill="FFFFFF"/>
        </w:rPr>
        <w:t>6.Передача движения</w:t>
      </w:r>
    </w:p>
    <w:p w:rsidR="00DD223C" w:rsidRPr="00DD223C" w:rsidRDefault="00366C7C" w:rsidP="00850C7D">
      <w:pPr>
        <w:keepLine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Д</w:t>
      </w:r>
      <w:r w:rsidR="00DD223C"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вижение передано достаточно чётко</w:t>
      </w:r>
      <w:r w:rsidR="00E35611" w:rsidRPr="007237C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, </w:t>
      </w:r>
      <w:r w:rsidR="00DD223C"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движение передано неопределённо, неумело</w:t>
      </w:r>
      <w:r w:rsidR="00E35611" w:rsidRPr="007237C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, </w:t>
      </w:r>
      <w:r w:rsidR="00DD223C"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изображение статичное.</w:t>
      </w:r>
    </w:p>
    <w:p w:rsidR="00F85A32" w:rsidRDefault="00DD223C" w:rsidP="00850C7D">
      <w:pPr>
        <w:keepLine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</w:pPr>
      <w:r w:rsidRPr="00DD223C">
        <w:rPr>
          <w:rFonts w:ascii="Times New Roman" w:eastAsia="Times New Roman" w:hAnsi="Times New Roman" w:cs="Times New Roman"/>
          <w:b/>
          <w:bCs/>
          <w:iCs/>
          <w:color w:val="2B2B2B"/>
          <w:sz w:val="24"/>
          <w:szCs w:val="24"/>
          <w:shd w:val="clear" w:color="auto" w:fill="FFFFFF"/>
        </w:rPr>
        <w:t>7.Цвет</w:t>
      </w:r>
      <w:r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 </w:t>
      </w:r>
    </w:p>
    <w:p w:rsidR="00F85A32" w:rsidRDefault="00F85A32" w:rsidP="00850C7D">
      <w:pPr>
        <w:keepLine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В</w:t>
      </w:r>
      <w:r w:rsidR="00DD223C"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 этом критерии также выделены две группы показателей: первая характеризует передачу реального цвета предметов и образцов декоративного искусства, вторая – творческое отношение ребёнка к цвету, свободное обращение с цветом):</w:t>
      </w:r>
      <w:proofErr w:type="gramEnd"/>
    </w:p>
    <w:p w:rsidR="00F85A32" w:rsidRPr="00F85A32" w:rsidRDefault="00F85A32" w:rsidP="00F85A32">
      <w:pPr>
        <w:pStyle w:val="a3"/>
        <w:keepLines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Ц</w:t>
      </w:r>
      <w:r w:rsidR="00DD223C" w:rsidRPr="00F85A32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ветовое решение изображения:</w:t>
      </w:r>
      <w:r w:rsidR="00E35611" w:rsidRPr="00F85A32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 </w:t>
      </w:r>
      <w:r w:rsidR="00DD223C" w:rsidRPr="00F85A32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передан реальный цвет предметов</w:t>
      </w:r>
      <w:r w:rsidR="00E35611" w:rsidRPr="00F85A32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, </w:t>
      </w:r>
      <w:r w:rsidR="00DD223C" w:rsidRPr="00F85A32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есть отступления от реальной окраски</w:t>
      </w:r>
      <w:r w:rsidR="00E35611" w:rsidRPr="00F85A32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, </w:t>
      </w:r>
      <w:r w:rsidR="00DD223C" w:rsidRPr="00F85A32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цвет предметов передан неверно</w:t>
      </w:r>
      <w:proofErr w:type="gramStart"/>
      <w:r w:rsidR="00E35611" w:rsidRPr="00F85A32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 .</w:t>
      </w:r>
      <w:proofErr w:type="gramEnd"/>
    </w:p>
    <w:p w:rsidR="00DD223C" w:rsidRPr="00F85A32" w:rsidRDefault="00F85A32" w:rsidP="00F85A32">
      <w:pPr>
        <w:pStyle w:val="a3"/>
        <w:keepLines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Р</w:t>
      </w:r>
      <w:r w:rsidR="00DD223C" w:rsidRPr="00F85A32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азнообразие цветовой гаммы изображения, соответствующей замыслу и выразительности изображения:</w:t>
      </w:r>
      <w:r w:rsidR="002A022C" w:rsidRPr="00F85A32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 </w:t>
      </w:r>
      <w:r w:rsidR="00DD223C" w:rsidRPr="00F85A32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многоцветная или ограниченная гамма – цветовое решение соответствует замыслу и характеристики изображаемого;</w:t>
      </w:r>
    </w:p>
    <w:p w:rsidR="001D1EAA" w:rsidRPr="005079D4" w:rsidRDefault="00F85A32" w:rsidP="00850C7D">
      <w:pPr>
        <w:keepLine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П</w:t>
      </w:r>
      <w:r w:rsidR="00DD223C"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реобладание нескольких цветов или оттенков в большей степени случайно</w:t>
      </w:r>
      <w:r w:rsidR="00E35611" w:rsidRPr="007237C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, </w:t>
      </w:r>
      <w:r w:rsidR="00DD223C"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безразличие к цвету, изображение выполнено в одном цвете (или случайно взятыми цветами).</w:t>
      </w:r>
    </w:p>
    <w:p w:rsidR="00DD223C" w:rsidRPr="00DD223C" w:rsidRDefault="00DD223C" w:rsidP="00850C7D">
      <w:pPr>
        <w:keepLine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Cs/>
          <w:color w:val="2B2B2B"/>
          <w:sz w:val="24"/>
          <w:szCs w:val="24"/>
          <w:shd w:val="clear" w:color="auto" w:fill="FFFFFF"/>
        </w:rPr>
      </w:pPr>
      <w:r w:rsidRPr="00DD223C">
        <w:rPr>
          <w:rFonts w:ascii="Times New Roman" w:eastAsia="Times New Roman" w:hAnsi="Times New Roman" w:cs="Times New Roman"/>
          <w:b/>
          <w:bCs/>
          <w:iCs/>
          <w:color w:val="2B2B2B"/>
          <w:sz w:val="24"/>
          <w:szCs w:val="24"/>
          <w:shd w:val="clear" w:color="auto" w:fill="FFFFFF"/>
        </w:rPr>
        <w:lastRenderedPageBreak/>
        <w:t>Анализ процес</w:t>
      </w:r>
      <w:r w:rsidR="00685B9A">
        <w:rPr>
          <w:rFonts w:ascii="Times New Roman" w:eastAsia="Times New Roman" w:hAnsi="Times New Roman" w:cs="Times New Roman"/>
          <w:b/>
          <w:bCs/>
          <w:iCs/>
          <w:color w:val="2B2B2B"/>
          <w:sz w:val="24"/>
          <w:szCs w:val="24"/>
          <w:shd w:val="clear" w:color="auto" w:fill="FFFFFF"/>
        </w:rPr>
        <w:t>са изобразительной деятельности</w:t>
      </w:r>
    </w:p>
    <w:p w:rsidR="00F85A32" w:rsidRDefault="00DD223C" w:rsidP="00850C7D">
      <w:pPr>
        <w:keepLine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</w:pPr>
      <w:r w:rsidRPr="00DD223C">
        <w:rPr>
          <w:rFonts w:ascii="Times New Roman" w:eastAsia="Times New Roman" w:hAnsi="Times New Roman" w:cs="Times New Roman"/>
          <w:b/>
          <w:bCs/>
          <w:iCs/>
          <w:color w:val="2B2B2B"/>
          <w:sz w:val="24"/>
          <w:szCs w:val="24"/>
          <w:shd w:val="clear" w:color="auto" w:fill="FFFFFF"/>
        </w:rPr>
        <w:t>1.Характер линии</w:t>
      </w:r>
      <w:r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 </w:t>
      </w:r>
    </w:p>
    <w:p w:rsidR="00DD223C" w:rsidRPr="00DD223C" w:rsidRDefault="00F85A32" w:rsidP="00850C7D">
      <w:pPr>
        <w:keepLine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В</w:t>
      </w:r>
      <w:r w:rsidR="00DD223C"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 соответствии с проведённым исследованием по формированию у детей ручной умелости этот критерий вкл</w:t>
      </w:r>
      <w:r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ючает четыре группы показателей</w:t>
      </w:r>
      <w:r w:rsidR="00DD223C"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:</w:t>
      </w:r>
    </w:p>
    <w:p w:rsidR="009810AC" w:rsidRPr="00571F65" w:rsidRDefault="00571F65" w:rsidP="00571F65">
      <w:pPr>
        <w:pStyle w:val="a3"/>
        <w:keepLines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Х</w:t>
      </w:r>
      <w:r w:rsidR="00DD223C" w:rsidRPr="00571F65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арактер линии:</w:t>
      </w:r>
      <w:r w:rsidR="002A022C" w:rsidRPr="00571F65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 </w:t>
      </w:r>
      <w:r w:rsidR="00DD223C" w:rsidRPr="00571F65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слитная</w:t>
      </w:r>
      <w:r w:rsidR="00E35611" w:rsidRPr="00571F65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, </w:t>
      </w:r>
      <w:r w:rsidR="00DD223C" w:rsidRPr="00571F65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линия прерывистая</w:t>
      </w:r>
      <w:r w:rsidR="00E35611" w:rsidRPr="00571F65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, </w:t>
      </w:r>
      <w:r w:rsidR="00DD223C" w:rsidRPr="00571F65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дрожащая (жесткая, грубая)</w:t>
      </w:r>
      <w:r w:rsidR="002A022C" w:rsidRPr="00571F65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. </w:t>
      </w:r>
    </w:p>
    <w:p w:rsidR="009810AC" w:rsidRPr="00571F65" w:rsidRDefault="00571F65" w:rsidP="00571F65">
      <w:pPr>
        <w:pStyle w:val="a3"/>
        <w:keepLines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Н</w:t>
      </w:r>
      <w:r w:rsidR="00DD223C" w:rsidRPr="00571F65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ажим:</w:t>
      </w:r>
      <w:r w:rsidR="00E35611" w:rsidRPr="00571F65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 </w:t>
      </w:r>
      <w:r w:rsidR="00DD223C" w:rsidRPr="00571F65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средний</w:t>
      </w:r>
      <w:r w:rsidR="00E35611" w:rsidRPr="00571F65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, </w:t>
      </w:r>
      <w:r w:rsidR="00DD223C" w:rsidRPr="00571F65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сильный, энергичный (иногда продавливающий бумагу)</w:t>
      </w:r>
      <w:r w:rsidR="00E35611" w:rsidRPr="00571F65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, </w:t>
      </w:r>
      <w:r w:rsidR="00DD223C" w:rsidRPr="00571F65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слабый (иногда еле видный)</w:t>
      </w:r>
      <w:r w:rsidR="002A022C" w:rsidRPr="00571F65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. </w:t>
      </w:r>
      <w:proofErr w:type="gramEnd"/>
    </w:p>
    <w:p w:rsidR="00571F65" w:rsidRPr="00571F65" w:rsidRDefault="00571F65" w:rsidP="00571F65">
      <w:pPr>
        <w:pStyle w:val="a3"/>
        <w:keepLines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Р</w:t>
      </w:r>
      <w:r w:rsidR="00DD223C" w:rsidRPr="00571F65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аскрашивание (размах):</w:t>
      </w:r>
      <w:r w:rsidR="000A6317" w:rsidRPr="00571F65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 </w:t>
      </w:r>
      <w:r w:rsidR="00DD223C" w:rsidRPr="00571F65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мелкими штрихами, не выходящими за пределы контура</w:t>
      </w:r>
      <w:r w:rsidR="000A6317" w:rsidRPr="00571F65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, </w:t>
      </w:r>
      <w:r w:rsidR="00DD223C" w:rsidRPr="00571F65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крупными размашистыми движениями, иногда выходящими за пределы контура</w:t>
      </w:r>
      <w:r w:rsidR="000A6317" w:rsidRPr="00571F65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, </w:t>
      </w:r>
      <w:r w:rsidR="00DD223C" w:rsidRPr="00571F65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беспорядочными линиями (мазками), не умещающимися в пределах контура</w:t>
      </w:r>
      <w:r w:rsidR="000A6317" w:rsidRPr="00571F65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.</w:t>
      </w:r>
      <w:proofErr w:type="gramEnd"/>
    </w:p>
    <w:p w:rsidR="00DD223C" w:rsidRPr="00571F65" w:rsidRDefault="00571F65" w:rsidP="00571F65">
      <w:pPr>
        <w:pStyle w:val="a3"/>
        <w:keepLines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Р</w:t>
      </w:r>
      <w:r w:rsidR="00DD223C" w:rsidRPr="00571F65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егуляция силы нажима:</w:t>
      </w:r>
      <w:r w:rsidR="002A022C" w:rsidRPr="00571F65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 </w:t>
      </w:r>
      <w:r w:rsidR="00DD223C" w:rsidRPr="00571F65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ребёнок регулирует силу нажима, раскрашивает в пределах контура</w:t>
      </w:r>
      <w:r w:rsidR="002A022C" w:rsidRPr="00571F65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, </w:t>
      </w:r>
      <w:r w:rsidR="00DD223C" w:rsidRPr="00571F65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ребёнок не всегда регулирует силу нажима и размах</w:t>
      </w:r>
      <w:r w:rsidR="002A022C" w:rsidRPr="00571F65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, </w:t>
      </w:r>
      <w:r w:rsidR="00DD223C" w:rsidRPr="00571F65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ребёнок не регулирует силу нажима, выходит за пределы контура.</w:t>
      </w:r>
    </w:p>
    <w:p w:rsidR="00850C7D" w:rsidRDefault="00DD223C" w:rsidP="00850C7D">
      <w:pPr>
        <w:keepLine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</w:pPr>
      <w:r w:rsidRPr="00DD223C">
        <w:rPr>
          <w:rFonts w:ascii="Times New Roman" w:eastAsia="Times New Roman" w:hAnsi="Times New Roman" w:cs="Times New Roman"/>
          <w:b/>
          <w:bCs/>
          <w:iCs/>
          <w:color w:val="2B2B2B"/>
          <w:sz w:val="24"/>
          <w:szCs w:val="24"/>
          <w:shd w:val="clear" w:color="auto" w:fill="FFFFFF"/>
        </w:rPr>
        <w:t>2.Регуляция деятельности</w:t>
      </w:r>
      <w:r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 </w:t>
      </w:r>
    </w:p>
    <w:p w:rsidR="00850C7D" w:rsidRDefault="00850C7D" w:rsidP="00850C7D">
      <w:pPr>
        <w:keepLine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В</w:t>
      </w:r>
      <w:r w:rsidR="00DD223C"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 этом критерии </w:t>
      </w:r>
      <w:r w:rsidR="000E0A38" w:rsidRPr="007237C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 </w:t>
      </w:r>
      <w:r w:rsidR="00DD223C"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выделены три группы показателей для более детальной характеристики</w:t>
      </w:r>
      <w:r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 отношения детей к деятельности</w:t>
      </w:r>
      <w:r w:rsidR="00DD223C"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:</w:t>
      </w:r>
      <w:r w:rsidR="00C43554" w:rsidRPr="007237C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 </w:t>
      </w:r>
    </w:p>
    <w:p w:rsidR="00034828" w:rsidRDefault="00DD223C" w:rsidP="00850C7D">
      <w:pPr>
        <w:keepLine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</w:pPr>
      <w:r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а) отношение к оценке взрослого:</w:t>
      </w:r>
      <w:r w:rsidR="00C43554" w:rsidRPr="007237C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 </w:t>
      </w:r>
      <w:r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адекватно реагирует на замечания взрослого, стремиться исправить ошибки, неточности</w:t>
      </w:r>
      <w:r w:rsidR="00C43554" w:rsidRPr="007237C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, </w:t>
      </w:r>
      <w:r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эмоционально реагирует на оценку взрослого (при похвале – радуется, темп работы увеличивается, при критике – сникает, деятельность замедляется или вовсе прекращается)</w:t>
      </w:r>
      <w:r w:rsidR="00C43554" w:rsidRPr="007237C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, </w:t>
      </w:r>
      <w:r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безразличен к оценке взрослого (деятельность не изменяется)</w:t>
      </w:r>
      <w:r w:rsidR="00C43554" w:rsidRPr="007237C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,</w:t>
      </w:r>
      <w:r w:rsidR="000E0A38" w:rsidRPr="007237C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  </w:t>
      </w:r>
      <w:r w:rsidR="00C43554" w:rsidRPr="007237C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 </w:t>
      </w:r>
    </w:p>
    <w:p w:rsidR="00034828" w:rsidRDefault="00DD223C" w:rsidP="00850C7D">
      <w:pPr>
        <w:keepLine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</w:pPr>
      <w:r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б) оценка ребёнком созданного им изображения:</w:t>
      </w:r>
      <w:r w:rsidR="00C43554" w:rsidRPr="007237C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 </w:t>
      </w:r>
      <w:r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адекватна</w:t>
      </w:r>
      <w:r w:rsidR="00C43554" w:rsidRPr="007237C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, </w:t>
      </w:r>
      <w:r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неадекватна (завышенная, заниженная)</w:t>
      </w:r>
      <w:r w:rsidR="00C43554" w:rsidRPr="007237C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, </w:t>
      </w:r>
      <w:r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отсутствует</w:t>
      </w:r>
      <w:r w:rsidR="00C43554" w:rsidRPr="007237C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. </w:t>
      </w:r>
    </w:p>
    <w:p w:rsidR="00DD223C" w:rsidRPr="00DD223C" w:rsidRDefault="00DD223C" w:rsidP="00850C7D">
      <w:pPr>
        <w:keepLine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</w:pPr>
      <w:r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в)</w:t>
      </w:r>
      <w:r w:rsidR="000E0A38" w:rsidRPr="007237C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 </w:t>
      </w:r>
      <w:r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 эмоциональное отношение к деятельности:</w:t>
      </w:r>
      <w:r w:rsidR="000E0A38" w:rsidRPr="007237C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 </w:t>
      </w:r>
      <w:r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 насколько ярко (сильно, средне, безразлично) ребёнок относится:</w:t>
      </w:r>
      <w:r w:rsidR="00C43554" w:rsidRPr="007237C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 </w:t>
      </w:r>
      <w:r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к предложенному заданию</w:t>
      </w:r>
      <w:r w:rsidR="00C43554" w:rsidRPr="007237C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, </w:t>
      </w:r>
      <w:r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к процессу деятельности</w:t>
      </w:r>
      <w:r w:rsidR="00C43554" w:rsidRPr="007237C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, </w:t>
      </w:r>
      <w:r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к продукту собственной деятельности.</w:t>
      </w:r>
    </w:p>
    <w:p w:rsidR="001D1EAA" w:rsidRDefault="001D1EAA" w:rsidP="00850C7D">
      <w:pPr>
        <w:keepLine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Cs/>
          <w:color w:val="2B2B2B"/>
          <w:sz w:val="24"/>
          <w:szCs w:val="24"/>
          <w:shd w:val="clear" w:color="auto" w:fill="FFFFFF"/>
        </w:rPr>
      </w:pPr>
    </w:p>
    <w:p w:rsidR="001D1EAA" w:rsidRDefault="001D1EAA" w:rsidP="00850C7D">
      <w:pPr>
        <w:keepLine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Cs/>
          <w:color w:val="2B2B2B"/>
          <w:sz w:val="24"/>
          <w:szCs w:val="24"/>
          <w:shd w:val="clear" w:color="auto" w:fill="FFFFFF"/>
        </w:rPr>
      </w:pPr>
    </w:p>
    <w:p w:rsidR="00DD223C" w:rsidRPr="00DD223C" w:rsidRDefault="00DD223C" w:rsidP="00850C7D">
      <w:pPr>
        <w:keepLine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Cs/>
          <w:color w:val="2B2B2B"/>
          <w:sz w:val="24"/>
          <w:szCs w:val="24"/>
          <w:shd w:val="clear" w:color="auto" w:fill="FFFFFF"/>
        </w:rPr>
      </w:pPr>
      <w:r w:rsidRPr="00DD223C">
        <w:rPr>
          <w:rFonts w:ascii="Times New Roman" w:eastAsia="Times New Roman" w:hAnsi="Times New Roman" w:cs="Times New Roman"/>
          <w:b/>
          <w:bCs/>
          <w:iCs/>
          <w:color w:val="2B2B2B"/>
          <w:sz w:val="24"/>
          <w:szCs w:val="24"/>
          <w:shd w:val="clear" w:color="auto" w:fill="FFFFFF"/>
        </w:rPr>
        <w:lastRenderedPageBreak/>
        <w:t>3.Уровень с</w:t>
      </w:r>
      <w:r w:rsidR="00E519B0">
        <w:rPr>
          <w:rFonts w:ascii="Times New Roman" w:eastAsia="Times New Roman" w:hAnsi="Times New Roman" w:cs="Times New Roman"/>
          <w:b/>
          <w:bCs/>
          <w:iCs/>
          <w:color w:val="2B2B2B"/>
          <w:sz w:val="24"/>
          <w:szCs w:val="24"/>
          <w:shd w:val="clear" w:color="auto" w:fill="FFFFFF"/>
        </w:rPr>
        <w:t>амостоятельности</w:t>
      </w:r>
    </w:p>
    <w:p w:rsidR="00DD223C" w:rsidRPr="00DD223C" w:rsidRDefault="00E519B0" w:rsidP="00850C7D">
      <w:pPr>
        <w:keepLine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В</w:t>
      </w:r>
      <w:r w:rsidR="00DD223C"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ыполняет задание самостоятельно, без помощи педагога, в случае необходимости обращается с вопросами</w:t>
      </w:r>
      <w:r w:rsidR="00C43554" w:rsidRPr="007237C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, </w:t>
      </w:r>
      <w:r w:rsidR="00DD223C"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требуется незначительная помощь, с вопросами к взрослому обращается редко</w:t>
      </w:r>
      <w:r w:rsidR="00C43554" w:rsidRPr="007237C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, </w:t>
      </w:r>
      <w:r w:rsidR="00DD223C"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необходима поддержка и стимуляция деятельности со стороны взрослого, сам с вопросами к взрослому не обращается.</w:t>
      </w:r>
    </w:p>
    <w:p w:rsidR="00DD223C" w:rsidRPr="00DD223C" w:rsidRDefault="00E519B0" w:rsidP="00850C7D">
      <w:pPr>
        <w:keepLine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Cs/>
          <w:color w:val="2B2B2B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color w:val="2B2B2B"/>
          <w:sz w:val="24"/>
          <w:szCs w:val="24"/>
          <w:shd w:val="clear" w:color="auto" w:fill="FFFFFF"/>
        </w:rPr>
        <w:t>4.Творчество</w:t>
      </w:r>
    </w:p>
    <w:p w:rsidR="009810AC" w:rsidRDefault="00DD223C" w:rsidP="00850C7D">
      <w:pPr>
        <w:keepLine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</w:pPr>
      <w:r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а) самостоятельность замысла</w:t>
      </w:r>
      <w:r w:rsidR="00C43554" w:rsidRPr="007237C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. </w:t>
      </w:r>
    </w:p>
    <w:p w:rsidR="009810AC" w:rsidRDefault="00DD223C" w:rsidP="00850C7D">
      <w:pPr>
        <w:keepLine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</w:pPr>
      <w:r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б) оригинальность изображения</w:t>
      </w:r>
      <w:r w:rsidR="00C43554" w:rsidRPr="007237C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. </w:t>
      </w:r>
    </w:p>
    <w:p w:rsidR="009810AC" w:rsidRDefault="00DD223C" w:rsidP="00850C7D">
      <w:pPr>
        <w:keepLine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</w:pPr>
      <w:r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в) стремление к наиболее полному раскрытию замысла.</w:t>
      </w:r>
    </w:p>
    <w:p w:rsidR="00DD223C" w:rsidRPr="00DD223C" w:rsidRDefault="00DD223C" w:rsidP="00850C7D">
      <w:pPr>
        <w:keepLine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</w:pPr>
      <w:r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Оценка детских работ по критерию «творчество» и названным в нём показателям носит не количественный, а качественный характер и даётся в описательной форме.</w:t>
      </w:r>
    </w:p>
    <w:p w:rsidR="00DD223C" w:rsidRPr="00DD223C" w:rsidRDefault="00DD223C" w:rsidP="00850C7D">
      <w:pPr>
        <w:keepLine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/>
          <w:iCs/>
          <w:color w:val="2B2B2B"/>
          <w:sz w:val="24"/>
          <w:szCs w:val="24"/>
          <w:shd w:val="clear" w:color="auto" w:fill="FFFFFF"/>
        </w:rPr>
      </w:pPr>
      <w:r w:rsidRPr="00DD223C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 xml:space="preserve">По всем критериям, имеющим одну или две и три группы показателей, </w:t>
      </w:r>
      <w:r w:rsidR="00C43554" w:rsidRPr="007237C8">
        <w:rPr>
          <w:rFonts w:ascii="Times New Roman" w:eastAsia="Times New Roman" w:hAnsi="Times New Roman" w:cs="Times New Roman"/>
          <w:bCs/>
          <w:iCs/>
          <w:color w:val="2B2B2B"/>
          <w:sz w:val="24"/>
          <w:szCs w:val="24"/>
          <w:shd w:val="clear" w:color="auto" w:fill="FFFFFF"/>
        </w:rPr>
        <w:t>выставляется оценка или балл</w:t>
      </w:r>
      <w:r w:rsidR="00C43554" w:rsidRPr="007237C8">
        <w:rPr>
          <w:rFonts w:ascii="Times New Roman" w:eastAsia="Times New Roman" w:hAnsi="Times New Roman" w:cs="Times New Roman"/>
          <w:bCs/>
          <w:i/>
          <w:iCs/>
          <w:color w:val="2B2B2B"/>
          <w:sz w:val="24"/>
          <w:szCs w:val="24"/>
          <w:shd w:val="clear" w:color="auto" w:fill="FFFFFF"/>
        </w:rPr>
        <w:t>.</w:t>
      </w:r>
    </w:p>
    <w:p w:rsidR="001D1EAA" w:rsidRDefault="001D1EAA" w:rsidP="00850C7D">
      <w:pPr>
        <w:pStyle w:val="a5"/>
        <w:keepLines/>
        <w:spacing w:line="360" w:lineRule="auto"/>
        <w:rPr>
          <w:color w:val="000000"/>
        </w:rPr>
      </w:pPr>
    </w:p>
    <w:p w:rsidR="001D1EAA" w:rsidRDefault="001D1EAA" w:rsidP="00850C7D">
      <w:pPr>
        <w:pStyle w:val="a5"/>
        <w:keepLines/>
        <w:spacing w:line="360" w:lineRule="auto"/>
        <w:rPr>
          <w:color w:val="000000"/>
        </w:rPr>
      </w:pPr>
    </w:p>
    <w:p w:rsidR="001D1EAA" w:rsidRDefault="001D1EAA" w:rsidP="00850C7D">
      <w:pPr>
        <w:pStyle w:val="a5"/>
        <w:keepLines/>
        <w:spacing w:line="360" w:lineRule="auto"/>
        <w:rPr>
          <w:color w:val="000000"/>
        </w:rPr>
      </w:pPr>
    </w:p>
    <w:p w:rsidR="001D1EAA" w:rsidRDefault="001D1EAA" w:rsidP="00850C7D">
      <w:pPr>
        <w:pStyle w:val="a5"/>
        <w:keepLines/>
        <w:spacing w:line="360" w:lineRule="auto"/>
        <w:rPr>
          <w:color w:val="000000"/>
        </w:rPr>
      </w:pPr>
    </w:p>
    <w:p w:rsidR="001D1EAA" w:rsidRDefault="001D1EAA" w:rsidP="00850C7D">
      <w:pPr>
        <w:pStyle w:val="a5"/>
        <w:keepLines/>
        <w:spacing w:line="360" w:lineRule="auto"/>
        <w:rPr>
          <w:color w:val="000000"/>
        </w:rPr>
      </w:pPr>
    </w:p>
    <w:p w:rsidR="001D1EAA" w:rsidRDefault="001D1EAA" w:rsidP="00850C7D">
      <w:pPr>
        <w:pStyle w:val="a5"/>
        <w:keepLines/>
        <w:spacing w:line="360" w:lineRule="auto"/>
        <w:rPr>
          <w:color w:val="000000"/>
        </w:rPr>
      </w:pPr>
    </w:p>
    <w:p w:rsidR="001D1EAA" w:rsidRDefault="001D1EAA" w:rsidP="00850C7D">
      <w:pPr>
        <w:pStyle w:val="a5"/>
        <w:keepLines/>
        <w:spacing w:line="360" w:lineRule="auto"/>
        <w:rPr>
          <w:color w:val="000000"/>
        </w:rPr>
      </w:pPr>
    </w:p>
    <w:p w:rsidR="001D1EAA" w:rsidRDefault="001D1EAA" w:rsidP="00850C7D">
      <w:pPr>
        <w:pStyle w:val="a5"/>
        <w:keepLines/>
        <w:spacing w:line="360" w:lineRule="auto"/>
        <w:rPr>
          <w:color w:val="000000"/>
        </w:rPr>
      </w:pPr>
    </w:p>
    <w:p w:rsidR="002D0739" w:rsidRDefault="002D0739" w:rsidP="00850C7D">
      <w:pPr>
        <w:pStyle w:val="a5"/>
        <w:keepLines/>
        <w:spacing w:line="360" w:lineRule="auto"/>
        <w:rPr>
          <w:color w:val="000000"/>
        </w:rPr>
      </w:pPr>
    </w:p>
    <w:p w:rsidR="002D0739" w:rsidRDefault="002D0739" w:rsidP="00850C7D">
      <w:pPr>
        <w:pStyle w:val="a5"/>
        <w:keepLines/>
        <w:spacing w:line="360" w:lineRule="auto"/>
        <w:rPr>
          <w:color w:val="000000"/>
        </w:rPr>
      </w:pPr>
    </w:p>
    <w:p w:rsidR="002D0739" w:rsidRDefault="002D0739" w:rsidP="002D0739">
      <w:pPr>
        <w:pStyle w:val="a5"/>
        <w:keepLines/>
        <w:spacing w:line="360" w:lineRule="auto"/>
        <w:jc w:val="center"/>
        <w:rPr>
          <w:color w:val="000000"/>
        </w:rPr>
      </w:pPr>
      <w:r>
        <w:rPr>
          <w:color w:val="000000"/>
        </w:rPr>
        <w:lastRenderedPageBreak/>
        <w:t>ЗАКЛЮЧЕНИЕ</w:t>
      </w:r>
    </w:p>
    <w:p w:rsidR="00EA69E2" w:rsidRPr="007237C8" w:rsidRDefault="00C53AC2" w:rsidP="00850C7D">
      <w:pPr>
        <w:pStyle w:val="a5"/>
        <w:keepLines/>
        <w:spacing w:line="360" w:lineRule="auto"/>
        <w:rPr>
          <w:color w:val="000000"/>
        </w:rPr>
      </w:pPr>
      <w:r w:rsidRPr="007237C8">
        <w:rPr>
          <w:color w:val="000000"/>
        </w:rPr>
        <w:t>Нельзя навязать ребенку стремление к творчеству, заставить его мыслить, но можно предложить ему разные способы достижения цели и помочь ему ее достичь. Педагогические технологии</w:t>
      </w:r>
      <w:r w:rsidR="00C914F3" w:rsidRPr="007237C8">
        <w:rPr>
          <w:color w:val="000000"/>
        </w:rPr>
        <w:t xml:space="preserve"> и диагностики</w:t>
      </w:r>
      <w:r w:rsidR="009E0A20" w:rsidRPr="007237C8">
        <w:rPr>
          <w:color w:val="000000"/>
        </w:rPr>
        <w:t xml:space="preserve"> на уроках </w:t>
      </w:r>
      <w:proofErr w:type="gramStart"/>
      <w:r w:rsidR="009E0A20" w:rsidRPr="007237C8">
        <w:rPr>
          <w:color w:val="000000"/>
        </w:rPr>
        <w:t>ИЗО</w:t>
      </w:r>
      <w:proofErr w:type="gramEnd"/>
      <w:r w:rsidR="009E0A20" w:rsidRPr="007237C8">
        <w:rPr>
          <w:color w:val="000000"/>
        </w:rPr>
        <w:t xml:space="preserve"> и </w:t>
      </w:r>
      <w:proofErr w:type="gramStart"/>
      <w:r w:rsidR="009E0A20" w:rsidRPr="007237C8">
        <w:rPr>
          <w:color w:val="000000"/>
        </w:rPr>
        <w:t>в</w:t>
      </w:r>
      <w:proofErr w:type="gramEnd"/>
      <w:r w:rsidRPr="007237C8">
        <w:rPr>
          <w:color w:val="000000"/>
        </w:rPr>
        <w:t xml:space="preserve"> дополнительн</w:t>
      </w:r>
      <w:r w:rsidR="009E0A20" w:rsidRPr="007237C8">
        <w:rPr>
          <w:color w:val="000000"/>
        </w:rPr>
        <w:t>ом</w:t>
      </w:r>
      <w:r w:rsidRPr="007237C8">
        <w:rPr>
          <w:color w:val="000000"/>
        </w:rPr>
        <w:t xml:space="preserve"> образовани</w:t>
      </w:r>
      <w:r w:rsidR="009E0A20" w:rsidRPr="007237C8">
        <w:rPr>
          <w:color w:val="000000"/>
        </w:rPr>
        <w:t>и</w:t>
      </w:r>
      <w:r w:rsidRPr="007237C8">
        <w:rPr>
          <w:color w:val="000000"/>
        </w:rPr>
        <w:t xml:space="preserve"> детей сориентированы на решение сложных психолого-педагогических задач: научить ребенка самостоятельно работать, общаться с детьми и взрослыми, прогнозировать и оценивать результаты своего труда, искать причины затруднений и уметь преодолевать их.</w:t>
      </w:r>
    </w:p>
    <w:p w:rsidR="00493561" w:rsidRPr="007237C8" w:rsidRDefault="00837FEE" w:rsidP="00850C7D">
      <w:pPr>
        <w:pStyle w:val="a5"/>
        <w:keepLines/>
        <w:spacing w:line="360" w:lineRule="auto"/>
        <w:rPr>
          <w:color w:val="000000"/>
        </w:rPr>
      </w:pPr>
      <w:r w:rsidRPr="007237C8">
        <w:rPr>
          <w:color w:val="000000"/>
        </w:rPr>
        <w:t>Роль педагога в дополнительном образовании должна заключаться в организации естественных видов деятельности детей и умении педагогически грамотно управлять системой взаимоотношений в этой деятельности.</w:t>
      </w:r>
    </w:p>
    <w:p w:rsidR="00F57A46" w:rsidRPr="007237C8" w:rsidRDefault="00493561" w:rsidP="00850C7D">
      <w:pPr>
        <w:keepLines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7237C8">
        <w:rPr>
          <w:rFonts w:ascii="Times New Roman" w:hAnsi="Times New Roman" w:cs="Times New Roman"/>
          <w:sz w:val="24"/>
          <w:szCs w:val="24"/>
        </w:rPr>
        <w:t>Изобразительное искусство рассматривается как дисциплина, формирующая эстетически развитую личность, как культура отношения ко всем явлениям жизни, как творчество - развитие ассоциативного мышлении, как система языков пластических искусств, как дисциплина, развивающая физиологические навыки и корректирующая психологические особенности личности.</w:t>
      </w:r>
    </w:p>
    <w:p w:rsidR="00F57A46" w:rsidRPr="007237C8" w:rsidRDefault="00F57A46" w:rsidP="00F57A46">
      <w:pPr>
        <w:rPr>
          <w:rFonts w:ascii="Times New Roman" w:hAnsi="Times New Roman" w:cs="Times New Roman"/>
          <w:sz w:val="24"/>
          <w:szCs w:val="24"/>
        </w:rPr>
      </w:pPr>
    </w:p>
    <w:p w:rsidR="002D4730" w:rsidRPr="007237C8" w:rsidRDefault="003A72FB" w:rsidP="00F57A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37FEE" w:rsidRPr="007237C8" w:rsidRDefault="002D4730" w:rsidP="00F57A46">
      <w:pPr>
        <w:rPr>
          <w:rFonts w:ascii="Times New Roman" w:hAnsi="Times New Roman" w:cs="Times New Roman"/>
          <w:sz w:val="24"/>
          <w:szCs w:val="24"/>
        </w:rPr>
      </w:pPr>
      <w:r w:rsidRPr="007237C8">
        <w:rPr>
          <w:rFonts w:ascii="Times New Roman" w:hAnsi="Times New Roman" w:cs="Times New Roman"/>
          <w:sz w:val="24"/>
          <w:szCs w:val="24"/>
        </w:rPr>
        <w:t>1. Алексеева В.</w:t>
      </w:r>
      <w:proofErr w:type="gramStart"/>
      <w:r w:rsidRPr="007237C8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7237C8">
        <w:rPr>
          <w:rFonts w:ascii="Times New Roman" w:hAnsi="Times New Roman" w:cs="Times New Roman"/>
          <w:sz w:val="24"/>
          <w:szCs w:val="24"/>
        </w:rPr>
        <w:t xml:space="preserve"> Что такое искусство? — М., 1991. 2. </w:t>
      </w:r>
      <w:proofErr w:type="spellStart"/>
      <w:r w:rsidRPr="007237C8">
        <w:rPr>
          <w:rFonts w:ascii="Times New Roman" w:hAnsi="Times New Roman" w:cs="Times New Roman"/>
          <w:sz w:val="24"/>
          <w:szCs w:val="24"/>
        </w:rPr>
        <w:t>Башилов</w:t>
      </w:r>
      <w:proofErr w:type="spellEnd"/>
      <w:r w:rsidRPr="007237C8">
        <w:rPr>
          <w:rFonts w:ascii="Times New Roman" w:hAnsi="Times New Roman" w:cs="Times New Roman"/>
          <w:sz w:val="24"/>
          <w:szCs w:val="24"/>
        </w:rPr>
        <w:t xml:space="preserve"> Я.А. Ребёнок-художник — М., 1929. 3. </w:t>
      </w:r>
      <w:proofErr w:type="spellStart"/>
      <w:r w:rsidRPr="007237C8">
        <w:rPr>
          <w:rFonts w:ascii="Times New Roman" w:hAnsi="Times New Roman" w:cs="Times New Roman"/>
          <w:sz w:val="24"/>
          <w:szCs w:val="24"/>
        </w:rPr>
        <w:t>Белютин</w:t>
      </w:r>
      <w:proofErr w:type="spellEnd"/>
      <w:r w:rsidRPr="007237C8">
        <w:rPr>
          <w:rFonts w:ascii="Times New Roman" w:hAnsi="Times New Roman" w:cs="Times New Roman"/>
          <w:sz w:val="24"/>
          <w:szCs w:val="24"/>
        </w:rPr>
        <w:t xml:space="preserve"> Э. М. Основы изобразительной грамоты — М., 1961. 4. </w:t>
      </w:r>
      <w:proofErr w:type="spellStart"/>
      <w:r w:rsidRPr="007237C8">
        <w:rPr>
          <w:rFonts w:ascii="Times New Roman" w:hAnsi="Times New Roman" w:cs="Times New Roman"/>
          <w:sz w:val="24"/>
          <w:szCs w:val="24"/>
        </w:rPr>
        <w:t>Вагъянц</w:t>
      </w:r>
      <w:proofErr w:type="spellEnd"/>
      <w:r w:rsidRPr="007237C8">
        <w:rPr>
          <w:rFonts w:ascii="Times New Roman" w:hAnsi="Times New Roman" w:cs="Times New Roman"/>
          <w:sz w:val="24"/>
          <w:szCs w:val="24"/>
        </w:rPr>
        <w:t xml:space="preserve">, А. М. Звучащее безмолвие, или Основы искусствознания. – М.: ТОО «Издательский и книготорговый центр A3», 1997. 5. Волков Н.Н. Композиция в живописи — М., 1977 5. Сокольникова, Н. М. Изобразительное искусство. – Обнинск: Издательство «Титул», 1996. 6. </w:t>
      </w:r>
      <w:proofErr w:type="spellStart"/>
      <w:r w:rsidRPr="007237C8">
        <w:rPr>
          <w:rFonts w:ascii="Times New Roman" w:hAnsi="Times New Roman" w:cs="Times New Roman"/>
          <w:sz w:val="24"/>
          <w:szCs w:val="24"/>
        </w:rPr>
        <w:t>Кершенштейнер</w:t>
      </w:r>
      <w:proofErr w:type="spellEnd"/>
      <w:r w:rsidRPr="007237C8">
        <w:rPr>
          <w:rFonts w:ascii="Times New Roman" w:hAnsi="Times New Roman" w:cs="Times New Roman"/>
          <w:sz w:val="24"/>
          <w:szCs w:val="24"/>
        </w:rPr>
        <w:t xml:space="preserve"> Г. Развитие художественного творчества ребенка — М., 1914. 7. Мухина В.С. Изобразительная деятельность ребёнка как форма усвоения социального опыта — М., 1981. 8. Щербаков А.В. Искусство и художественное творчество д</w:t>
      </w:r>
      <w:r w:rsidR="003A72FB">
        <w:rPr>
          <w:rFonts w:ascii="Times New Roman" w:hAnsi="Times New Roman" w:cs="Times New Roman"/>
          <w:sz w:val="24"/>
          <w:szCs w:val="24"/>
        </w:rPr>
        <w:t>етей / под ред. Н. Н. Фоминой.</w:t>
      </w:r>
    </w:p>
    <w:sectPr w:rsidR="00837FEE" w:rsidRPr="007237C8" w:rsidSect="00BC1ACB">
      <w:headerReference w:type="default" r:id="rId9"/>
      <w:pgSz w:w="11906" w:h="16838"/>
      <w:pgMar w:top="851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FB0" w:rsidRDefault="00C56FB0" w:rsidP="00C53AC2">
      <w:pPr>
        <w:spacing w:after="0" w:line="240" w:lineRule="auto"/>
      </w:pPr>
      <w:r>
        <w:separator/>
      </w:r>
    </w:p>
  </w:endnote>
  <w:endnote w:type="continuationSeparator" w:id="0">
    <w:p w:rsidR="00C56FB0" w:rsidRDefault="00C56FB0" w:rsidP="00C5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FB0" w:rsidRDefault="00C56FB0" w:rsidP="00C53AC2">
      <w:pPr>
        <w:spacing w:after="0" w:line="240" w:lineRule="auto"/>
      </w:pPr>
      <w:r>
        <w:separator/>
      </w:r>
    </w:p>
  </w:footnote>
  <w:footnote w:type="continuationSeparator" w:id="0">
    <w:p w:rsidR="00C56FB0" w:rsidRDefault="00C56FB0" w:rsidP="00C53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781577"/>
      <w:docPartObj>
        <w:docPartGallery w:val="Page Numbers (Top of Page)"/>
        <w:docPartUnique/>
      </w:docPartObj>
    </w:sdtPr>
    <w:sdtContent>
      <w:p w:rsidR="00F03457" w:rsidRDefault="00F034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02F">
          <w:rPr>
            <w:noProof/>
          </w:rPr>
          <w:t>2</w:t>
        </w:r>
        <w:r>
          <w:fldChar w:fldCharType="end"/>
        </w:r>
      </w:p>
    </w:sdtContent>
  </w:sdt>
  <w:p w:rsidR="00F03457" w:rsidRDefault="00F0345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4770"/>
    <w:multiLevelType w:val="hybridMultilevel"/>
    <w:tmpl w:val="9F5042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E2942"/>
    <w:multiLevelType w:val="hybridMultilevel"/>
    <w:tmpl w:val="9BC67B58"/>
    <w:lvl w:ilvl="0" w:tplc="0AACEB76">
      <w:numFmt w:val="bullet"/>
      <w:lvlText w:val=""/>
      <w:lvlJc w:val="left"/>
      <w:pPr>
        <w:ind w:left="1759" w:hanging="105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8E97496"/>
    <w:multiLevelType w:val="hybridMultilevel"/>
    <w:tmpl w:val="D47662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D0FED"/>
    <w:multiLevelType w:val="hybridMultilevel"/>
    <w:tmpl w:val="7FBE2CD4"/>
    <w:lvl w:ilvl="0" w:tplc="179E886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1138C"/>
    <w:multiLevelType w:val="hybridMultilevel"/>
    <w:tmpl w:val="3322F2F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CDE4F45"/>
    <w:multiLevelType w:val="hybridMultilevel"/>
    <w:tmpl w:val="BB5C56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AB6D8E"/>
    <w:multiLevelType w:val="hybridMultilevel"/>
    <w:tmpl w:val="539295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07020"/>
    <w:multiLevelType w:val="hybridMultilevel"/>
    <w:tmpl w:val="95B25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7C04"/>
    <w:rsid w:val="00034828"/>
    <w:rsid w:val="0003720F"/>
    <w:rsid w:val="00041730"/>
    <w:rsid w:val="0006047F"/>
    <w:rsid w:val="00060B99"/>
    <w:rsid w:val="00074244"/>
    <w:rsid w:val="00080AC9"/>
    <w:rsid w:val="00080BDA"/>
    <w:rsid w:val="000A6317"/>
    <w:rsid w:val="000B67F2"/>
    <w:rsid w:val="000C0090"/>
    <w:rsid w:val="000C174D"/>
    <w:rsid w:val="000E0A38"/>
    <w:rsid w:val="000E2944"/>
    <w:rsid w:val="00107E78"/>
    <w:rsid w:val="00121D97"/>
    <w:rsid w:val="0013681F"/>
    <w:rsid w:val="00147247"/>
    <w:rsid w:val="00153363"/>
    <w:rsid w:val="00160A9B"/>
    <w:rsid w:val="0016682B"/>
    <w:rsid w:val="001D1EAA"/>
    <w:rsid w:val="002048DB"/>
    <w:rsid w:val="002A022C"/>
    <w:rsid w:val="002D0739"/>
    <w:rsid w:val="002D343E"/>
    <w:rsid w:val="002D4730"/>
    <w:rsid w:val="003027FA"/>
    <w:rsid w:val="00307CCE"/>
    <w:rsid w:val="003265C7"/>
    <w:rsid w:val="00366C7C"/>
    <w:rsid w:val="00382D25"/>
    <w:rsid w:val="00383312"/>
    <w:rsid w:val="003A6DC5"/>
    <w:rsid w:val="003A72FB"/>
    <w:rsid w:val="003C5CE8"/>
    <w:rsid w:val="003F15FE"/>
    <w:rsid w:val="004002C2"/>
    <w:rsid w:val="00433E1E"/>
    <w:rsid w:val="004803BC"/>
    <w:rsid w:val="00493561"/>
    <w:rsid w:val="004A3F09"/>
    <w:rsid w:val="004E48C0"/>
    <w:rsid w:val="004E7E1E"/>
    <w:rsid w:val="005079D4"/>
    <w:rsid w:val="00524949"/>
    <w:rsid w:val="00536178"/>
    <w:rsid w:val="005713D6"/>
    <w:rsid w:val="00571F65"/>
    <w:rsid w:val="00593AD9"/>
    <w:rsid w:val="005D1670"/>
    <w:rsid w:val="00607E22"/>
    <w:rsid w:val="00685B9A"/>
    <w:rsid w:val="00693447"/>
    <w:rsid w:val="006A733D"/>
    <w:rsid w:val="006D08D9"/>
    <w:rsid w:val="00704600"/>
    <w:rsid w:val="007237C8"/>
    <w:rsid w:val="00735AD2"/>
    <w:rsid w:val="007453BA"/>
    <w:rsid w:val="00751D09"/>
    <w:rsid w:val="0075702F"/>
    <w:rsid w:val="0078611C"/>
    <w:rsid w:val="00787FAD"/>
    <w:rsid w:val="00801491"/>
    <w:rsid w:val="00825CBA"/>
    <w:rsid w:val="00837FEE"/>
    <w:rsid w:val="008445AA"/>
    <w:rsid w:val="00850C7D"/>
    <w:rsid w:val="00866518"/>
    <w:rsid w:val="008E7C04"/>
    <w:rsid w:val="00906BF0"/>
    <w:rsid w:val="009313D7"/>
    <w:rsid w:val="0094388E"/>
    <w:rsid w:val="00963C19"/>
    <w:rsid w:val="009810AC"/>
    <w:rsid w:val="0099780F"/>
    <w:rsid w:val="009A07AA"/>
    <w:rsid w:val="009C732D"/>
    <w:rsid w:val="009E0A20"/>
    <w:rsid w:val="009E363F"/>
    <w:rsid w:val="00A10B9F"/>
    <w:rsid w:val="00A4460C"/>
    <w:rsid w:val="00A465C7"/>
    <w:rsid w:val="00A54C2B"/>
    <w:rsid w:val="00A708F8"/>
    <w:rsid w:val="00A80573"/>
    <w:rsid w:val="00AD10EF"/>
    <w:rsid w:val="00AE53FA"/>
    <w:rsid w:val="00AF0214"/>
    <w:rsid w:val="00AF4800"/>
    <w:rsid w:val="00AF6501"/>
    <w:rsid w:val="00B03CAC"/>
    <w:rsid w:val="00B44545"/>
    <w:rsid w:val="00B57AC2"/>
    <w:rsid w:val="00B77CCA"/>
    <w:rsid w:val="00BA59F6"/>
    <w:rsid w:val="00BC070D"/>
    <w:rsid w:val="00BC1ACB"/>
    <w:rsid w:val="00BC1E0A"/>
    <w:rsid w:val="00BD6CC4"/>
    <w:rsid w:val="00C01392"/>
    <w:rsid w:val="00C0484E"/>
    <w:rsid w:val="00C2616E"/>
    <w:rsid w:val="00C35C25"/>
    <w:rsid w:val="00C43554"/>
    <w:rsid w:val="00C53AC2"/>
    <w:rsid w:val="00C56FB0"/>
    <w:rsid w:val="00C6682F"/>
    <w:rsid w:val="00C914F3"/>
    <w:rsid w:val="00CA1A6A"/>
    <w:rsid w:val="00CE6B3E"/>
    <w:rsid w:val="00CF4A86"/>
    <w:rsid w:val="00D1249A"/>
    <w:rsid w:val="00D54A84"/>
    <w:rsid w:val="00D96DEB"/>
    <w:rsid w:val="00DA1338"/>
    <w:rsid w:val="00DD223C"/>
    <w:rsid w:val="00E05CD5"/>
    <w:rsid w:val="00E35611"/>
    <w:rsid w:val="00E360D6"/>
    <w:rsid w:val="00E441DF"/>
    <w:rsid w:val="00E519B0"/>
    <w:rsid w:val="00E57F97"/>
    <w:rsid w:val="00E910D5"/>
    <w:rsid w:val="00E91C81"/>
    <w:rsid w:val="00EA69E2"/>
    <w:rsid w:val="00ED1D25"/>
    <w:rsid w:val="00F03457"/>
    <w:rsid w:val="00F31FDF"/>
    <w:rsid w:val="00F40F56"/>
    <w:rsid w:val="00F55C79"/>
    <w:rsid w:val="00F57A46"/>
    <w:rsid w:val="00F60BEC"/>
    <w:rsid w:val="00F85A32"/>
    <w:rsid w:val="00F87E30"/>
    <w:rsid w:val="00F952C6"/>
    <w:rsid w:val="00FB4F5B"/>
    <w:rsid w:val="00FD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04"/>
    <w:pPr>
      <w:ind w:left="720"/>
      <w:contextualSpacing/>
    </w:pPr>
  </w:style>
  <w:style w:type="character" w:styleId="a4">
    <w:name w:val="Emphasis"/>
    <w:basedOn w:val="a0"/>
    <w:uiPriority w:val="20"/>
    <w:qFormat/>
    <w:rsid w:val="00D1249A"/>
    <w:rPr>
      <w:rFonts w:ascii="Calibri" w:hAnsi="Calibri" w:cs="Times New Roman"/>
      <w:b/>
      <w:i/>
    </w:rPr>
  </w:style>
  <w:style w:type="paragraph" w:styleId="a5">
    <w:name w:val="Normal (Web)"/>
    <w:basedOn w:val="a"/>
    <w:uiPriority w:val="99"/>
    <w:semiHidden/>
    <w:unhideWhenUsed/>
    <w:rsid w:val="00C53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53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3AC2"/>
  </w:style>
  <w:style w:type="paragraph" w:styleId="a8">
    <w:name w:val="footer"/>
    <w:basedOn w:val="a"/>
    <w:link w:val="a9"/>
    <w:uiPriority w:val="99"/>
    <w:unhideWhenUsed/>
    <w:rsid w:val="00C53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3AC2"/>
  </w:style>
  <w:style w:type="table" w:styleId="aa">
    <w:name w:val="Table Grid"/>
    <w:basedOn w:val="a1"/>
    <w:uiPriority w:val="59"/>
    <w:rsid w:val="003F1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4A3F09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4A3F09"/>
  </w:style>
  <w:style w:type="paragraph" w:styleId="ad">
    <w:name w:val="Balloon Text"/>
    <w:basedOn w:val="a"/>
    <w:link w:val="ae"/>
    <w:uiPriority w:val="99"/>
    <w:semiHidden/>
    <w:unhideWhenUsed/>
    <w:rsid w:val="004A3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3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42"/>
    <w:rsid w:val="00290942"/>
    <w:rsid w:val="004F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65A0C3B58C44BFAB0D97B466D4F8BB2">
    <w:name w:val="B65A0C3B58C44BFAB0D97B466D4F8BB2"/>
    <w:rsid w:val="00290942"/>
  </w:style>
  <w:style w:type="paragraph" w:customStyle="1" w:styleId="7B87DC154268420EBDDB018EB0DA5A48">
    <w:name w:val="7B87DC154268420EBDDB018EB0DA5A48"/>
    <w:rsid w:val="00290942"/>
  </w:style>
  <w:style w:type="paragraph" w:customStyle="1" w:styleId="9E829582845746BDB3702A77230DF695">
    <w:name w:val="9E829582845746BDB3702A77230DF695"/>
    <w:rsid w:val="00290942"/>
  </w:style>
  <w:style w:type="paragraph" w:customStyle="1" w:styleId="911F700A53724C948F9C08D619C6F575">
    <w:name w:val="911F700A53724C948F9C08D619C6F575"/>
    <w:rsid w:val="00290942"/>
  </w:style>
  <w:style w:type="paragraph" w:customStyle="1" w:styleId="38E9894856E04C3096D950A00F0D2550">
    <w:name w:val="38E9894856E04C3096D950A00F0D2550"/>
    <w:rsid w:val="00290942"/>
  </w:style>
  <w:style w:type="paragraph" w:customStyle="1" w:styleId="9416AA4E00FF46A08201994E99EA6A6B">
    <w:name w:val="9416AA4E00FF46A08201994E99EA6A6B"/>
    <w:rsid w:val="00290942"/>
  </w:style>
  <w:style w:type="paragraph" w:customStyle="1" w:styleId="0BA6B3EB0A1548BD8EC0462F771EBD87">
    <w:name w:val="0BA6B3EB0A1548BD8EC0462F771EBD87"/>
    <w:rsid w:val="00290942"/>
  </w:style>
  <w:style w:type="paragraph" w:customStyle="1" w:styleId="6173F52B401A47DCA14343DCE647F655">
    <w:name w:val="6173F52B401A47DCA14343DCE647F655"/>
    <w:rsid w:val="00290942"/>
  </w:style>
  <w:style w:type="paragraph" w:customStyle="1" w:styleId="7B886778B41944EF9508A98F5F37370A">
    <w:name w:val="7B886778B41944EF9508A98F5F37370A"/>
    <w:rsid w:val="00290942"/>
  </w:style>
  <w:style w:type="paragraph" w:customStyle="1" w:styleId="CA00591DFF1E4EB0BB48B435509E65DA">
    <w:name w:val="CA00591DFF1E4EB0BB48B435509E65DA"/>
    <w:rsid w:val="00290942"/>
  </w:style>
  <w:style w:type="paragraph" w:customStyle="1" w:styleId="5C361A613D0A45FCBE44FC9B9E7BB3F0">
    <w:name w:val="5C361A613D0A45FCBE44FC9B9E7BB3F0"/>
    <w:rsid w:val="00290942"/>
  </w:style>
  <w:style w:type="paragraph" w:customStyle="1" w:styleId="52CFF65E6E9747829F3A85940A936DD5">
    <w:name w:val="52CFF65E6E9747829F3A85940A936DD5"/>
    <w:rsid w:val="00290942"/>
  </w:style>
  <w:style w:type="paragraph" w:customStyle="1" w:styleId="5CB7D4841217406893C6662AE1444EF4">
    <w:name w:val="5CB7D4841217406893C6662AE1444EF4"/>
    <w:rsid w:val="00290942"/>
  </w:style>
  <w:style w:type="paragraph" w:customStyle="1" w:styleId="878CC1FA4CD643189C578D3953932BE4">
    <w:name w:val="878CC1FA4CD643189C578D3953932BE4"/>
    <w:rsid w:val="00290942"/>
  </w:style>
  <w:style w:type="paragraph" w:customStyle="1" w:styleId="8995A16E0DB240E5A5B9438BCE827395">
    <w:name w:val="8995A16E0DB240E5A5B9438BCE827395"/>
    <w:rsid w:val="002909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65A0C3B58C44BFAB0D97B466D4F8BB2">
    <w:name w:val="B65A0C3B58C44BFAB0D97B466D4F8BB2"/>
    <w:rsid w:val="00290942"/>
  </w:style>
  <w:style w:type="paragraph" w:customStyle="1" w:styleId="7B87DC154268420EBDDB018EB0DA5A48">
    <w:name w:val="7B87DC154268420EBDDB018EB0DA5A48"/>
    <w:rsid w:val="00290942"/>
  </w:style>
  <w:style w:type="paragraph" w:customStyle="1" w:styleId="9E829582845746BDB3702A77230DF695">
    <w:name w:val="9E829582845746BDB3702A77230DF695"/>
    <w:rsid w:val="00290942"/>
  </w:style>
  <w:style w:type="paragraph" w:customStyle="1" w:styleId="911F700A53724C948F9C08D619C6F575">
    <w:name w:val="911F700A53724C948F9C08D619C6F575"/>
    <w:rsid w:val="00290942"/>
  </w:style>
  <w:style w:type="paragraph" w:customStyle="1" w:styleId="38E9894856E04C3096D950A00F0D2550">
    <w:name w:val="38E9894856E04C3096D950A00F0D2550"/>
    <w:rsid w:val="00290942"/>
  </w:style>
  <w:style w:type="paragraph" w:customStyle="1" w:styleId="9416AA4E00FF46A08201994E99EA6A6B">
    <w:name w:val="9416AA4E00FF46A08201994E99EA6A6B"/>
    <w:rsid w:val="00290942"/>
  </w:style>
  <w:style w:type="paragraph" w:customStyle="1" w:styleId="0BA6B3EB0A1548BD8EC0462F771EBD87">
    <w:name w:val="0BA6B3EB0A1548BD8EC0462F771EBD87"/>
    <w:rsid w:val="00290942"/>
  </w:style>
  <w:style w:type="paragraph" w:customStyle="1" w:styleId="6173F52B401A47DCA14343DCE647F655">
    <w:name w:val="6173F52B401A47DCA14343DCE647F655"/>
    <w:rsid w:val="00290942"/>
  </w:style>
  <w:style w:type="paragraph" w:customStyle="1" w:styleId="7B886778B41944EF9508A98F5F37370A">
    <w:name w:val="7B886778B41944EF9508A98F5F37370A"/>
    <w:rsid w:val="00290942"/>
  </w:style>
  <w:style w:type="paragraph" w:customStyle="1" w:styleId="CA00591DFF1E4EB0BB48B435509E65DA">
    <w:name w:val="CA00591DFF1E4EB0BB48B435509E65DA"/>
    <w:rsid w:val="00290942"/>
  </w:style>
  <w:style w:type="paragraph" w:customStyle="1" w:styleId="5C361A613D0A45FCBE44FC9B9E7BB3F0">
    <w:name w:val="5C361A613D0A45FCBE44FC9B9E7BB3F0"/>
    <w:rsid w:val="00290942"/>
  </w:style>
  <w:style w:type="paragraph" w:customStyle="1" w:styleId="52CFF65E6E9747829F3A85940A936DD5">
    <w:name w:val="52CFF65E6E9747829F3A85940A936DD5"/>
    <w:rsid w:val="00290942"/>
  </w:style>
  <w:style w:type="paragraph" w:customStyle="1" w:styleId="5CB7D4841217406893C6662AE1444EF4">
    <w:name w:val="5CB7D4841217406893C6662AE1444EF4"/>
    <w:rsid w:val="00290942"/>
  </w:style>
  <w:style w:type="paragraph" w:customStyle="1" w:styleId="878CC1FA4CD643189C578D3953932BE4">
    <w:name w:val="878CC1FA4CD643189C578D3953932BE4"/>
    <w:rsid w:val="00290942"/>
  </w:style>
  <w:style w:type="paragraph" w:customStyle="1" w:styleId="8995A16E0DB240E5A5B9438BCE827395">
    <w:name w:val="8995A16E0DB240E5A5B9438BCE827395"/>
    <w:rsid w:val="002909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27C63-24FA-4A74-9AEC-B19E6809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UCBK</dc:creator>
  <cp:lastModifiedBy>Nesquik</cp:lastModifiedBy>
  <cp:revision>2</cp:revision>
  <dcterms:created xsi:type="dcterms:W3CDTF">2018-03-12T16:43:00Z</dcterms:created>
  <dcterms:modified xsi:type="dcterms:W3CDTF">2018-03-12T16:43:00Z</dcterms:modified>
</cp:coreProperties>
</file>