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85" w:rsidRPr="00423585" w:rsidRDefault="00423585" w:rsidP="004235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3585">
        <w:rPr>
          <w:rFonts w:ascii="Times New Roman" w:hAnsi="Times New Roman" w:cs="Times New Roman"/>
          <w:b/>
          <w:iCs/>
          <w:sz w:val="28"/>
          <w:szCs w:val="28"/>
        </w:rPr>
        <w:t>Зачем детям верить в Деда Мороза?</w:t>
      </w:r>
    </w:p>
    <w:p w:rsidR="00423585" w:rsidRPr="00423585" w:rsidRDefault="00423585" w:rsidP="004235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5AD" w:rsidRPr="00423585" w:rsidRDefault="00BE15AD" w:rsidP="00423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Новый год в большинстве стран празднуют </w:t>
      </w:r>
      <w:bookmarkStart w:id="0" w:name="_GoBack"/>
      <w:bookmarkEnd w:id="0"/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с 31 декабря на 1 января. Но в некоторых странах еще сохранились традиции отмечать этот праздник согласно старинным обычаям и легендам. Ни один праздник не способен так ярко продемонстрировать характер народа, его традиции, уклад жизни, как встреча Нового года. Этот обычай берет свое начало еще от наших древнейших предков, которые жили земледелием.</w:t>
      </w:r>
      <w:r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подарили нам традицию зажигать огоньки на новогодних ёлках.</w:t>
      </w:r>
    </w:p>
    <w:p w:rsidR="00BE15AD" w:rsidRPr="00423585" w:rsidRDefault="007848F5" w:rsidP="00423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же первый придумал праздновать Новый год</w:t>
      </w:r>
      <w:r w:rsidR="00BE15AD"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? Никто не знает точно! Ведь этот день празднуют все народы с древних времён. Правда, к каждому народу Новый год приходит в своё время. Кроме того, существует множество разных традиций и обычаев.</w:t>
      </w:r>
    </w:p>
    <w:p w:rsidR="00BE15AD" w:rsidRPr="00423585" w:rsidRDefault="007848F5" w:rsidP="00423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Петр I много путешествовал по Европе</w:t>
      </w:r>
      <w:r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понравилось, что в Европе зимой, 1 января, наряжают ёлочку и кладут под неё подарки для своих родных. И с 1700 года в России люди ста</w:t>
      </w:r>
      <w:r w:rsidR="00BE15AD"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 домах ставить колючую ель и наряжать различными игрушками. </w:t>
      </w:r>
    </w:p>
    <w:p w:rsidR="007848F5" w:rsidRPr="007848F5" w:rsidRDefault="007848F5" w:rsidP="00423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это семейное торжество, когда в морозную зиму все родные собираются за красиво накрытым праздничным столом, общаются и делятся событиями и историями из своей жизни за весь прошедший год. Дети в эти дни много отдыхают, радуются, ходят на праздничные елки и общаются с родителями, у которых тоже рождественские каникулы. Возможность побыть вместе всей семьей помогает укреплять семейные узы и находить друг у друга поддержку.</w:t>
      </w:r>
      <w:r w:rsidR="00F90DD6"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DD6"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доме на новый год есть вкусный фрукт мандарин — символ Нового года.</w:t>
      </w:r>
      <w:r w:rsidR="00F90DD6"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DD6"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ровно в 12 часов ночи пробьют куранты</w:t>
      </w:r>
      <w:r w:rsidR="00F90DD6"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0DD6"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этих часов говорит о наступлении Нового Года. В это время надо загадать желание — оно обязательно сбудется!</w:t>
      </w:r>
      <w:r w:rsidR="00F90DD6"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DD6"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— праздник, которого ждут все, связывают с ним свои надежды, заранее готовятся к его встрече.</w:t>
      </w:r>
    </w:p>
    <w:p w:rsidR="00BE15AD" w:rsidRPr="00423585" w:rsidRDefault="00BE15AD" w:rsidP="00423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такой дед Мороз»? </w:t>
      </w:r>
      <w:r w:rsidR="007848F5"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— это добрый дедушка, который приезжает из далекого края. Он везет с собой огромные мешки подарков для детей, которые он </w:t>
      </w:r>
      <w:r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заготавливает целый год, а помогают ему в этом внучка Снегурочка, эльфы и снеговики. </w:t>
      </w:r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приходит на все праздники вместе с </w:t>
      </w:r>
      <w:r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дедом </w:t>
      </w:r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Морозом и тоже поздравляет малышей. </w:t>
      </w:r>
    </w:p>
    <w:p w:rsidR="00F90DD6" w:rsidRPr="00423585" w:rsidRDefault="007848F5" w:rsidP="00423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Считалось, что Мороз живет в ледяной избушке в лесу и одаривает подарками тех, кто заглянет к нему на огонёк.</w:t>
      </w:r>
      <w:r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DD6"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с ним проживает его внучка Снегурочка. </w:t>
      </w:r>
      <w:r w:rsidR="00F90DD6"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русских сказках Снегурочку</w:t>
      </w:r>
      <w:r w:rsidR="00F90DD6"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слепили из снега старик со старухой, а она весной растаяла, прыгнув через костер.</w:t>
      </w:r>
      <w:r w:rsidR="00F90DD6"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Дед Мороз живёт в Великом Устюге (Вологодская область).</w:t>
      </w:r>
      <w:r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DD6"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стараются в каждом городе создать резиденцию деда Мороза. У нас в Омской области поселок Большеречье. Каждый год приезжая в гости к деду Морозу ты попадаешь в сказку. </w:t>
      </w:r>
    </w:p>
    <w:p w:rsidR="00F90DD6" w:rsidRPr="00423585" w:rsidRDefault="00F90DD6" w:rsidP="00423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48F5"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едушка Мороз приходит к деткам домой и дарит подарки. Но так как малышей очень много, то ко всем он прийти, к сожалению, не успеет. Если </w:t>
      </w:r>
      <w:r w:rsidR="007848F5" w:rsidRPr="00784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дед Мороз не придет днем, то он обязательно придет ночью и положит подарки под елку.</w:t>
      </w:r>
    </w:p>
    <w:p w:rsidR="007848F5" w:rsidRPr="00423585" w:rsidRDefault="007848F5" w:rsidP="00423585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423585">
        <w:rPr>
          <w:rFonts w:ascii="Times New Roman" w:hAnsi="Times New Roman" w:cs="Times New Roman"/>
          <w:iCs/>
          <w:sz w:val="28"/>
          <w:szCs w:val="28"/>
        </w:rPr>
        <w:t>Зачем детям верить в Деда Мороза?</w:t>
      </w:r>
    </w:p>
    <w:p w:rsidR="00423585" w:rsidRPr="00423585" w:rsidRDefault="007848F5" w:rsidP="0042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5">
        <w:rPr>
          <w:rFonts w:ascii="Times New Roman" w:hAnsi="Times New Roman" w:cs="Times New Roman"/>
          <w:sz w:val="28"/>
          <w:szCs w:val="28"/>
        </w:rPr>
        <w:t xml:space="preserve">С первым снегом, метелями и вьюгами все чаще мы слышим рассказы и мечты о грядущем празднике, любимым и малышами, и взрослыми - Новый год. Ну и какой же новый год без Деда Мороза? Ведь для ребенка в </w:t>
      </w:r>
      <w:proofErr w:type="gramStart"/>
      <w:r w:rsidRPr="00423585">
        <w:rPr>
          <w:rFonts w:ascii="Times New Roman" w:hAnsi="Times New Roman" w:cs="Times New Roman"/>
          <w:sz w:val="28"/>
          <w:szCs w:val="28"/>
        </w:rPr>
        <w:t>новогоднем</w:t>
      </w:r>
      <w:proofErr w:type="gramEnd"/>
      <w:r w:rsidRPr="00423585">
        <w:rPr>
          <w:rFonts w:ascii="Times New Roman" w:hAnsi="Times New Roman" w:cs="Times New Roman"/>
          <w:sz w:val="28"/>
          <w:szCs w:val="28"/>
        </w:rPr>
        <w:t xml:space="preserve"> праздника самое главное это добрый Дедушка Мороз! Малыши "пишут" письма дедушке, а мы</w:t>
      </w:r>
      <w:proofErr w:type="gramStart"/>
      <w:r w:rsidRPr="00423585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423585">
        <w:rPr>
          <w:rFonts w:ascii="Times New Roman" w:hAnsi="Times New Roman" w:cs="Times New Roman"/>
          <w:sz w:val="28"/>
          <w:szCs w:val="28"/>
        </w:rPr>
        <w:t>а мы стараем</w:t>
      </w:r>
      <w:r w:rsidR="00423585" w:rsidRPr="00423585">
        <w:rPr>
          <w:rFonts w:ascii="Times New Roman" w:hAnsi="Times New Roman" w:cs="Times New Roman"/>
          <w:sz w:val="28"/>
          <w:szCs w:val="28"/>
        </w:rPr>
        <w:t>ся исполнить их заветные мечты.</w:t>
      </w:r>
    </w:p>
    <w:p w:rsidR="00423585" w:rsidRPr="00423585" w:rsidRDefault="007848F5" w:rsidP="0042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585">
        <w:rPr>
          <w:rFonts w:ascii="Times New Roman" w:hAnsi="Times New Roman" w:cs="Times New Roman"/>
          <w:sz w:val="28"/>
          <w:szCs w:val="28"/>
        </w:rPr>
        <w:t xml:space="preserve">А для чего ребёнку нужна </w:t>
      </w:r>
      <w:proofErr w:type="gramStart"/>
      <w:r w:rsidRPr="00423585">
        <w:rPr>
          <w:rFonts w:ascii="Times New Roman" w:hAnsi="Times New Roman" w:cs="Times New Roman"/>
          <w:sz w:val="28"/>
          <w:szCs w:val="28"/>
        </w:rPr>
        <w:t>сказка про Деда</w:t>
      </w:r>
      <w:proofErr w:type="gramEnd"/>
      <w:r w:rsidRPr="00423585">
        <w:rPr>
          <w:rFonts w:ascii="Times New Roman" w:hAnsi="Times New Roman" w:cs="Times New Roman"/>
          <w:sz w:val="28"/>
          <w:szCs w:val="28"/>
        </w:rPr>
        <w:t xml:space="preserve"> Мороза? </w:t>
      </w:r>
      <w:r w:rsidR="00423585" w:rsidRPr="00423585">
        <w:rPr>
          <w:rFonts w:ascii="Times New Roman" w:hAnsi="Times New Roman" w:cs="Times New Roman"/>
          <w:sz w:val="28"/>
          <w:szCs w:val="28"/>
        </w:rPr>
        <w:t xml:space="preserve">Наверно, просто - </w:t>
      </w:r>
      <w:r w:rsidRPr="00423585">
        <w:rPr>
          <w:rFonts w:ascii="Times New Roman" w:hAnsi="Times New Roman" w:cs="Times New Roman"/>
          <w:sz w:val="28"/>
          <w:szCs w:val="28"/>
        </w:rPr>
        <w:t>вера в чудо!</w:t>
      </w:r>
      <w:r w:rsidR="00423585" w:rsidRPr="00423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585">
        <w:rPr>
          <w:rFonts w:ascii="Times New Roman" w:hAnsi="Times New Roman" w:cs="Times New Roman"/>
          <w:sz w:val="28"/>
          <w:szCs w:val="28"/>
        </w:rPr>
        <w:t>Сказка про Дедушку</w:t>
      </w:r>
      <w:proofErr w:type="gramEnd"/>
      <w:r w:rsidRPr="00423585">
        <w:rPr>
          <w:rFonts w:ascii="Times New Roman" w:hAnsi="Times New Roman" w:cs="Times New Roman"/>
          <w:sz w:val="28"/>
          <w:szCs w:val="28"/>
        </w:rPr>
        <w:t xml:space="preserve"> Мороза - это вера в чудо, где всегда добро побеждает зло. Ведь Дед Мороз приносит всем подарки, несмотря на их капризы и непослушание. То, что ребенок "пишет письмо" Деду Морозу, а потом находит свой заветный подарок под ёлкой, учит кроху верить в чудо. С годами эта вера уходит глубоко в подсознание.</w:t>
      </w:r>
      <w:r w:rsidR="00423585" w:rsidRPr="00423585">
        <w:rPr>
          <w:rFonts w:ascii="Times New Roman" w:hAnsi="Times New Roman" w:cs="Times New Roman"/>
          <w:sz w:val="28"/>
          <w:szCs w:val="28"/>
        </w:rPr>
        <w:t xml:space="preserve"> </w:t>
      </w:r>
      <w:r w:rsidRPr="00423585">
        <w:rPr>
          <w:rFonts w:ascii="Times New Roman" w:hAnsi="Times New Roman" w:cs="Times New Roman"/>
          <w:sz w:val="28"/>
          <w:szCs w:val="28"/>
        </w:rPr>
        <w:t xml:space="preserve">И даже поняв в определенном возрасте, что Деда Мороза не существует, механизм веры в чудо уже сформирован. </w:t>
      </w:r>
      <w:r w:rsidR="00423585" w:rsidRPr="00423585">
        <w:rPr>
          <w:rFonts w:ascii="Times New Roman" w:hAnsi="Times New Roman" w:cs="Times New Roman"/>
          <w:sz w:val="28"/>
          <w:szCs w:val="28"/>
        </w:rPr>
        <w:t xml:space="preserve">И мы продолжаем верить в чудо. </w:t>
      </w:r>
    </w:p>
    <w:p w:rsidR="00423585" w:rsidRPr="00423585" w:rsidRDefault="00423585" w:rsidP="0042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585">
        <w:rPr>
          <w:rFonts w:ascii="Times New Roman" w:hAnsi="Times New Roman" w:cs="Times New Roman"/>
          <w:sz w:val="28"/>
          <w:szCs w:val="28"/>
        </w:rPr>
        <w:t>Новогодний антураж, ожидание праздника и веры в чудо, предпраздничное настроение - это всегда весело, задорно и очень увлекательно. Если ребенок напишет письмо Деду Морозу, то мечта о заветном подарке буде согревать его до самой новогодней ночи. Кроме того, написание письма Деду морозу для дошкольника - это великий труд.</w:t>
      </w:r>
    </w:p>
    <w:p w:rsidR="00423585" w:rsidRPr="00423585" w:rsidRDefault="00423585" w:rsidP="0042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585">
        <w:rPr>
          <w:rFonts w:ascii="Times New Roman" w:hAnsi="Times New Roman" w:cs="Times New Roman"/>
          <w:sz w:val="28"/>
          <w:szCs w:val="28"/>
        </w:rPr>
        <w:t xml:space="preserve">Дети ждут деда Мороза. </w:t>
      </w:r>
      <w:r w:rsidRPr="00423585">
        <w:rPr>
          <w:rFonts w:ascii="Times New Roman" w:hAnsi="Times New Roman" w:cs="Times New Roman"/>
          <w:sz w:val="28"/>
          <w:szCs w:val="28"/>
        </w:rPr>
        <w:t xml:space="preserve"> В Детском саду дети учат стихи для доброго дедушки, готовят для него песни, танцы. А с приходом, делятся с ним своими сокровенными мыслями и мечтами</w:t>
      </w:r>
      <w:proofErr w:type="gramStart"/>
      <w:r w:rsidRPr="00423585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423585">
        <w:rPr>
          <w:rFonts w:ascii="Times New Roman" w:hAnsi="Times New Roman" w:cs="Times New Roman"/>
          <w:sz w:val="28"/>
          <w:szCs w:val="28"/>
        </w:rPr>
        <w:t>В любом случае, это событие остается на долгое время в нашей памяти. Тем более</w:t>
      </w:r>
      <w:proofErr w:type="gramStart"/>
      <w:r w:rsidRPr="004235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3585">
        <w:rPr>
          <w:rFonts w:ascii="Times New Roman" w:hAnsi="Times New Roman" w:cs="Times New Roman"/>
          <w:sz w:val="28"/>
          <w:szCs w:val="28"/>
        </w:rPr>
        <w:t xml:space="preserve"> что в настоящее время нам доступны такие услуги, как вызов Деда Мороза на дом.</w:t>
      </w:r>
      <w:r w:rsidRPr="00423585">
        <w:rPr>
          <w:rFonts w:ascii="Times New Roman" w:hAnsi="Times New Roman" w:cs="Times New Roman"/>
          <w:sz w:val="28"/>
          <w:szCs w:val="28"/>
        </w:rPr>
        <w:t xml:space="preserve"> </w:t>
      </w:r>
      <w:r w:rsidRPr="00423585">
        <w:rPr>
          <w:rFonts w:ascii="Times New Roman" w:hAnsi="Times New Roman" w:cs="Times New Roman"/>
          <w:sz w:val="28"/>
          <w:szCs w:val="28"/>
        </w:rPr>
        <w:t>А с каким замиранием сердца, утром 1 января, дети бегут к новогодней елке, чтобы наконец-то получить то, чего ждал так долго и в очередной раз убедиться, что добрый дедушка снова исполнил их заветные мечты... Вера детей в доброго Дедушку Мороза воспитывает в них искренность в общении, развивает у них воображение и символическое восприятие мира.</w:t>
      </w:r>
    </w:p>
    <w:p w:rsidR="00423585" w:rsidRPr="00423585" w:rsidRDefault="00423585" w:rsidP="0042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585">
        <w:rPr>
          <w:rFonts w:ascii="Times New Roman" w:hAnsi="Times New Roman" w:cs="Times New Roman"/>
          <w:sz w:val="28"/>
          <w:szCs w:val="28"/>
        </w:rPr>
        <w:t>Вы когда-нибудь замечали, что перед новогодними праздниками и во время самих праздников, Ваши дети реже заболевают? А ведь все очень просто: подготовка к празднику, предпраздничное настроение, ожидание чуда, радость общения создают в доме хорошую эмоциональную атмосферу. В свою очередь, медики, психологи и педагоги не раз замечали, что хороший эмоциональный и гармоничный фон, благотворно влияет не только на психическое, но и на физическое здоровье. Ощущение счастья, радости и праздника улучшают эмоциональный фон человека и благотворно влияют на иммунитет и здоровье ребёнка.</w:t>
      </w:r>
    </w:p>
    <w:p w:rsidR="007E08DB" w:rsidRPr="00423585" w:rsidRDefault="007848F5" w:rsidP="0042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585">
        <w:rPr>
          <w:rFonts w:ascii="Times New Roman" w:hAnsi="Times New Roman" w:cs="Times New Roman"/>
          <w:sz w:val="28"/>
          <w:szCs w:val="28"/>
        </w:rPr>
        <w:br/>
      </w:r>
    </w:p>
    <w:sectPr w:rsidR="007E08DB" w:rsidRPr="004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F5"/>
    <w:rsid w:val="00423585"/>
    <w:rsid w:val="007848F5"/>
    <w:rsid w:val="007E08DB"/>
    <w:rsid w:val="009A36D7"/>
    <w:rsid w:val="00BE15AD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6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3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8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5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2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5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4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6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5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2019-01-13T18:22:00Z</dcterms:created>
  <dcterms:modified xsi:type="dcterms:W3CDTF">2019-01-13T19:22:00Z</dcterms:modified>
</cp:coreProperties>
</file>