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ЗАЯВКА</w:t>
      </w:r>
    </w:p>
    <w:p w:rsidR="00137A3C" w:rsidRDefault="00137A3C" w:rsidP="00137A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7A3C" w:rsidRPr="00137A3C" w:rsidRDefault="00137A3C" w:rsidP="00137A3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137A3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  <w:r w:rsidRPr="00137A3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Кудиновская основная общеобразовательная школа</w:t>
      </w:r>
      <w:r w:rsidRPr="00137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материалы для участия в конкурсе на лучшую организацию антинаркотической профилактиче</w:t>
      </w:r>
      <w:bookmarkStart w:id="0" w:name="_GoBack"/>
      <w:bookmarkEnd w:id="0"/>
      <w:r w:rsidRPr="00137A3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работы в общеобразовательных учреждениях.</w:t>
      </w:r>
    </w:p>
    <w:p w:rsidR="00137A3C" w:rsidRDefault="00137A3C" w:rsidP="00137A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7A3C" w:rsidRPr="00137A3C" w:rsidRDefault="00137A3C" w:rsidP="00137A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A3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МБОУ Кудиновской ООШ       О.В. Волгина</w:t>
      </w: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A3C" w:rsidRDefault="00137A3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Районный конкурс </w:t>
      </w: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лучшую организацию работы по профилактике </w:t>
      </w: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наркомании, табакокурения, алкоголизма, ВИЧ/СПИДа, </w:t>
      </w: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пропаганде здорового образа жизни в молодёжной среде</w:t>
      </w: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ОО: </w:t>
      </w: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Муниципальное бюджетное общеобразовательное учреждение</w:t>
      </w: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Кудиновская основная общеобразовательная школа</w:t>
      </w:r>
    </w:p>
    <w:p w:rsidR="00BF6F9C" w:rsidRPr="00B13EF2" w:rsidRDefault="00BF6F9C" w:rsidP="00B13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Номинация: </w:t>
      </w: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Проекты позитивной деятельности учащихся, альтернативной аддиктивному поведению.</w:t>
      </w: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работы:</w:t>
      </w: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Рекламное агентство по пропаганде ЗОЖ «Сохрани в себе огонь»</w:t>
      </w: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9C" w:rsidRPr="00B13EF2" w:rsidRDefault="00BF6F9C" w:rsidP="00B13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 Волгина Ольга Владимировна</w:t>
      </w:r>
      <w:r w:rsidR="002E3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педагог-психолог</w:t>
      </w:r>
    </w:p>
    <w:p w:rsidR="00BF6F9C" w:rsidRPr="00B13EF2" w:rsidRDefault="009E7828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6F9C" w:rsidRPr="00B13EF2" w:rsidRDefault="00BF6F9C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200E4" w:rsidRPr="00B13EF2" w:rsidRDefault="007200E4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200E4" w:rsidRPr="00B13EF2" w:rsidRDefault="007200E4" w:rsidP="00B13EF2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575DE" w:rsidRPr="00243715" w:rsidRDefault="007200E4" w:rsidP="00243715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437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Информационная карта</w:t>
      </w:r>
      <w:r w:rsidR="00243715" w:rsidRPr="002437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 работе МБОУ Кудиновской ООШ</w:t>
      </w:r>
      <w:r w:rsidR="00243715" w:rsidRPr="002437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 xml:space="preserve"> по профилактике аддиктивного поведения</w:t>
      </w:r>
    </w:p>
    <w:p w:rsidR="007200E4" w:rsidRPr="0000096A" w:rsidRDefault="007200E4" w:rsidP="002E3260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09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Система работы </w:t>
      </w:r>
      <w:r w:rsidR="0000096A" w:rsidRPr="000009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МБОУ Кудиновской ООШ </w:t>
      </w:r>
      <w:r w:rsidRPr="000009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профилактике аддиктивного поведения:</w:t>
      </w:r>
    </w:p>
    <w:p w:rsidR="00243715" w:rsidRDefault="00CB0AC8" w:rsidP="000009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proofErr w:type="gramStart"/>
      <w:r w:rsidR="007200E4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МБОУ Кудиновской ООШ разработана и действует комплексная Программа по формированию навыков ЗОЖ</w:t>
      </w:r>
      <w:r w:rsidR="00DB1E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(далее:</w:t>
      </w:r>
      <w:proofErr w:type="gramEnd"/>
      <w:r w:rsidR="00DB1E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DB1E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Программа)</w:t>
      </w:r>
      <w:r w:rsidR="007200E4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способствующая формированию у обучающихся положительного отношения к своему здоровью и первичной профилактике аддиктивного поведения, основанной на предотвращении такого поведения силами и средствами МБОУ Кудиновской ООШ.</w:t>
      </w:r>
      <w:proofErr w:type="gramEnd"/>
      <w:r w:rsidR="007200E4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571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Программа имеет целевой, содержательный и организационный разделы.</w:t>
      </w:r>
    </w:p>
    <w:p w:rsidR="00DB1E92" w:rsidRDefault="00DB1E92" w:rsidP="00DB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Социально-нравственное оздоровление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Кудиновской ООШ</w:t>
      </w:r>
    </w:p>
    <w:p w:rsidR="00DB1E92" w:rsidRPr="00DB1E92" w:rsidRDefault="00DB1E92" w:rsidP="00DB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уровня профилактической работы с подростками, направленных на развитие личностных ресурсов.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Активизация разъяснительной работы с родителями.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самосознания учащихся школы через разнообразные формы работы.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способностей и навыков высокоэффективного поведения и формирования стратегий в преодолении психологических кризисных ситуаций.</w:t>
      </w:r>
    </w:p>
    <w:p w:rsidR="00DB1E92" w:rsidRPr="00DB1E92" w:rsidRDefault="00DB1E92" w:rsidP="00DB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досуговой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«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715" w:rsidRPr="008A3D61" w:rsidRDefault="00243715" w:rsidP="002437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61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реализации мероприятий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A3D61">
        <w:rPr>
          <w:rFonts w:ascii="Times New Roman" w:eastAsia="Calibri" w:hAnsi="Times New Roman" w:cs="Times New Roman"/>
          <w:b/>
          <w:sz w:val="28"/>
          <w:szCs w:val="28"/>
        </w:rPr>
        <w:t>рограммы, предполагается:</w:t>
      </w:r>
    </w:p>
    <w:p w:rsidR="00243715" w:rsidRPr="008A3D61" w:rsidRDefault="00243715" w:rsidP="002437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61">
        <w:rPr>
          <w:rFonts w:ascii="Times New Roman" w:hAnsi="Times New Roman" w:cs="Times New Roman"/>
          <w:sz w:val="28"/>
          <w:szCs w:val="28"/>
        </w:rPr>
        <w:t>- рост числа обучающихся</w:t>
      </w:r>
      <w:r w:rsidRPr="008A3D61">
        <w:rPr>
          <w:rFonts w:ascii="Times New Roman" w:eastAsia="Calibri" w:hAnsi="Times New Roman" w:cs="Times New Roman"/>
          <w:sz w:val="28"/>
          <w:szCs w:val="28"/>
        </w:rPr>
        <w:t>, желающих заниматься позитивной (творческой, спортивной, общественной) 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3715" w:rsidRPr="008A3D61" w:rsidRDefault="00243715" w:rsidP="002437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61">
        <w:rPr>
          <w:rFonts w:ascii="Times New Roman" w:eastAsia="Calibri" w:hAnsi="Times New Roman" w:cs="Times New Roman"/>
          <w:sz w:val="28"/>
          <w:szCs w:val="28"/>
        </w:rPr>
        <w:t>- создание условий для  развития физических и морально-волевых качеств личности обучающихся;</w:t>
      </w:r>
    </w:p>
    <w:p w:rsidR="00243715" w:rsidRPr="008A3D61" w:rsidRDefault="00243715" w:rsidP="002437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61">
        <w:rPr>
          <w:rFonts w:ascii="Times New Roman" w:eastAsia="Calibri" w:hAnsi="Times New Roman" w:cs="Times New Roman"/>
          <w:sz w:val="28"/>
          <w:szCs w:val="28"/>
        </w:rPr>
        <w:t>- совершенс</w:t>
      </w:r>
      <w:r w:rsidRPr="008A3D61">
        <w:rPr>
          <w:rFonts w:ascii="Times New Roman" w:hAnsi="Times New Roman" w:cs="Times New Roman"/>
          <w:sz w:val="28"/>
          <w:szCs w:val="28"/>
        </w:rPr>
        <w:t>твование системы знаний обучающихся</w:t>
      </w:r>
      <w:r w:rsidRPr="008A3D61">
        <w:rPr>
          <w:rFonts w:ascii="Times New Roman" w:eastAsia="Calibri" w:hAnsi="Times New Roman" w:cs="Times New Roman"/>
          <w:sz w:val="28"/>
          <w:szCs w:val="28"/>
        </w:rPr>
        <w:t xml:space="preserve"> о последствиях употребления алкоголя, наркотиков, табака;</w:t>
      </w:r>
    </w:p>
    <w:p w:rsidR="00243715" w:rsidRPr="008A3D61" w:rsidRDefault="007200E4" w:rsidP="002E32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основе реализации </w:t>
      </w:r>
      <w:r w:rsidR="007F4C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рограммы лежит системно-деятельностный подход</w:t>
      </w:r>
      <w:r w:rsidRPr="00B13EF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Pr="00B13EF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при котором обучающийся является активным субъектом в процессе реализации программы. Конечной целью данной программы является присвоение ценностей ЗОЖ обучающими через активное участие обучающихся в системе программных мероприятий. </w:t>
      </w:r>
    </w:p>
    <w:p w:rsidR="00B13EF2" w:rsidRPr="002E3260" w:rsidRDefault="00B13EF2" w:rsidP="002E3260">
      <w:pPr>
        <w:pStyle w:val="a3"/>
        <w:numPr>
          <w:ilvl w:val="0"/>
          <w:numId w:val="10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3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Формы, методы, направления работы</w:t>
      </w:r>
      <w:r w:rsidRPr="002E3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связаны с реализацией четырех основных компонентов</w:t>
      </w:r>
      <w:r w:rsidR="00243715" w:rsidRPr="002E3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149" w:rsidRPr="002E3260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Содержательного раздела Программы</w:t>
      </w:r>
      <w:r w:rsidRPr="002E32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B13EF2" w:rsidTr="00D374C4">
        <w:tc>
          <w:tcPr>
            <w:tcW w:w="1668" w:type="dxa"/>
          </w:tcPr>
          <w:p w:rsid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Понятийный компонент</w:t>
            </w:r>
          </w:p>
        </w:tc>
        <w:tc>
          <w:tcPr>
            <w:tcW w:w="3969" w:type="dxa"/>
          </w:tcPr>
          <w:p w:rsidR="00B13EF2" w:rsidRDefault="00B13EF2" w:rsidP="00243715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обучающихся с основными понятиями ЗОЖ, информирование о пагубных последствиях несоблюдения правил ЗОЖ и т.п.</w:t>
            </w:r>
          </w:p>
        </w:tc>
        <w:tc>
          <w:tcPr>
            <w:tcW w:w="3934" w:type="dxa"/>
          </w:tcPr>
          <w:p w:rsidR="00B13EF2" w:rsidRDefault="00B13EF2" w:rsidP="00243715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243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лекция, просмотр видеосюжетов, мультфильмов, анкетирование. </w:t>
            </w:r>
          </w:p>
        </w:tc>
      </w:tr>
      <w:tr w:rsidR="00B13EF2" w:rsidTr="00D374C4">
        <w:tc>
          <w:tcPr>
            <w:tcW w:w="1668" w:type="dxa"/>
          </w:tcPr>
          <w:p w:rsidR="00B13EF2" w:rsidRPr="00B13EF2" w:rsidRDefault="00243715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Мотиваци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онно</w:t>
            </w:r>
            <w:r w:rsidR="00B13EF2" w:rsidRPr="00B13EF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-смысловой компонент</w:t>
            </w:r>
            <w:r w:rsidR="00B13EF2" w:rsidRPr="00B13E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969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предполагает осознание и </w:t>
            </w: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принятие обучающимся личностного и общественного смысла ценности ЗОЖ</w:t>
            </w:r>
          </w:p>
        </w:tc>
        <w:tc>
          <w:tcPr>
            <w:tcW w:w="3934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дискуссия, обсуждение </w:t>
            </w: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просмотренного фильма, обмен мнениями, написание эссе, сочинени</w:t>
            </w:r>
            <w:proofErr w:type="gramStart"/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размышлений по теме и </w:t>
            </w:r>
            <w:proofErr w:type="spellStart"/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т.п</w:t>
            </w:r>
            <w:proofErr w:type="spellEnd"/>
          </w:p>
        </w:tc>
      </w:tr>
      <w:tr w:rsidR="00B13EF2" w:rsidTr="00D374C4">
        <w:tc>
          <w:tcPr>
            <w:tcW w:w="1668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EF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Эмоциональный компонент</w:t>
            </w:r>
            <w:r w:rsidRPr="00B13E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969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заключается в особом, эмоционально окрашенном отношении к здоровому образу жизни</w:t>
            </w:r>
          </w:p>
        </w:tc>
        <w:tc>
          <w:tcPr>
            <w:tcW w:w="3934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конкурсе рисунков, волонтерская деятельность, написание сочинений по теме ЗОЖ, участие в агитбригадах и т.п</w:t>
            </w:r>
            <w:r w:rsidR="00D37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13EF2" w:rsidTr="00D374C4">
        <w:tc>
          <w:tcPr>
            <w:tcW w:w="1668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EF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Деятельностный компонент</w:t>
            </w:r>
            <w:r w:rsidRPr="00B13EF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969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предполагает активную сознательную деятельность обучающегося по соблюдению правил здорового образа жизни</w:t>
            </w:r>
          </w:p>
        </w:tc>
        <w:tc>
          <w:tcPr>
            <w:tcW w:w="3934" w:type="dxa"/>
          </w:tcPr>
          <w:p w:rsidR="00B13EF2" w:rsidRPr="00B13EF2" w:rsidRDefault="00B13EF2" w:rsidP="00B13EF2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спортивных секциях, спортивно-массовых мероприятиях, акциях за здоровый образ жизни, отказ от вредных привычек, пропаганда ЗОЖ среди сверстников</w:t>
            </w:r>
          </w:p>
        </w:tc>
      </w:tr>
    </w:tbl>
    <w:p w:rsidR="00457149" w:rsidRDefault="00243715" w:rsidP="00457149">
      <w:pPr>
        <w:tabs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457149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Формы и методы работы по профилактике аддиктивного поведения</w:t>
      </w:r>
      <w:r w:rsidR="004571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</w:t>
      </w:r>
      <w:r w:rsidR="00457149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троятся </w:t>
      </w:r>
      <w:r w:rsidR="004571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соответствии с</w:t>
      </w:r>
      <w:r w:rsidR="00457149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траектори</w:t>
      </w:r>
      <w:r w:rsidR="004571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ей</w:t>
      </w:r>
      <w:r w:rsidR="00457149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диагностика, профилактика, коррекция</w:t>
      </w:r>
      <w:r w:rsidR="004571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457149" w:rsidRPr="00457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721897" w:rsidTr="00721897">
        <w:tc>
          <w:tcPr>
            <w:tcW w:w="1101" w:type="dxa"/>
          </w:tcPr>
          <w:p w:rsidR="00721897" w:rsidRPr="00721897" w:rsidRDefault="00721897" w:rsidP="00457149">
            <w:pPr>
              <w:tabs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5" w:type="dxa"/>
          </w:tcPr>
          <w:p w:rsidR="00721897" w:rsidRPr="008A3D61" w:rsidRDefault="00721897" w:rsidP="00721897">
            <w:pPr>
              <w:tabs>
                <w:tab w:val="right" w:pos="935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CB135D">
              <w:rPr>
                <w:rFonts w:ascii="Times New Roman" w:hAnsi="Times New Roman" w:cs="Times New Roman"/>
                <w:sz w:val="28"/>
                <w:szCs w:val="28"/>
              </w:rPr>
              <w:t xml:space="preserve">и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721897" w:rsidTr="00721897">
        <w:tc>
          <w:tcPr>
            <w:tcW w:w="1101" w:type="dxa"/>
          </w:tcPr>
          <w:p w:rsidR="00721897" w:rsidRPr="00721897" w:rsidRDefault="00721897" w:rsidP="00721897">
            <w:pPr>
              <w:tabs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7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 работа</w:t>
            </w:r>
          </w:p>
        </w:tc>
        <w:tc>
          <w:tcPr>
            <w:tcW w:w="8505" w:type="dxa"/>
          </w:tcPr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-выявление и постановк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proofErr w:type="gramStart"/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склонных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аддиктивному поведению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 xml:space="preserve">-анкетирование обучающихся 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с целью выявления их отношения к проблемам наркомании, алкоголизма, табакокурения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ыявление наклонностей, интересов учащихся «группы риска»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897" w:rsidTr="00721897">
        <w:tc>
          <w:tcPr>
            <w:tcW w:w="1101" w:type="dxa"/>
          </w:tcPr>
          <w:p w:rsidR="00721897" w:rsidRPr="00721897" w:rsidRDefault="00721897" w:rsidP="00721897">
            <w:pPr>
              <w:tabs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</w:t>
            </w:r>
          </w:p>
          <w:p w:rsidR="00721897" w:rsidRPr="00721897" w:rsidRDefault="00721897" w:rsidP="00457149">
            <w:pPr>
              <w:tabs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21897" w:rsidRPr="008A3D61" w:rsidRDefault="007F4C3F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формированию потребности в ЗОЖ через воспитательную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18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897" w:rsidRPr="008A3D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897"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лекционной работы по правовой тематике с привлечением работников ОВД, нарколога</w:t>
            </w:r>
            <w:r w:rsidR="00721897"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месячников, декад, недель профилактики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классных часов на тему профилактики пагубных привычек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ведение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профилактической направленности с использованием нетрадиционных форм воспитательной работы (тренинги, театрализованные и ролевые игры, диспуты и т.п.)</w:t>
            </w:r>
          </w:p>
          <w:p w:rsidR="00721897" w:rsidRPr="008A3D61" w:rsidRDefault="00721897" w:rsidP="007F4C3F">
            <w:pPr>
              <w:tabs>
                <w:tab w:val="right" w:pos="9355"/>
              </w:tabs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формированию потребности в занятиях физкультурой и спортом</w:t>
            </w:r>
            <w:r w:rsidR="00CB13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CB13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-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Дней здоровья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частие в соревнованиях по различным видам спорта на уровне </w:t>
            </w:r>
            <w:r w:rsidR="00CB135D">
              <w:rPr>
                <w:rFonts w:ascii="Times New Roman" w:eastAsia="Calibri" w:hAnsi="Times New Roman" w:cs="Times New Roman"/>
                <w:sz w:val="28"/>
                <w:szCs w:val="28"/>
              </w:rPr>
              <w:t>школы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, района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конкурсов «А ну-ка, парни!», «А ну-ка, девушки!»</w:t>
            </w:r>
            <w:r w:rsidR="00CB1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35D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Профилактическая работа с родителями</w:t>
            </w:r>
            <w:r w:rsidR="00CB13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роведение родительских собраний по  проблемам подросткового 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алкоголизма, наркомании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бсуждение проблем профилактики на заседаниях родительского комитета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897" w:rsidRPr="008A3D61" w:rsidRDefault="00721897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работы «Родительского лектория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1897" w:rsidRDefault="00721897" w:rsidP="0087109B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казание психолого</w:t>
            </w:r>
            <w:r w:rsidRPr="008A3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3D6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 помощи родителям в вопросах воспитания детей</w:t>
            </w:r>
            <w:r w:rsidR="00CB1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897" w:rsidTr="00CB135D">
        <w:trPr>
          <w:trHeight w:val="699"/>
        </w:trPr>
        <w:tc>
          <w:tcPr>
            <w:tcW w:w="1101" w:type="dxa"/>
          </w:tcPr>
          <w:p w:rsidR="00721897" w:rsidRPr="00721897" w:rsidRDefault="00721897" w:rsidP="00721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работа</w:t>
            </w:r>
          </w:p>
        </w:tc>
        <w:tc>
          <w:tcPr>
            <w:tcW w:w="8505" w:type="dxa"/>
          </w:tcPr>
          <w:p w:rsidR="00721897" w:rsidRPr="00CB0AC8" w:rsidRDefault="00CB135D" w:rsidP="00721897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AC8" w:rsidRPr="00CB0AC8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семьями</w:t>
            </w:r>
            <w:r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«проблемных</w:t>
            </w:r>
            <w:r w:rsidRPr="00CB0AC8">
              <w:rPr>
                <w:rFonts w:ascii="Times New Roman" w:hAnsi="Times New Roman" w:cs="Times New Roman"/>
                <w:sz w:val="28"/>
                <w:szCs w:val="28"/>
              </w:rPr>
              <w:t>»  обучающихся</w:t>
            </w:r>
            <w:r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целью </w:t>
            </w:r>
            <w:r w:rsidR="00CB0AC8" w:rsidRPr="00CB0AC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формирования мотивации для установления гармоничных отношений с </w:t>
            </w:r>
            <w:r w:rsidR="00CB0AC8" w:rsidRPr="007D7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проблемным</w:t>
            </w:r>
            <w:r w:rsidR="00CB0AC8" w:rsidRPr="007D76D2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AC8" w:rsidRPr="007D7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ребенком</w:t>
            </w:r>
            <w:r w:rsidR="00CB0AC8" w:rsidRPr="00CB0AC8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B0AC8" w:rsidRPr="00CB0AC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формирования мотивации к сотрудничеству со специалистами;</w:t>
            </w:r>
            <w:proofErr w:type="gramStart"/>
            <w:r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21897" w:rsidRPr="00CB0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1897" w:rsidRPr="00CB0A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1897"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ривлечение специалистов различного профиля для проведения </w:t>
            </w:r>
            <w:proofErr w:type="spellStart"/>
            <w:r w:rsidR="00721897"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="00721897"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>-коррекционной работы (специалисты наркологического диспансера, медицинские работники)</w:t>
            </w:r>
          </w:p>
          <w:p w:rsidR="00721897" w:rsidRPr="008A3D61" w:rsidRDefault="00721897" w:rsidP="00CB135D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C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>оррекционно-реа</w:t>
            </w:r>
            <w:r w:rsidRPr="00CB0AC8">
              <w:rPr>
                <w:rFonts w:ascii="Times New Roman" w:hAnsi="Times New Roman" w:cs="Times New Roman"/>
                <w:sz w:val="28"/>
                <w:szCs w:val="28"/>
              </w:rPr>
              <w:t xml:space="preserve">билитационная работа </w:t>
            </w:r>
            <w:proofErr w:type="gramStart"/>
            <w:r w:rsidRPr="00CB0A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B0AC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 w:rsidRPr="00CB0AC8">
              <w:rPr>
                <w:rFonts w:ascii="Times New Roman" w:eastAsia="Calibri" w:hAnsi="Times New Roman" w:cs="Times New Roman"/>
                <w:sz w:val="28"/>
                <w:szCs w:val="28"/>
              </w:rPr>
              <w:t>, оказавшимися в трудной жизненной ситуации</w:t>
            </w:r>
            <w:r w:rsidR="00CB135D" w:rsidRPr="00CB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0AC8" w:rsidRDefault="00243715" w:rsidP="00656466">
      <w:pPr>
        <w:pStyle w:val="a3"/>
        <w:numPr>
          <w:ilvl w:val="0"/>
          <w:numId w:val="10"/>
        </w:numPr>
        <w:spacing w:after="150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2E326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Результативность работы по</w:t>
      </w:r>
      <w:r w:rsidR="00CB135D" w:rsidRPr="002E326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профилактике аддиктивного поведения</w:t>
      </w:r>
      <w:r w:rsidR="00CB135D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среди обучающихся за последние 3 года:</w:t>
      </w:r>
      <w:r w:rsidR="00CB0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-</w:t>
      </w:r>
      <w:r w:rsidR="007F4C3F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E3260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проведенные исследования (анкеты, тесты, диагностики) показывают отсутствие положительной динамики в употреблении табака, алкоголя,</w:t>
      </w:r>
      <w:r w:rsidR="00CB0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наркотиков в среде обучающихся;</w:t>
      </w:r>
      <w:r w:rsidR="00CB0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-</w:t>
      </w:r>
      <w:r w:rsidR="002E3260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B0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отсутствие обучающихся, состоящих на учёте в КДН;</w:t>
      </w:r>
      <w:r w:rsidR="00CB0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- нет детей, находящихся в социально-опасном положении.</w:t>
      </w:r>
      <w:proofErr w:type="gramEnd"/>
    </w:p>
    <w:p w:rsidR="00CB135D" w:rsidRPr="002E3260" w:rsidRDefault="00CB0AC8" w:rsidP="00CB0AC8">
      <w:pPr>
        <w:pStyle w:val="a3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Pr="007D76D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r w:rsidR="002E3260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днако заявлять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2E3260" w:rsidRPr="002E32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F4C3F" w:rsidRPr="002E3260">
        <w:rPr>
          <w:rFonts w:ascii="Times New Roman" w:hAnsi="Times New Roman" w:cs="Times New Roman"/>
          <w:sz w:val="28"/>
          <w:szCs w:val="28"/>
        </w:rPr>
        <w:t xml:space="preserve">что учащиеся </w:t>
      </w:r>
      <w:r w:rsidR="002E3260" w:rsidRPr="002E3260">
        <w:rPr>
          <w:rFonts w:ascii="Times New Roman" w:hAnsi="Times New Roman" w:cs="Times New Roman"/>
          <w:sz w:val="28"/>
          <w:szCs w:val="28"/>
        </w:rPr>
        <w:t xml:space="preserve">МБОУ Кудиновской ООШ </w:t>
      </w:r>
      <w:r w:rsidR="007F4C3F" w:rsidRPr="002E3260">
        <w:rPr>
          <w:rFonts w:ascii="Times New Roman" w:hAnsi="Times New Roman" w:cs="Times New Roman"/>
          <w:sz w:val="28"/>
          <w:szCs w:val="28"/>
        </w:rPr>
        <w:t>не находятся в зоне риска, преждевременно</w:t>
      </w:r>
      <w:r w:rsidR="002E3260" w:rsidRPr="002E3260">
        <w:rPr>
          <w:rFonts w:ascii="Times New Roman" w:hAnsi="Times New Roman" w:cs="Times New Roman"/>
          <w:sz w:val="28"/>
          <w:szCs w:val="28"/>
        </w:rPr>
        <w:t>, так как, во-первых, все мониторинговые исследования имеют погрешность, во-вторых, пример ближайшего окружения (родителей, авторитетных сверстников) для подростка является более убедительным, чем назидания педагогов.</w:t>
      </w:r>
      <w:r w:rsidR="00DB1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программы направлена на профила</w:t>
      </w:r>
      <w:r w:rsidR="007D76D2">
        <w:rPr>
          <w:rFonts w:ascii="Times New Roman" w:hAnsi="Times New Roman" w:cs="Times New Roman"/>
          <w:sz w:val="28"/>
          <w:szCs w:val="28"/>
        </w:rPr>
        <w:t xml:space="preserve">ктику отклоняющегося поведения, закрепление существующего результата, на привитие интереса к ЗОЖ. </w:t>
      </w:r>
      <w:r w:rsidR="00DB1E92">
        <w:rPr>
          <w:rFonts w:ascii="Times New Roman" w:hAnsi="Times New Roman" w:cs="Times New Roman"/>
          <w:sz w:val="28"/>
          <w:szCs w:val="28"/>
        </w:rPr>
        <w:t xml:space="preserve">Примеры использования и реализация </w:t>
      </w:r>
      <w:r w:rsidR="0015479E">
        <w:rPr>
          <w:rFonts w:ascii="Times New Roman" w:hAnsi="Times New Roman" w:cs="Times New Roman"/>
          <w:sz w:val="28"/>
          <w:szCs w:val="28"/>
        </w:rPr>
        <w:t>Программы:</w:t>
      </w:r>
      <w:r w:rsidR="00DB1E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048"/>
        <w:gridCol w:w="2887"/>
        <w:gridCol w:w="2110"/>
      </w:tblGrid>
      <w:tr w:rsidR="00D24B7F" w:rsidRPr="0015479E" w:rsidTr="00D374C4">
        <w:tc>
          <w:tcPr>
            <w:tcW w:w="1526" w:type="dxa"/>
          </w:tcPr>
          <w:p w:rsidR="00D24B7F" w:rsidRPr="0015479E" w:rsidRDefault="000B6BAA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компонент</w:t>
            </w:r>
          </w:p>
        </w:tc>
        <w:tc>
          <w:tcPr>
            <w:tcW w:w="3048" w:type="dxa"/>
          </w:tcPr>
          <w:p w:rsidR="00D24B7F" w:rsidRPr="0015479E" w:rsidRDefault="000B6BAA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D24B7F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иагностический</w:t>
            </w:r>
          </w:p>
        </w:tc>
        <w:tc>
          <w:tcPr>
            <w:tcW w:w="2887" w:type="dxa"/>
          </w:tcPr>
          <w:p w:rsidR="00D24B7F" w:rsidRPr="0015479E" w:rsidRDefault="000B6BAA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24B7F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рофилактический </w:t>
            </w:r>
          </w:p>
        </w:tc>
        <w:tc>
          <w:tcPr>
            <w:tcW w:w="2110" w:type="dxa"/>
          </w:tcPr>
          <w:p w:rsidR="00D24B7F" w:rsidRPr="0015479E" w:rsidRDefault="000B6BAA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D24B7F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оррекционный</w:t>
            </w:r>
          </w:p>
        </w:tc>
      </w:tr>
      <w:tr w:rsidR="00D24B7F" w:rsidRPr="0015479E" w:rsidTr="00D374C4">
        <w:tc>
          <w:tcPr>
            <w:tcW w:w="1526" w:type="dxa"/>
          </w:tcPr>
          <w:p w:rsidR="00D24B7F" w:rsidRPr="0015479E" w:rsidRDefault="00D24B7F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2016-2017</w:t>
            </w:r>
          </w:p>
          <w:p w:rsidR="00D24B7F" w:rsidRPr="0015479E" w:rsidRDefault="00D24B7F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8" w:type="dxa"/>
          </w:tcPr>
          <w:p w:rsidR="00D24B7F" w:rsidRPr="0015479E" w:rsidRDefault="00A86F55" w:rsidP="00BD10E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Экспресс-диагностика представлений о ценности здоровья учащихся 4-х классов </w:t>
            </w:r>
          </w:p>
        </w:tc>
        <w:tc>
          <w:tcPr>
            <w:tcW w:w="2887" w:type="dxa"/>
          </w:tcPr>
          <w:p w:rsidR="00D24B7F" w:rsidRPr="0015479E" w:rsidRDefault="000B6BAA" w:rsidP="00DB1E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плану работы </w:t>
            </w:r>
            <w:r w:rsidR="00DB1E92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год, например: </w:t>
            </w:r>
          </w:p>
          <w:p w:rsidR="00DB1E92" w:rsidRPr="0015479E" w:rsidRDefault="00DB1E92" w:rsidP="00DB1E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Классный час «Суд над сигаретой»</w:t>
            </w:r>
          </w:p>
        </w:tc>
        <w:tc>
          <w:tcPr>
            <w:tcW w:w="2110" w:type="dxa"/>
          </w:tcPr>
          <w:p w:rsidR="00D24B7F" w:rsidRPr="0015479E" w:rsidRDefault="000B6BAA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</w:tr>
      <w:tr w:rsidR="00DB1E92" w:rsidRPr="0015479E" w:rsidTr="00D374C4">
        <w:tc>
          <w:tcPr>
            <w:tcW w:w="1526" w:type="dxa"/>
          </w:tcPr>
          <w:p w:rsidR="00DB1E92" w:rsidRPr="0015479E" w:rsidRDefault="00DB1E92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2017-2018</w:t>
            </w:r>
          </w:p>
          <w:p w:rsidR="00DB1E92" w:rsidRPr="0015479E" w:rsidRDefault="00DB1E92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8" w:type="dxa"/>
          </w:tcPr>
          <w:p w:rsidR="00DB1E92" w:rsidRPr="0015479E" w:rsidRDefault="00DB1E92" w:rsidP="00BD10E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Анкетирование «Отношение к своему здоровью» </w:t>
            </w:r>
          </w:p>
        </w:tc>
        <w:tc>
          <w:tcPr>
            <w:tcW w:w="2887" w:type="dxa"/>
          </w:tcPr>
          <w:p w:rsidR="00DB1E92" w:rsidRPr="0015479E" w:rsidRDefault="00DB1E92" w:rsidP="00DB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 работы на год, например:</w:t>
            </w: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15479E">
              <w:rPr>
                <w:rFonts w:ascii="Times New Roman" w:hAnsi="Times New Roman" w:cs="Times New Roman"/>
                <w:sz w:val="28"/>
                <w:szCs w:val="28"/>
              </w:rPr>
              <w:t>Диспут «Как противостоять вредным привычкам»</w:t>
            </w:r>
          </w:p>
        </w:tc>
        <w:tc>
          <w:tcPr>
            <w:tcW w:w="2110" w:type="dxa"/>
          </w:tcPr>
          <w:p w:rsidR="00DB1E92" w:rsidRPr="0015479E" w:rsidRDefault="00DB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</w:tr>
      <w:tr w:rsidR="00DB1E92" w:rsidRPr="0015479E" w:rsidTr="00D374C4">
        <w:tc>
          <w:tcPr>
            <w:tcW w:w="1526" w:type="dxa"/>
          </w:tcPr>
          <w:p w:rsidR="00DB1E92" w:rsidRPr="0015479E" w:rsidRDefault="00DB1E92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2018-2019</w:t>
            </w:r>
          </w:p>
          <w:p w:rsidR="00DB1E92" w:rsidRPr="0015479E" w:rsidRDefault="00DB1E92" w:rsidP="00D24B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8" w:type="dxa"/>
          </w:tcPr>
          <w:p w:rsidR="00DB1E92" w:rsidRPr="0015479E" w:rsidRDefault="00DB1E92" w:rsidP="00BD10E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Мониторинг «Вредные привычки» </w:t>
            </w:r>
          </w:p>
        </w:tc>
        <w:tc>
          <w:tcPr>
            <w:tcW w:w="2887" w:type="dxa"/>
          </w:tcPr>
          <w:p w:rsidR="00DB1E92" w:rsidRPr="0015479E" w:rsidRDefault="00DB1E92" w:rsidP="00DB1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 работы на год</w:t>
            </w:r>
            <w:r w:rsidR="00E5714A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например:</w:t>
            </w:r>
          </w:p>
          <w:p w:rsidR="00E5714A" w:rsidRPr="0015479E" w:rsidRDefault="00E5714A" w:rsidP="0015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«Социологическое исследование </w:t>
            </w: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«Отношение учащихся 5-9 классов к вредным привычкам»</w:t>
            </w:r>
            <w:r w:rsidR="0015479E"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проект «Человек есть то, что он ест»</w:t>
            </w:r>
          </w:p>
        </w:tc>
        <w:tc>
          <w:tcPr>
            <w:tcW w:w="2110" w:type="dxa"/>
          </w:tcPr>
          <w:p w:rsidR="00DB1E92" w:rsidRPr="0015479E" w:rsidRDefault="00DB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</w:tr>
    </w:tbl>
    <w:p w:rsidR="00A86F55" w:rsidRPr="0000096A" w:rsidRDefault="002E3260" w:rsidP="00A86F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 </w:t>
      </w:r>
      <w:r w:rsidR="00A86F5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реализации П</w:t>
      </w:r>
      <w:r w:rsidR="00A86F55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рограммы принимают участие классные руководители, психологическая служба школы, Совет профилактики. Реализация программы осуществляется не только через  классные часы по формированию ЗОЖ, родительские собрания, но и общешкольные акции, агитбригады, конкурсы, в основу которых положен метод проектов.     </w:t>
      </w:r>
      <w:r w:rsidR="00A86F55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 xml:space="preserve">    Предлагаем для участия в конкурсе проект позитивной деятельности учащихся, альтернативной аддиктивному поведению</w:t>
      </w:r>
      <w:r w:rsidR="00A86F5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«</w:t>
      </w:r>
      <w:r w:rsidR="00A86F55" w:rsidRPr="000009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Рекламное агентство по пропаганде ЗОЖ «Сохрани в себе огонь»</w:t>
      </w:r>
    </w:p>
    <w:p w:rsidR="00A86F55" w:rsidRDefault="00A86F55" w:rsidP="00A86F5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</w:p>
    <w:p w:rsidR="00A86F55" w:rsidRDefault="00A86F55" w:rsidP="00A86F5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56466" w:rsidRDefault="00656466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56466" w:rsidRDefault="00656466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6F55" w:rsidRDefault="00A86F55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6F55" w:rsidRDefault="00A86F55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6F55" w:rsidRDefault="00A86F55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56466" w:rsidRDefault="00656466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D10E6" w:rsidRDefault="00BD10E6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81" w:rsidRDefault="00060481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56466" w:rsidRDefault="00656466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Содержа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тельная часть работы</w:t>
      </w:r>
    </w:p>
    <w:p w:rsidR="00DC49CD" w:rsidRPr="00165BB6" w:rsidRDefault="00DC49CD" w:rsidP="0065646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B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сведения</w:t>
      </w:r>
    </w:p>
    <w:p w:rsidR="00DC49CD" w:rsidRPr="00DC49CD" w:rsidRDefault="00DC49CD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5BB6">
        <w:rPr>
          <w:rFonts w:ascii="Times New Roman" w:hAnsi="Times New Roman" w:cs="Times New Roman"/>
          <w:sz w:val="28"/>
          <w:szCs w:val="28"/>
        </w:rPr>
        <w:t xml:space="preserve">  </w:t>
      </w:r>
      <w:r w:rsidR="00567845">
        <w:rPr>
          <w:rFonts w:ascii="Times New Roman" w:hAnsi="Times New Roman" w:cs="Times New Roman"/>
          <w:sz w:val="28"/>
          <w:szCs w:val="28"/>
        </w:rPr>
        <w:t xml:space="preserve">  </w:t>
      </w:r>
      <w:r w:rsidR="0000096A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здоровом образе жизни можно говорить по-разному. В форме запретов, нотаций, предупреждений. А можно необычно, ярко, используя приемы, когда в роли пропагандиста выступает не учитель, а сами ученики, причём они не рассказывают выученные тексты, а сами создают объекты, помогающие сформировать позитивный опыт созидания и открытия, приходят к выводу о необходимости вести здоровый образ жизни через опыт собственной созидательной деятельности.</w:t>
      </w:r>
      <w:r w:rsidR="000009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5BB6">
        <w:rPr>
          <w:rFonts w:ascii="Times New Roman" w:hAnsi="Times New Roman" w:cs="Times New Roman"/>
          <w:sz w:val="28"/>
          <w:szCs w:val="28"/>
        </w:rPr>
        <w:t>Проект «</w:t>
      </w: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Рекламное агентство по пропаганде ЗОЖ «Сохрани в себе огонь»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является </w:t>
      </w:r>
      <w:r w:rsidR="00E754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опытом по реализации деятельностного компонента Программы и 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работу по профилактике вредных привычек, формированию здорового образа жизни в подростковой среде. Если сейчас научить подростка правилам конструктивного общения, предупредить о негативных последствиях наркозависимости (включая алкоголь и </w:t>
      </w:r>
      <w:proofErr w:type="spellStart"/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ответственности за административные нарушения, то, возможно, категория детей склонных к употреблению наркотиков, алкоголя и других вредных привычек значительно сократится. </w:t>
      </w:r>
    </w:p>
    <w:p w:rsidR="00DC49CD" w:rsidRPr="00165BB6" w:rsidRDefault="00DC49CD" w:rsidP="00656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</w:t>
      </w:r>
    </w:p>
    <w:p w:rsidR="00DC49CD" w:rsidRDefault="00DC49CD" w:rsidP="006564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hAnsi="Times New Roman" w:cs="Times New Roman"/>
          <w:sz w:val="28"/>
          <w:szCs w:val="28"/>
        </w:rPr>
        <w:t>Концептуальной основой данного проекта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технологий 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технологий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E7540C"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объект, которому в одностороннем порядке транслируется нормативное знание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выступает 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«сотрудник</w:t>
      </w:r>
      <w:r w:rsidR="007D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рекламного агентства, либо «заказчик</w:t>
      </w:r>
      <w:r w:rsidR="007D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5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диалога, происходящего в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 созданном пространстве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диалоге отводится роль «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модератора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режиссера.</w:t>
      </w:r>
    </w:p>
    <w:p w:rsidR="00DC49CD" w:rsidRPr="00165BB6" w:rsidRDefault="00DC49CD" w:rsidP="006564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рекламного агентства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условия для личностной встречи и общения </w:t>
      </w:r>
      <w:r w:rsidR="00EC0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с проблемой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только информирование, но и проживание с опорой на все каналы восприятия. </w:t>
      </w:r>
    </w:p>
    <w:p w:rsidR="00DC49CD" w:rsidRPr="00165BB6" w:rsidRDefault="00DC49CD" w:rsidP="006564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труды </w:t>
      </w:r>
      <w:r w:rsidR="006A2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психологов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Адлера, Б. </w:t>
      </w:r>
      <w:proofErr w:type="spellStart"/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Скинера</w:t>
      </w:r>
      <w:proofErr w:type="spellEnd"/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Роджера), которые создали теорию о профилактике зависимого поведения,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и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овополагающими постулатами являе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9CD" w:rsidRPr="0047463C" w:rsidRDefault="00DC49CD" w:rsidP="006564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воспитывать в детях стремление к самосовершенствованию, творческой </w:t>
      </w:r>
      <w:proofErr w:type="spellStart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создавать условия для удовлетворения их базовых потребностей (в безопасности, признании, любви). Именно неудовлетворение этих потребностей является причиной негативного поведения.</w:t>
      </w:r>
    </w:p>
    <w:p w:rsidR="00DC49CD" w:rsidRPr="0047463C" w:rsidRDefault="00DC49CD" w:rsidP="006564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формировать у школьников положительную </w:t>
      </w:r>
      <w:proofErr w:type="gramStart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Я-концепцию</w:t>
      </w:r>
      <w:proofErr w:type="gramEnd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укреплять веру в себя, повышать самоуважение. В адрес личности не должно быть оценочных высказываний: личность – безусловная ценность.</w:t>
      </w:r>
    </w:p>
    <w:p w:rsidR="00DC49CD" w:rsidRDefault="00DC49CD" w:rsidP="006564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Поощряя желаемое поведение, можно добиться большего, чем пресекая поведение нежелательное. Поведением школьников можно управлять. Нужно лишь подобрать подкрепления, которые для данного ученика действительно </w:t>
      </w: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подкреплениями. Если вести себя с учеником так, будто он уже воспитан, то он и станет таким: произойдет «срастание» с навязанной ролью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CD" w:rsidRDefault="00DC49CD" w:rsidP="006564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направлять ребенка по пути</w:t>
      </w:r>
      <w:r w:rsidR="0087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 творческой компенсации</w:t>
      </w:r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здоровое честолюбие, социальный интерес. Во внешнем плане – создавать условия  для достижения и развития чувства общности, во </w:t>
      </w:r>
      <w:proofErr w:type="spellStart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внутриличностном</w:t>
      </w:r>
      <w:proofErr w:type="spellEnd"/>
      <w:r w:rsidRPr="0047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оказывать психолого-педагогическую поддержку, развивать чувство полноценности и принятие на этой основе себя. Можно помочь человеку осознать истоки непродуктивного жизненного стиля и побудить к его творческому преобразованию.</w:t>
      </w:r>
    </w:p>
    <w:p w:rsidR="00EC0A18" w:rsidRPr="0047463C" w:rsidRDefault="00EC0A18" w:rsidP="0065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проблемы</w:t>
      </w:r>
    </w:p>
    <w:p w:rsidR="00EC0A18" w:rsidRPr="00165BB6" w:rsidRDefault="00EC0A18" w:rsidP="0065646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2018-2019 учебном году в МБОУ Кудиновской ООШ 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 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проведённого анонимного анкетирования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</w:t>
      </w:r>
      <w:r w:rsidR="00A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00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00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среди подростков 12-1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классов) школы показал, что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респондентов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курит регулярно, иногда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один раз попробовал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В будущем, по результатам анкетирования, будут курить 5 человек, будут </w:t>
      </w:r>
      <w:proofErr w:type="spellStart"/>
      <w:r w:rsidR="007D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спиртные</w:t>
      </w:r>
      <w:proofErr w:type="spellEnd"/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напитки,  когда станут взрослыми,  15 человек. Практически все опрашиваемые подростки отметили, что в школе нужно проводить специальную работу по профилактике вредных привычек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и 16 человек из них хотели бы сами участвовать в профилактической работе.</w:t>
      </w:r>
    </w:p>
    <w:p w:rsidR="00EC0A18" w:rsidRPr="00165BB6" w:rsidRDefault="00EC0A18" w:rsidP="0065646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18" w:rsidRPr="00165BB6" w:rsidRDefault="00EC0A18" w:rsidP="0065646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3EBABB" wp14:editId="1A8E773F">
            <wp:extent cx="5467350" cy="25241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845" w:rsidRPr="00165BB6" w:rsidRDefault="00EC0A18" w:rsidP="0056784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845" w:rsidRPr="004746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Рис.1</w:t>
      </w:r>
      <w:r w:rsidR="00567845"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анкетирования по вопросу употребления  алкоголя, сигарет, наркотиков «Мои одноклассники»</w:t>
      </w:r>
    </w:p>
    <w:p w:rsidR="00EC0A18" w:rsidRPr="00165BB6" w:rsidRDefault="00EC0A18" w:rsidP="00656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845" w:rsidRPr="00165BB6" w:rsidRDefault="00EC0A18" w:rsidP="005678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2CA1C6" wp14:editId="6C46EC83">
            <wp:extent cx="5619750" cy="22764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845" w:rsidRPr="004746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Рис.2</w:t>
      </w:r>
      <w:r w:rsidR="00567845"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анкетирования по вопросу употребления  алкоголя, сигарет, наркотиков «Я сам»</w:t>
      </w:r>
    </w:p>
    <w:p w:rsidR="00EC0A18" w:rsidRPr="00165BB6" w:rsidRDefault="00567845" w:rsidP="0065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C0A18" w:rsidRPr="00165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ситуации, связанной с употреблением и распространением </w:t>
      </w:r>
      <w:r w:rsidR="00A0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 </w:t>
      </w:r>
      <w:r w:rsidR="00EC0A18" w:rsidRPr="00165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A0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селе</w:t>
      </w:r>
      <w:r w:rsidR="00EC0A18" w:rsidRPr="00165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школе</w:t>
      </w:r>
    </w:p>
    <w:p w:rsidR="00EC0A18" w:rsidRPr="00165BB6" w:rsidRDefault="00EC0A18" w:rsidP="006564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полученных данных</w:t>
      </w:r>
      <w:r w:rsidR="00A051BE" w:rsidRPr="00A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BE"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 подростков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бесед с учащимися, педагогами, родителями, воспитание </w:t>
      </w:r>
      <w:r w:rsidR="00A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ЗОЖ 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 в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первостепенных задач. В нашем </w:t>
      </w:r>
      <w:r w:rsidR="00A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 по алкоголизации и наркотизации населения </w:t>
      </w:r>
      <w:r w:rsidR="00A0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актуальной проблемой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Несмотря на </w:t>
      </w:r>
      <w:proofErr w:type="gramStart"/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нашей школе данная проблема</w:t>
      </w: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 не стоит так остро, но эти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же </w:t>
      </w: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волнуют ребят. Как известно, «болезнь легче предотвратить, чем лечить», </w:t>
      </w:r>
      <w:r w:rsidR="00567845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Pr="00165BB6">
        <w:rPr>
          <w:rFonts w:ascii="Times New Roman" w:hAnsi="Times New Roman" w:cs="Times New Roman"/>
          <w:color w:val="000000"/>
          <w:sz w:val="28"/>
          <w:szCs w:val="28"/>
        </w:rPr>
        <w:t>мы решили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азработать</w:t>
      </w: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 данный проект.</w:t>
      </w:r>
    </w:p>
    <w:p w:rsidR="00EC0A18" w:rsidRPr="00165BB6" w:rsidRDefault="00132B1E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EC0A18" w:rsidRPr="00165BB6">
        <w:rPr>
          <w:rFonts w:ascii="Times New Roman" w:hAnsi="Times New Roman" w:cs="Times New Roman"/>
          <w:b/>
          <w:color w:val="000000"/>
          <w:sz w:val="28"/>
          <w:szCs w:val="28"/>
        </w:rPr>
        <w:t>Основные идеи создания проекта</w:t>
      </w:r>
      <w:r w:rsidR="00EC0A18"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C0A18" w:rsidRPr="00165BB6" w:rsidRDefault="00EC0A18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культуру здорового образа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профилактика вредных привычек,</w:t>
      </w: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18" w:rsidRPr="00165BB6" w:rsidRDefault="00EC0A18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положительную самооценку у подростков, </w:t>
      </w:r>
    </w:p>
    <w:p w:rsidR="00EC0A18" w:rsidRPr="00165BB6" w:rsidRDefault="00EC0A18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- тренировать способность подростков сопротивляться давлению и насилию, умению попросить помощи. </w:t>
      </w:r>
    </w:p>
    <w:p w:rsidR="00EC0A18" w:rsidRPr="00165BB6" w:rsidRDefault="00EC0A18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BB6">
        <w:rPr>
          <w:rFonts w:ascii="Times New Roman" w:hAnsi="Times New Roman" w:cs="Times New Roman"/>
          <w:color w:val="000000"/>
          <w:sz w:val="28"/>
          <w:szCs w:val="28"/>
        </w:rPr>
        <w:t xml:space="preserve">- помочь укрепить веру в себя, выработать способность противостоять соблазнам. </w:t>
      </w:r>
    </w:p>
    <w:p w:rsidR="00EC0A18" w:rsidRDefault="00EC0A18" w:rsidP="00656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BB6">
        <w:rPr>
          <w:rFonts w:ascii="Times New Roman" w:hAnsi="Times New Roman" w:cs="Times New Roman"/>
          <w:color w:val="000000"/>
          <w:sz w:val="28"/>
          <w:szCs w:val="28"/>
        </w:rPr>
        <w:t>Вместо запретов и монолога, вести диалог «сверстник-сверстник», «сверстник-учитель». Ставка делается на коллективную активность детей и взрослых и умелое регулирование этих отношений.</w:t>
      </w:r>
    </w:p>
    <w:p w:rsidR="00132B1E" w:rsidRPr="00B13EF2" w:rsidRDefault="00EC0A18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5BB6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</w:t>
      </w:r>
      <w:r w:rsidRPr="00165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установок на здоровый образ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и личностное саморазвитие, п</w:t>
      </w: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осведомленности школьников о вреде алк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оголя, табака, наркотиков,  ПАВ через </w:t>
      </w:r>
      <w:r w:rsidR="0000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функционировани</w:t>
      </w:r>
      <w:r w:rsidR="00132B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B1E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Рекламно</w:t>
      </w:r>
      <w:r w:rsidR="00132B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</w:t>
      </w:r>
      <w:r w:rsidR="00132B1E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агентств</w:t>
      </w:r>
      <w:r w:rsidR="00132B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="00132B1E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 пропаганде ЗОЖ «Сохрани в себе огонь»</w:t>
      </w:r>
    </w:p>
    <w:p w:rsidR="00EC0A18" w:rsidRDefault="00EC0A18" w:rsidP="00656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A18" w:rsidRDefault="00EC0A18" w:rsidP="0065646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подросткам объективную, соответствующую возрасту информацию о вреде алкоголя, табака, наркотиков.</w:t>
      </w:r>
    </w:p>
    <w:p w:rsidR="00EC0A18" w:rsidRDefault="00EC0A18" w:rsidP="0065646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увеличению знаний учащихся путем обсуждения проблем, связанных с употреблением алкоголя, табака, наркотиков.</w:t>
      </w:r>
    </w:p>
    <w:p w:rsidR="00EC0A18" w:rsidRDefault="00EC0A18" w:rsidP="0065646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учащихся делать правильный выбор и принимать ответственные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A18" w:rsidRPr="00CB3701" w:rsidRDefault="00EC0A18" w:rsidP="0065646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Вовлекать подростков в профилактическую, волонтёрскую и другую социально-значимую деятельность.</w:t>
      </w:r>
    </w:p>
    <w:p w:rsidR="00EC0A18" w:rsidRDefault="00EC0A18" w:rsidP="00656466">
      <w:pPr>
        <w:pStyle w:val="a3"/>
        <w:keepNext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команду единомышленников среди родителей, педагогов для координации работы с подростками по профилактике вредных привычек.</w:t>
      </w:r>
    </w:p>
    <w:p w:rsidR="007F4C3F" w:rsidRPr="00165BB6" w:rsidRDefault="007F4C3F" w:rsidP="00656466">
      <w:pPr>
        <w:tabs>
          <w:tab w:val="left" w:pos="1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5B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Предполагаемые результаты:</w:t>
      </w:r>
    </w:p>
    <w:p w:rsidR="007F4C3F" w:rsidRPr="000078F7" w:rsidRDefault="007F4C3F" w:rsidP="00656466">
      <w:pPr>
        <w:numPr>
          <w:ilvl w:val="1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оциальной адекватности </w:t>
      </w: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умение оценивать свои собственные результаты,</w:t>
      </w:r>
    </w:p>
    <w:p w:rsidR="007F4C3F" w:rsidRPr="00165BB6" w:rsidRDefault="007F4C3F" w:rsidP="00656466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позитивной позиции подростка при 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 и поиске решений,</w:t>
      </w:r>
    </w:p>
    <w:p w:rsidR="007F4C3F" w:rsidRPr="00165BB6" w:rsidRDefault="007F4C3F" w:rsidP="00656466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механизмов от стрессов,</w:t>
      </w:r>
    </w:p>
    <w:p w:rsidR="007F4C3F" w:rsidRPr="00165BB6" w:rsidRDefault="007F4C3F" w:rsidP="00656466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стиля здорового образа жизни,</w:t>
      </w:r>
    </w:p>
    <w:p w:rsidR="007F4C3F" w:rsidRPr="00165BB6" w:rsidRDefault="007F4C3F" w:rsidP="00656466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подростком дополнительных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F4C3F" w:rsidRPr="00165BB6" w:rsidRDefault="007F4C3F" w:rsidP="00656466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подростком норм культуры взаимоотношений и совместной деятельности, основанных на общечеловеческих ценностях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C3F" w:rsidRPr="000078F7" w:rsidRDefault="007F4C3F" w:rsidP="0065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достижения результатов и инструментов их отслеживания:</w:t>
      </w:r>
    </w:p>
    <w:p w:rsidR="007F4C3F" w:rsidRPr="000078F7" w:rsidRDefault="007F4C3F" w:rsidP="00656466">
      <w:pPr>
        <w:numPr>
          <w:ilvl w:val="1"/>
          <w:numId w:val="12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активности подростка в практической деятельности через наблюдение классных руководителей,</w:t>
      </w:r>
    </w:p>
    <w:p w:rsidR="007F4C3F" w:rsidRPr="000078F7" w:rsidRDefault="007F4C3F" w:rsidP="00656466">
      <w:pPr>
        <w:numPr>
          <w:ilvl w:val="1"/>
          <w:numId w:val="12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отношений со сверстниками и взрослыми через анкетирование,</w:t>
      </w:r>
    </w:p>
    <w:p w:rsidR="007F4C3F" w:rsidRPr="000078F7" w:rsidRDefault="007F4C3F" w:rsidP="00656466">
      <w:pPr>
        <w:numPr>
          <w:ilvl w:val="1"/>
          <w:numId w:val="12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изменения физического состояния подростка, исходя из </w:t>
      </w:r>
      <w:r w:rsidR="00AA3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профилактических медосмотров;</w:t>
      </w:r>
    </w:p>
    <w:p w:rsidR="007F4C3F" w:rsidRPr="000078F7" w:rsidRDefault="007F4C3F" w:rsidP="00656466">
      <w:pPr>
        <w:numPr>
          <w:ilvl w:val="1"/>
          <w:numId w:val="12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A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зафиксированных </w:t>
      </w:r>
      <w:r w:rsidRPr="000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употребления алкоголя, табака, наркотиков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A18" w:rsidRPr="00165BB6" w:rsidRDefault="007D76D2" w:rsidP="00656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Суть </w:t>
      </w:r>
      <w:r w:rsidR="00E2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E2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C0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 по реализации</w:t>
      </w:r>
    </w:p>
    <w:p w:rsidR="00132B1E" w:rsidRDefault="00132B1E" w:rsidP="006564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В одном из новостных аген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тств в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ети Интернет появилась статья под заголовком: «</w:t>
      </w:r>
      <w:r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России может появиться рекламное агентство, которое займется популяризацией ЗОЖ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132B1E" w:rsidTr="00132B1E">
        <w:trPr>
          <w:trHeight w:val="1549"/>
        </w:trPr>
        <w:tc>
          <w:tcPr>
            <w:tcW w:w="2289" w:type="dxa"/>
          </w:tcPr>
          <w:p w:rsidR="00132B1E" w:rsidRDefault="00132B1E" w:rsidP="0065646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13EF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3DD7D872" wp14:editId="1C976874">
                  <wp:simplePos x="0" y="0"/>
                  <wp:positionH relativeFrom="column">
                    <wp:posOffset>-41910</wp:posOffset>
                  </wp:positionH>
                  <wp:positionV relativeFrom="line">
                    <wp:posOffset>26035</wp:posOffset>
                  </wp:positionV>
                  <wp:extent cx="1200150" cy="816610"/>
                  <wp:effectExtent l="0" t="0" r="0" b="2540"/>
                  <wp:wrapSquare wrapText="bothSides"/>
                  <wp:docPr id="6" name="Рисунок 6" descr="зо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о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2" w:type="dxa"/>
            <w:shd w:val="clear" w:color="auto" w:fill="auto"/>
          </w:tcPr>
          <w:p w:rsidR="00132B1E" w:rsidRDefault="00132B1E" w:rsidP="00656466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Минздрав РФ считает необходимым создать государственное агентство социальной рекламы, которое будет заниматься созданием материалов, популяризирующих здоровый образ жизни, сообщает </w:t>
            </w:r>
            <w:hyperlink r:id="rId10" w:tgtFrame="_blank" w:history="1">
              <w:r w:rsidRPr="00132B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" w:eastAsia="ru-RU"/>
                </w:rPr>
                <w:t>Nation</w:t>
              </w:r>
              <w:r w:rsidRPr="00132B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-</w:t>
              </w:r>
              <w:r w:rsidRPr="00132B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" w:eastAsia="ru-RU"/>
                </w:rPr>
                <w:t>news</w:t>
              </w:r>
              <w:r w:rsidRPr="00132B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</w:t>
              </w:r>
              <w:r w:rsidRPr="00132B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" w:eastAsia="ru-RU"/>
                </w:rPr>
                <w:t>ru</w:t>
              </w:r>
            </w:hyperlink>
            <w:r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По мнению специалистов министерства, </w:t>
            </w:r>
          </w:p>
        </w:tc>
      </w:tr>
      <w:tr w:rsidR="00132B1E" w:rsidTr="00132B1E">
        <w:trPr>
          <w:trHeight w:val="2891"/>
        </w:trPr>
        <w:tc>
          <w:tcPr>
            <w:tcW w:w="9571" w:type="dxa"/>
            <w:gridSpan w:val="2"/>
          </w:tcPr>
          <w:p w:rsidR="00132B1E" w:rsidRPr="00132B1E" w:rsidRDefault="00132B1E" w:rsidP="006564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нужно для эффективной работы ведомства по стратегии, подразумевающей приобщение граждан России к здоровому образу жизни, профилактики и контроля заболеваний до 2025 г.</w:t>
            </w:r>
          </w:p>
          <w:p w:rsidR="00132B1E" w:rsidRPr="00B13EF2" w:rsidRDefault="00E20F21" w:rsidP="006564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32B1E"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Предполагается, что агентство будет разрабатывать сюжеты аудио- и видеороликов, а также наружную и печатную рекламу, ярко и образно раскрывая все плюсы здорового образа жизни, в том числе для детей и подростков. Социальная реклама должна также использовать все преимущества интернета, тел</w:t>
            </w:r>
            <w:proofErr w:type="gramStart"/>
            <w:r w:rsidR="00132B1E"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е-</w:t>
            </w:r>
            <w:proofErr w:type="gramEnd"/>
            <w:r w:rsidR="00132B1E" w:rsidRPr="00132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радиоэфира для повышения грамотност</w:t>
            </w:r>
            <w:r w:rsidR="005678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населения в вопросах здоровья»</w:t>
            </w:r>
          </w:p>
        </w:tc>
      </w:tr>
    </w:tbl>
    <w:p w:rsidR="00132B1E" w:rsidRDefault="00132B1E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Эта новость стала отправной точкой по созданию в МБОУ Кудиновской ООШ  рекламного агентства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«Сохрани в себе огонь»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2B1E" w:rsidRPr="00567845" w:rsidRDefault="0087109B" w:rsidP="006564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Этапы</w:t>
      </w:r>
      <w:r w:rsidR="007F4C3F" w:rsidRPr="005678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реализации замысла:</w:t>
      </w:r>
    </w:p>
    <w:p w:rsidR="00101BD2" w:rsidRPr="00B13EF2" w:rsidRDefault="00101BD2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09B"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</w:t>
      </w:r>
      <w:r w:rsidR="00871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Собрали инициативную группу во главе с Президентом «Республики мальчишек и девчонок», выслушали идею психолога школы Волгиной О.В. о создании и работе рекламного агентства</w:t>
      </w:r>
      <w:r w:rsidR="00E957A6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популяризации ЗОЖ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разобрались, чем занимаются рекламные агентства </w:t>
      </w:r>
      <w:r w:rsidR="00E957A6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вообще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сформулировали цель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своего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: привлечь внимание к проблеме ЗОЖ нестандартными способами</w:t>
      </w:r>
      <w:r w:rsidR="00E957A6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; лидер класса должен рассказать об этой идее своим одноклассникам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101BD2" w:rsidRPr="00B13EF2" w:rsidRDefault="00101BD2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Разработали план действий</w:t>
      </w:r>
      <w:r w:rsidR="00E957A6"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довели до сведения всех учеников по классам:</w:t>
      </w:r>
    </w:p>
    <w:p w:rsidR="00101BD2" w:rsidRPr="00B13EF2" w:rsidRDefault="00101BD2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придумать название рекламному агентству (для этого желающие вносили предложения, как назвать агентство, после этого 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организовано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 на большой перемене, по количеству голосов выбрали победителя)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разработка знаков о запрете вредных привычек и пропаганде ЗОЖ в формате дорожных знаков</w:t>
      </w:r>
      <w:r w:rsidR="00E957A6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(запрещающие и рекомендующие)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99C" w:rsidRPr="00B13EF2" w:rsidRDefault="003351E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аписание слоганов или афоризмов про ЗОЖ (5-9 класс), выпуск буклетов или листовок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99C" w:rsidRPr="00B13EF2" w:rsidRDefault="003351E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оздание рекламных баннеров (</w:t>
      </w:r>
      <w:proofErr w:type="spellStart"/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билбордов</w:t>
      </w:r>
      <w:proofErr w:type="spellEnd"/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) по ЗОЖ в цифровой среде  (7-9 класс)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99C" w:rsidRPr="00B13EF2" w:rsidRDefault="003351E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оиск мультфильмов 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Интернет 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>теме «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ЗОЖ и вредные привычки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демонстрации их ученикам начальной школы и прове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>дении с ними беседы (5-6 класс);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BC699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своего ролика социальной рекламы по пропаганде ЗОЖ (5-9 класс)</w:t>
      </w:r>
      <w:r w:rsidR="00101BD2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«Зажги в себе свет»</w:t>
      </w:r>
    </w:p>
    <w:p w:rsidR="00BC699C" w:rsidRPr="00B13EF2" w:rsidRDefault="0087109B" w:rsidP="005678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="003351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51E4" w:rsidRPr="00567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плана в каждом классе.</w:t>
      </w:r>
      <w:r w:rsidR="00F656D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6D4" w:rsidRPr="00B13EF2" w:rsidRDefault="00F656D4" w:rsidP="0065646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рекламного агентства.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 голосование было предложено несколько названий: 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«Сохрани в себе огонь»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«На здоровье!»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«Помогая другим, помогаем себе»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«Зажги в себе свет»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«Будь здоровым»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«Здоровым быть модно». </w:t>
      </w:r>
    </w:p>
    <w:p w:rsidR="00F656D4" w:rsidRPr="00B13EF2" w:rsidRDefault="00F656D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голосования рекламное агентство получило название: «Сохрани в себе огонь»</w:t>
      </w:r>
    </w:p>
    <w:p w:rsidR="00F656D4" w:rsidRPr="00B13EF2" w:rsidRDefault="009E7828" w:rsidP="0065646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Написание авторских слоганов или афоризмов по ЗОЖ. В рекламное агентство авторы несли свои афоризмы, </w:t>
      </w:r>
      <w:r w:rsidR="00800782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редколлегия проверяла авторство на плагиат, художники-оформители разработали буклет,  менеджер распространил его среди учеников.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</w:p>
    <w:p w:rsidR="00800782" w:rsidRPr="00B13EF2" w:rsidRDefault="00800782" w:rsidP="0065646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знаков о запрете вредных привычек и пропаганде ЗОЖ в формате дорожных знаков (</w:t>
      </w:r>
      <w:proofErr w:type="gramStart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запрещающие</w:t>
      </w:r>
      <w:proofErr w:type="gramEnd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рекомендующие). В рекламное агентство авторы  несли макеты знаков по ЗОЖ, дизайнеры отбирали самые актуальные, раскрывающие суть ЗОЖ и формирующие негативное отношение к вредным привычкам. Художники перенесли их в цифровую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среду. Теперь их можно тиражировать по необходимости, например, для создания уголка здоровья  или проведения агитбригады.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</w:p>
    <w:p w:rsidR="00800782" w:rsidRPr="00B13EF2" w:rsidRDefault="00800782" w:rsidP="0065646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рекламных баннеров (</w:t>
      </w:r>
      <w:proofErr w:type="spellStart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билбордов</w:t>
      </w:r>
      <w:proofErr w:type="spellEnd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ЗОЖ в цифровой среде. Авторы рисунков по тематике ЗОЖ, которые рисовали на </w:t>
      </w:r>
      <w:r w:rsidR="00E20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внеурочных занятиях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уроках </w:t>
      </w:r>
      <w:r w:rsidR="005448E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 искусства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, передавали свои работы</w:t>
      </w:r>
      <w:r w:rsidR="005448E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рекламное агентство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. Художники-оформители и дизайнеры оцифровывали их, редактировали</w:t>
      </w:r>
      <w:r w:rsidR="005448E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. Если возникнет необходимость напечатать баннер по теме ЗОЖ для школы, он уже есть.</w:t>
      </w:r>
    </w:p>
    <w:p w:rsidR="005448EC" w:rsidRPr="00B13EF2" w:rsidRDefault="005448EC" w:rsidP="0065646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 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мультфильмов п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о ЗОЖ и вредные привычки с целью демонстрации их ученикам начальной школы и проведении с ними рекламной акции по пропаганде ЗОЖ.</w:t>
      </w:r>
    </w:p>
    <w:p w:rsidR="005448EC" w:rsidRPr="00B13EF2" w:rsidRDefault="0087109B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448E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 ребята нашли и скачали мультфильмы: «Привычки-сестрички»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класс)</w:t>
      </w:r>
      <w:r w:rsidR="005448EC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«О хороших и дурных привычках»(6 класс). С этими мультфильмами они пришли в 1-4 классы, чтобы их разрекламировать.</w:t>
      </w:r>
      <w:r w:rsidR="003C62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Ученики пришли в спортивных костюмах, с эмблемами, на которых изображены символы здоровья.</w:t>
      </w:r>
    </w:p>
    <w:p w:rsidR="003C62E4" w:rsidRPr="00B13EF2" w:rsidRDefault="003C62E4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Здравствуйте! Мы пришли и поздоровались с вами. Почему люди приветствуют друг друга этим словом? (Потому что желают здоровья)</w:t>
      </w:r>
    </w:p>
    <w:p w:rsidR="003C62E4" w:rsidRPr="00B13EF2" w:rsidRDefault="003C62E4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Почему так важно желать здоровья? (Здоровье человека – это важное в его жизни).</w:t>
      </w: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От чего зависит здоровье? (Правильное питание, гигиена, режим дня, занятие физкультурой, свежий воздух)</w:t>
      </w:r>
    </w:p>
    <w:p w:rsidR="003C62E4" w:rsidRPr="00B13EF2" w:rsidRDefault="003C62E4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- А что такое вредные привычки? Как они влияют на здоровье?</w:t>
      </w:r>
    </w:p>
    <w:p w:rsidR="003C62E4" w:rsidRPr="00B13EF2" w:rsidRDefault="003C62E4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 рекламируем ЗОЖ. Вы не будете </w:t>
      </w:r>
      <w:proofErr w:type="gramStart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, если мы вам покажем мультик. А когда вы посмотрите, скажете нам, что вы думаете о здоровье и вредных привычках.</w:t>
      </w:r>
    </w:p>
    <w:p w:rsidR="003C62E4" w:rsidRDefault="00E20F21" w:rsidP="006564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C62E4" w:rsidRPr="00B13EF2">
        <w:rPr>
          <w:rFonts w:ascii="Times New Roman" w:hAnsi="Times New Roman" w:cs="Times New Roman"/>
          <w:color w:val="000000" w:themeColor="text1"/>
          <w:sz w:val="28"/>
          <w:szCs w:val="28"/>
        </w:rPr>
        <w:t>Дети смотрят мультики. После высказываются, что они думают о здоровье и вредных привычках. Вывод: здоровье надо беречь с раннего возраста, стараться не подпускать к себе вредные привычки. Рекламное агентство дарит эмблемы каждому ученику.</w:t>
      </w:r>
    </w:p>
    <w:p w:rsidR="008C18B7" w:rsidRDefault="006A29E4" w:rsidP="006A2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рекламного ролика социальной направленности: «Зажги в себе свет».</w:t>
      </w:r>
    </w:p>
    <w:p w:rsidR="006A29E4" w:rsidRPr="00B13EF2" w:rsidRDefault="006A29E4" w:rsidP="008C18B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9 класса Курганская Олеся и Рыбалкина Анна написали сценарий ролика (Молодые люди ведут активный образ жизни: один герой играет на гитаре, второй играет в баскетбол, девушки </w:t>
      </w:r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>играют в волейбол, все веселы, ярко одеты, на груди у каждого ярко горит фонарик.</w:t>
      </w:r>
      <w:proofErr w:type="gramEnd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>В их компании есть молодой человек, в черном, на голове капюшон, его фонарик еле светит.</w:t>
      </w:r>
      <w:proofErr w:type="gramEnd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сидит в стороне, погрузившись в себя. Ребята предлагают ему батарейки, чтоб его фонарик горел светлее. Он берёт их. Фонарик загорается, но энергию света парень использует не на пользу: пьёт пиво, достаёт сигареты. Свет фонарика гаснет. Молодые люди окружают его, протягивают свои фонарики, но парень отказывается. Он уходит в сторону, садится, накрывается капюшоном, его фонарик гаснет. Появляется надпись в титрах: </w:t>
      </w:r>
      <w:proofErr w:type="gramStart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 гаси в себе свет») </w:t>
      </w:r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Учащиеся 8-9 классов распределили роли.</w:t>
      </w:r>
      <w:proofErr w:type="gramEnd"/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Начались репетиции, поиск </w:t>
      </w:r>
      <w:r w:rsidR="008C18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музыкального оформления, затем съёмки, редактирование </w:t>
      </w:r>
      <w:r w:rsidR="00B55F92">
        <w:rPr>
          <w:rFonts w:ascii="Times New Roman" w:hAnsi="Times New Roman" w:cs="Times New Roman"/>
          <w:color w:val="000000" w:themeColor="text1"/>
          <w:sz w:val="28"/>
          <w:szCs w:val="28"/>
        </w:rPr>
        <w:t>отснятого материала и монтирование ролика в программе «</w:t>
      </w:r>
      <w:proofErr w:type="spellStart"/>
      <w:r w:rsidR="00B55F92">
        <w:rPr>
          <w:rFonts w:ascii="Times New Roman" w:hAnsi="Times New Roman" w:cs="Times New Roman"/>
          <w:color w:val="000000" w:themeColor="text1"/>
          <w:sz w:val="28"/>
          <w:szCs w:val="28"/>
        </w:rPr>
        <w:t>ВидеоМонтаж</w:t>
      </w:r>
      <w:proofErr w:type="spellEnd"/>
      <w:r w:rsidR="00B55F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0096A" w:rsidRDefault="003351E4" w:rsidP="006564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87109B"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Презент</w:t>
      </w:r>
      <w:r w:rsidR="00E957A6"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ация работы рекламного агентства – демонстрация на родительском собрании</w:t>
      </w:r>
      <w:r w:rsidR="007F4C3F" w:rsidRPr="00871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F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</w:t>
      </w:r>
      <w:r w:rsidR="00800782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МБОУ Кудиновской ООШ прошла </w:t>
      </w:r>
      <w:r w:rsidR="00800782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PR</w:t>
      </w:r>
      <w:r w:rsidR="00800782" w:rsidRPr="00B13E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-кампания по пропаганде здорового образа жизни</w:t>
      </w:r>
      <w:r w:rsidR="007F4C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00096A" w:rsidRDefault="00E20F21" w:rsidP="0065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результатов проекта</w:t>
      </w:r>
      <w:r>
        <w:rPr>
          <w:rFonts w:ascii="Times New Roman" w:hAnsi="Times New Roman" w:cs="Times New Roman"/>
          <w:sz w:val="28"/>
          <w:szCs w:val="28"/>
        </w:rPr>
        <w:t xml:space="preserve">. Длительность проекта составила 2 недели в рамках месячника по ЗОЖ. Активность участия всех обучающихся подкреплялась тем, что идея исходила от Президента детской республики и лидеров класса. Важность мероприятия демонстрировалась через причастность каждого к результатам материальных продуктов рекламной акции: буклетов с авторскими афоризмами, придуманных знаков ЗОЖ, интерпретации мультфильмов, </w:t>
      </w:r>
      <w:r w:rsidR="008E6EF4">
        <w:rPr>
          <w:rFonts w:ascii="Times New Roman" w:hAnsi="Times New Roman" w:cs="Times New Roman"/>
          <w:sz w:val="28"/>
          <w:szCs w:val="28"/>
        </w:rPr>
        <w:t>визуализация всех продуктов через цифровую среду. В качестве рефлексии проведена анкета, позволившая сделать вывод, что через личностное осознание проблемы и непосредственное участие обучающихся в создании осязаемых объектов, рекламирующих ЗОЖ, формируется принятие и присвоение опыта созидательной деятельности.</w:t>
      </w:r>
    </w:p>
    <w:sectPr w:rsidR="0000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CF"/>
    <w:multiLevelType w:val="hybridMultilevel"/>
    <w:tmpl w:val="6E460AD0"/>
    <w:lvl w:ilvl="0" w:tplc="0FC441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DA3"/>
    <w:multiLevelType w:val="hybridMultilevel"/>
    <w:tmpl w:val="72CECB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76DBD"/>
    <w:multiLevelType w:val="hybridMultilevel"/>
    <w:tmpl w:val="3FD0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07C1"/>
    <w:multiLevelType w:val="hybridMultilevel"/>
    <w:tmpl w:val="6AC21524"/>
    <w:lvl w:ilvl="0" w:tplc="56602964">
      <w:start w:val="1"/>
      <w:numFmt w:val="bullet"/>
      <w:lvlText w:val="!"/>
      <w:lvlJc w:val="left"/>
      <w:pPr>
        <w:tabs>
          <w:tab w:val="num" w:pos="3420"/>
        </w:tabs>
        <w:ind w:left="3420" w:hanging="360"/>
      </w:pPr>
      <w:rPr>
        <w:rFonts w:ascii="Algerian" w:hAnsi="Algerian" w:cs="Times New Roman" w:hint="default"/>
        <w:color w:val="auto"/>
      </w:rPr>
    </w:lvl>
    <w:lvl w:ilvl="1" w:tplc="512449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F1B6486"/>
    <w:multiLevelType w:val="hybridMultilevel"/>
    <w:tmpl w:val="25F0DDE8"/>
    <w:lvl w:ilvl="0" w:tplc="5124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24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56A34"/>
    <w:multiLevelType w:val="hybridMultilevel"/>
    <w:tmpl w:val="BBA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50C4C"/>
    <w:multiLevelType w:val="hybridMultilevel"/>
    <w:tmpl w:val="3E4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002B4"/>
    <w:multiLevelType w:val="hybridMultilevel"/>
    <w:tmpl w:val="D57C8D6E"/>
    <w:lvl w:ilvl="0" w:tplc="F4225B9C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8835A42"/>
    <w:multiLevelType w:val="hybridMultilevel"/>
    <w:tmpl w:val="58BC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2379A"/>
    <w:multiLevelType w:val="hybridMultilevel"/>
    <w:tmpl w:val="974476C0"/>
    <w:lvl w:ilvl="0" w:tplc="56602964">
      <w:start w:val="1"/>
      <w:numFmt w:val="bullet"/>
      <w:lvlText w:val="!"/>
      <w:lvlJc w:val="left"/>
      <w:pPr>
        <w:tabs>
          <w:tab w:val="num" w:pos="3420"/>
        </w:tabs>
        <w:ind w:left="3420" w:hanging="360"/>
      </w:pPr>
      <w:rPr>
        <w:rFonts w:ascii="Algerian" w:hAnsi="Algerian" w:cs="Times New Roman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A8122CB"/>
    <w:multiLevelType w:val="hybridMultilevel"/>
    <w:tmpl w:val="155E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62F6B"/>
    <w:multiLevelType w:val="hybridMultilevel"/>
    <w:tmpl w:val="8BCC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CE"/>
    <w:rsid w:val="0000096A"/>
    <w:rsid w:val="00060481"/>
    <w:rsid w:val="000B6BAA"/>
    <w:rsid w:val="00101BD2"/>
    <w:rsid w:val="00132B1E"/>
    <w:rsid w:val="00137A3C"/>
    <w:rsid w:val="0015479E"/>
    <w:rsid w:val="00197A42"/>
    <w:rsid w:val="00243715"/>
    <w:rsid w:val="002E3260"/>
    <w:rsid w:val="002F2EE4"/>
    <w:rsid w:val="003037CE"/>
    <w:rsid w:val="003351E4"/>
    <w:rsid w:val="003C62E4"/>
    <w:rsid w:val="003E0FFA"/>
    <w:rsid w:val="00457149"/>
    <w:rsid w:val="00475C1E"/>
    <w:rsid w:val="005448EC"/>
    <w:rsid w:val="00567845"/>
    <w:rsid w:val="00637838"/>
    <w:rsid w:val="00656466"/>
    <w:rsid w:val="006A29E4"/>
    <w:rsid w:val="007200E4"/>
    <w:rsid w:val="00721897"/>
    <w:rsid w:val="0072466C"/>
    <w:rsid w:val="00776CA3"/>
    <w:rsid w:val="007D76D2"/>
    <w:rsid w:val="007F4C3F"/>
    <w:rsid w:val="00800782"/>
    <w:rsid w:val="0087109B"/>
    <w:rsid w:val="008C18B7"/>
    <w:rsid w:val="008E6EF4"/>
    <w:rsid w:val="009E7828"/>
    <w:rsid w:val="00A051BE"/>
    <w:rsid w:val="00A86F55"/>
    <w:rsid w:val="00AA3457"/>
    <w:rsid w:val="00AF6494"/>
    <w:rsid w:val="00B00AEC"/>
    <w:rsid w:val="00B13EF2"/>
    <w:rsid w:val="00B55F92"/>
    <w:rsid w:val="00B5661F"/>
    <w:rsid w:val="00BC699C"/>
    <w:rsid w:val="00BD10E6"/>
    <w:rsid w:val="00BF6F9C"/>
    <w:rsid w:val="00CB0AC8"/>
    <w:rsid w:val="00CB135D"/>
    <w:rsid w:val="00D24B7F"/>
    <w:rsid w:val="00D374C4"/>
    <w:rsid w:val="00D545C6"/>
    <w:rsid w:val="00D575DE"/>
    <w:rsid w:val="00DB1E92"/>
    <w:rsid w:val="00DC49CD"/>
    <w:rsid w:val="00DF0183"/>
    <w:rsid w:val="00E20F21"/>
    <w:rsid w:val="00E5714A"/>
    <w:rsid w:val="00E7540C"/>
    <w:rsid w:val="00E957A6"/>
    <w:rsid w:val="00EC0A18"/>
    <w:rsid w:val="00F656D4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0AEC"/>
    <w:pPr>
      <w:spacing w:after="100" w:afterAutospacing="1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13EF2"/>
  </w:style>
  <w:style w:type="character" w:styleId="a5">
    <w:name w:val="Emphasis"/>
    <w:basedOn w:val="a0"/>
    <w:uiPriority w:val="20"/>
    <w:qFormat/>
    <w:rsid w:val="00B13EF2"/>
    <w:rPr>
      <w:i/>
      <w:iCs/>
    </w:rPr>
  </w:style>
  <w:style w:type="table" w:styleId="a6">
    <w:name w:val="Table Grid"/>
    <w:basedOn w:val="a1"/>
    <w:uiPriority w:val="59"/>
    <w:rsid w:val="00B1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B7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B0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0AEC"/>
    <w:pPr>
      <w:spacing w:after="100" w:afterAutospacing="1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13EF2"/>
  </w:style>
  <w:style w:type="character" w:styleId="a5">
    <w:name w:val="Emphasis"/>
    <w:basedOn w:val="a0"/>
    <w:uiPriority w:val="20"/>
    <w:qFormat/>
    <w:rsid w:val="00B13EF2"/>
    <w:rPr>
      <w:i/>
      <w:iCs/>
    </w:rPr>
  </w:style>
  <w:style w:type="table" w:styleId="a6">
    <w:name w:val="Table Grid"/>
    <w:basedOn w:val="a1"/>
    <w:uiPriority w:val="59"/>
    <w:rsid w:val="00B1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B7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B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196">
              <w:marLeft w:val="0"/>
              <w:marRight w:val="0"/>
              <w:marTop w:val="45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tion-news.ru/341018-minzdrav-rf-predlagaet-sozdat-reklamnoe-agentstvo-dlya-prodvizheniya-idei-zoz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некоторые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Курят ли твои одноклассники?</c:v>
                </c:pt>
                <c:pt idx="1">
                  <c:v>Употребляют ли твои одноклассники алкоголь?</c:v>
                </c:pt>
                <c:pt idx="2">
                  <c:v>Употребляют ли твои одноклассники наркотики?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многие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Курят ли твои одноклассники?</c:v>
                </c:pt>
                <c:pt idx="1">
                  <c:v>Употребляют ли твои одноклассники алкоголь?</c:v>
                </c:pt>
                <c:pt idx="2">
                  <c:v>Употребляют ли твои одноклассники наркотики?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никто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Курят ли твои одноклассники?</c:v>
                </c:pt>
                <c:pt idx="1">
                  <c:v>Употребляют ли твои одноклассники алкоголь?</c:v>
                </c:pt>
                <c:pt idx="2">
                  <c:v>Употребляют ли твои одноклассники наркотики?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Курят ли твои одноклассники?</c:v>
                </c:pt>
                <c:pt idx="1">
                  <c:v>Употребляют ли твои одноклассники алкоголь?</c:v>
                </c:pt>
                <c:pt idx="2">
                  <c:v>Употребляют ли твои одноклассники наркотики?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411584"/>
        <c:axId val="47413120"/>
      </c:barChart>
      <c:catAx>
        <c:axId val="4741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47413120"/>
        <c:crosses val="autoZero"/>
        <c:auto val="1"/>
        <c:lblAlgn val="ctr"/>
        <c:lblOffset val="100"/>
        <c:noMultiLvlLbl val="0"/>
      </c:catAx>
      <c:valAx>
        <c:axId val="474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411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Куришь ли сам?</c:v>
                </c:pt>
                <c:pt idx="1">
                  <c:v>Употребляешь ли спиртные напитки?</c:v>
                </c:pt>
                <c:pt idx="2">
                  <c:v>Употребляешь ли наркотики?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регулярно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Куришь ли сам?</c:v>
                </c:pt>
                <c:pt idx="1">
                  <c:v>Употребляешь ли спиртные напитки?</c:v>
                </c:pt>
                <c:pt idx="2">
                  <c:v>Употребляешь ли наркотики?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Куришь ли сам?</c:v>
                </c:pt>
                <c:pt idx="1">
                  <c:v>Употребляешь ли спиртные напитки?</c:v>
                </c:pt>
                <c:pt idx="2">
                  <c:v>Употребляешь ли наркотики?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один раз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Куришь ли сам?</c:v>
                </c:pt>
                <c:pt idx="1">
                  <c:v>Употребляешь ли спиртные напитки?</c:v>
                </c:pt>
                <c:pt idx="2">
                  <c:v>Употребляешь ли наркотики?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13984"/>
        <c:axId val="47515520"/>
      </c:barChart>
      <c:catAx>
        <c:axId val="4751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47515520"/>
        <c:crosses val="autoZero"/>
        <c:auto val="1"/>
        <c:lblAlgn val="ctr"/>
        <c:lblOffset val="100"/>
        <c:noMultiLvlLbl val="0"/>
      </c:catAx>
      <c:valAx>
        <c:axId val="475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13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0917-CEFC-4540-A107-515CA772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13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2018-11-28T05:11:00Z</cp:lastPrinted>
  <dcterms:created xsi:type="dcterms:W3CDTF">2018-11-22T10:39:00Z</dcterms:created>
  <dcterms:modified xsi:type="dcterms:W3CDTF">2018-11-28T05:12:00Z</dcterms:modified>
</cp:coreProperties>
</file>