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93" w:rsidRPr="00DD4B93" w:rsidRDefault="00DD4B93" w:rsidP="000F3BA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D4B93">
        <w:rPr>
          <w:rFonts w:ascii="Times New Roman" w:hAnsi="Times New Roman"/>
          <w:b/>
          <w:sz w:val="36"/>
          <w:szCs w:val="36"/>
        </w:rPr>
        <w:t xml:space="preserve">Методическая разработка </w:t>
      </w:r>
    </w:p>
    <w:p w:rsidR="00DD4B93" w:rsidRDefault="00DD4B93" w:rsidP="000F3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B93" w:rsidRDefault="00DD4B93" w:rsidP="000F3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0F3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F3BA9">
        <w:rPr>
          <w:rFonts w:ascii="Times New Roman" w:hAnsi="Times New Roman"/>
          <w:b/>
          <w:sz w:val="24"/>
          <w:szCs w:val="24"/>
        </w:rPr>
        <w:t xml:space="preserve">Анализ индивидуальных </w:t>
      </w:r>
    </w:p>
    <w:p w:rsidR="00DD4B93" w:rsidRDefault="0086190E" w:rsidP="00DD4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способностей, интересов и склонностей</w:t>
      </w:r>
      <w:r w:rsidR="00DD4B93">
        <w:rPr>
          <w:rFonts w:ascii="Times New Roman" w:hAnsi="Times New Roman"/>
          <w:b/>
          <w:sz w:val="24"/>
          <w:szCs w:val="24"/>
        </w:rPr>
        <w:t xml:space="preserve"> воспитанников</w:t>
      </w:r>
      <w:r w:rsidR="00DD4B93" w:rsidRPr="00DD4B93">
        <w:rPr>
          <w:rFonts w:ascii="Times New Roman" w:hAnsi="Times New Roman"/>
          <w:b/>
          <w:sz w:val="24"/>
          <w:szCs w:val="24"/>
        </w:rPr>
        <w:t xml:space="preserve"> </w:t>
      </w:r>
    </w:p>
    <w:p w:rsidR="00DD4B93" w:rsidRPr="000F3BA9" w:rsidRDefault="00DD4B93" w:rsidP="00DD4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 xml:space="preserve">для ведения </w:t>
      </w:r>
      <w:r>
        <w:rPr>
          <w:rFonts w:ascii="Times New Roman" w:hAnsi="Times New Roman"/>
          <w:b/>
          <w:sz w:val="24"/>
          <w:szCs w:val="24"/>
        </w:rPr>
        <w:t>коррекционно-развивающей работы.</w:t>
      </w:r>
    </w:p>
    <w:p w:rsidR="0086190E" w:rsidRPr="000F3BA9" w:rsidRDefault="0086190E" w:rsidP="000F3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0F3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sz w:val="24"/>
          <w:szCs w:val="24"/>
        </w:rPr>
        <w:t xml:space="preserve">          Воспитанника ___ класса ОГКОУ «Школа-интернат № 91»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sz w:val="24"/>
          <w:szCs w:val="24"/>
        </w:rPr>
        <w:t xml:space="preserve">          _________________________________________________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Образовательный маршрут: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sz w:val="24"/>
          <w:szCs w:val="24"/>
        </w:rPr>
        <w:t>Массовая программа,  задержка психолого-педагогического развития, вспомогательная программа;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 xml:space="preserve">Развитость </w:t>
      </w:r>
      <w:proofErr w:type="spellStart"/>
      <w:r w:rsidRPr="000F3BA9">
        <w:rPr>
          <w:rFonts w:ascii="Times New Roman" w:hAnsi="Times New Roman"/>
          <w:b/>
          <w:sz w:val="24"/>
          <w:szCs w:val="24"/>
        </w:rPr>
        <w:t>общеучебных</w:t>
      </w:r>
      <w:proofErr w:type="spellEnd"/>
      <w:r w:rsidRPr="000F3BA9">
        <w:rPr>
          <w:rFonts w:ascii="Times New Roman" w:hAnsi="Times New Roman"/>
          <w:b/>
          <w:sz w:val="24"/>
          <w:szCs w:val="24"/>
        </w:rPr>
        <w:t xml:space="preserve"> умений и навыков: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 xml:space="preserve">Скорость чтения </w:t>
      </w:r>
      <w:r w:rsidRPr="000F3BA9">
        <w:rPr>
          <w:rFonts w:ascii="Times New Roman" w:hAnsi="Times New Roman"/>
          <w:i/>
          <w:sz w:val="24"/>
          <w:szCs w:val="24"/>
        </w:rPr>
        <w:t>– выше нормы, в норме, ниже нормы;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Чтение вслух</w:t>
      </w:r>
      <w:r w:rsidRPr="000F3BA9">
        <w:rPr>
          <w:rFonts w:ascii="Times New Roman" w:hAnsi="Times New Roman"/>
          <w:i/>
          <w:sz w:val="24"/>
          <w:szCs w:val="24"/>
        </w:rPr>
        <w:t xml:space="preserve"> – чёткое, разборчивое, громкое, уверенное, без ошибок;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Скорость письма</w:t>
      </w:r>
      <w:r w:rsidRPr="000F3BA9">
        <w:rPr>
          <w:rFonts w:ascii="Times New Roman" w:hAnsi="Times New Roman"/>
          <w:i/>
          <w:sz w:val="24"/>
          <w:szCs w:val="24"/>
        </w:rPr>
        <w:t xml:space="preserve"> – высокая, средняя, низкая;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Грамотность письма</w:t>
      </w:r>
      <w:r w:rsidRPr="000F3BA9">
        <w:rPr>
          <w:rFonts w:ascii="Times New Roman" w:hAnsi="Times New Roman"/>
          <w:i/>
          <w:sz w:val="24"/>
          <w:szCs w:val="24"/>
        </w:rPr>
        <w:t xml:space="preserve"> – отличная, хорошая, удовлетворительная, неудовлетворительная;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Чаще других допускает</w:t>
      </w:r>
      <w:r w:rsidRPr="000F3BA9">
        <w:rPr>
          <w:rFonts w:ascii="Times New Roman" w:hAnsi="Times New Roman"/>
          <w:i/>
          <w:sz w:val="24"/>
          <w:szCs w:val="24"/>
        </w:rPr>
        <w:t xml:space="preserve"> – орфографические, пунктуационные, речевые ошибки;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Устная речь</w:t>
      </w:r>
      <w:r w:rsidRPr="000F3BA9">
        <w:rPr>
          <w:rFonts w:ascii="Times New Roman" w:hAnsi="Times New Roman"/>
          <w:i/>
          <w:sz w:val="24"/>
          <w:szCs w:val="24"/>
        </w:rPr>
        <w:t xml:space="preserve"> – уверенная, неуверенная;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Словарный запас</w:t>
      </w:r>
      <w:r w:rsidRPr="000F3BA9">
        <w:rPr>
          <w:rFonts w:ascii="Times New Roman" w:hAnsi="Times New Roman"/>
          <w:i/>
          <w:sz w:val="24"/>
          <w:szCs w:val="24"/>
        </w:rPr>
        <w:t xml:space="preserve"> – богатый, в норме, не богатый;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Умение работать со словарями</w:t>
      </w:r>
      <w:r w:rsidRPr="000F3BA9">
        <w:rPr>
          <w:rFonts w:ascii="Times New Roman" w:hAnsi="Times New Roman"/>
          <w:i/>
          <w:sz w:val="24"/>
          <w:szCs w:val="24"/>
        </w:rPr>
        <w:t xml:space="preserve"> – совершенное, удовлетворительное, слабое;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 xml:space="preserve">Умение работать с таблицами </w:t>
      </w:r>
      <w:r w:rsidRPr="000F3BA9">
        <w:rPr>
          <w:rFonts w:ascii="Times New Roman" w:hAnsi="Times New Roman"/>
          <w:i/>
          <w:sz w:val="24"/>
          <w:szCs w:val="24"/>
        </w:rPr>
        <w:t>– совершенное, удовлетворительное, слабое;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Содержание рабочего места</w:t>
      </w:r>
      <w:r w:rsidRPr="000F3BA9">
        <w:rPr>
          <w:rFonts w:ascii="Times New Roman" w:hAnsi="Times New Roman"/>
          <w:i/>
          <w:sz w:val="24"/>
          <w:szCs w:val="24"/>
        </w:rPr>
        <w:t xml:space="preserve"> – аккуратное, небрежное;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Инструментальные умения</w:t>
      </w:r>
      <w:r w:rsidRPr="000F3BA9">
        <w:rPr>
          <w:rFonts w:ascii="Times New Roman" w:hAnsi="Times New Roman"/>
          <w:i/>
          <w:sz w:val="24"/>
          <w:szCs w:val="24"/>
        </w:rPr>
        <w:t xml:space="preserve"> – развиты, не сформированы;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Особенности памяти: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Долговременная память</w:t>
      </w:r>
      <w:r w:rsidRPr="000F3BA9">
        <w:rPr>
          <w:rFonts w:ascii="Times New Roman" w:hAnsi="Times New Roman"/>
          <w:i/>
          <w:sz w:val="24"/>
          <w:szCs w:val="24"/>
        </w:rPr>
        <w:t xml:space="preserve"> – хорошая, удовлетворительная, слабая;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Оперативная память</w:t>
      </w:r>
      <w:r w:rsidRPr="000F3BA9">
        <w:rPr>
          <w:rFonts w:ascii="Times New Roman" w:hAnsi="Times New Roman"/>
          <w:i/>
          <w:sz w:val="24"/>
          <w:szCs w:val="24"/>
        </w:rPr>
        <w:t xml:space="preserve"> - хорошая, удовлетворительная, слабая;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Иконическая память</w:t>
      </w:r>
      <w:r w:rsidRPr="000F3BA9">
        <w:rPr>
          <w:rFonts w:ascii="Times New Roman" w:hAnsi="Times New Roman"/>
          <w:i/>
          <w:sz w:val="24"/>
          <w:szCs w:val="24"/>
        </w:rPr>
        <w:t xml:space="preserve"> - хорошая, удовлетворительная, слабая;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3BA9">
        <w:rPr>
          <w:rFonts w:ascii="Times New Roman" w:hAnsi="Times New Roman"/>
          <w:b/>
          <w:i/>
          <w:sz w:val="24"/>
          <w:szCs w:val="24"/>
        </w:rPr>
        <w:t>Эхоическая</w:t>
      </w:r>
      <w:proofErr w:type="spellEnd"/>
      <w:r w:rsidRPr="000F3BA9">
        <w:rPr>
          <w:rFonts w:ascii="Times New Roman" w:hAnsi="Times New Roman"/>
          <w:b/>
          <w:i/>
          <w:sz w:val="24"/>
          <w:szCs w:val="24"/>
        </w:rPr>
        <w:t xml:space="preserve"> память</w:t>
      </w:r>
      <w:r w:rsidRPr="000F3BA9">
        <w:rPr>
          <w:rFonts w:ascii="Times New Roman" w:hAnsi="Times New Roman"/>
          <w:i/>
          <w:sz w:val="24"/>
          <w:szCs w:val="24"/>
        </w:rPr>
        <w:t xml:space="preserve"> - хорошая, удовлетворительная, слабая;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Сенсорная память</w:t>
      </w:r>
      <w:r w:rsidRPr="000F3BA9">
        <w:rPr>
          <w:rFonts w:ascii="Times New Roman" w:hAnsi="Times New Roman"/>
          <w:i/>
          <w:sz w:val="24"/>
          <w:szCs w:val="24"/>
        </w:rPr>
        <w:t xml:space="preserve"> - хорошая, удовлетворительная, слабая;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Развитость мышления: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Словесно-логическое мышление</w:t>
      </w:r>
      <w:r w:rsidRPr="000F3BA9">
        <w:rPr>
          <w:rFonts w:ascii="Times New Roman" w:hAnsi="Times New Roman"/>
          <w:i/>
          <w:sz w:val="24"/>
          <w:szCs w:val="24"/>
        </w:rPr>
        <w:t xml:space="preserve"> – высокий, средний, низкий уровень;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Наглядно-образное мышление</w:t>
      </w:r>
      <w:r w:rsidRPr="000F3BA9">
        <w:rPr>
          <w:rFonts w:ascii="Times New Roman" w:hAnsi="Times New Roman"/>
          <w:i/>
          <w:sz w:val="24"/>
          <w:szCs w:val="24"/>
        </w:rPr>
        <w:t xml:space="preserve"> - высокий, средний, низкий уровень;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Наглядно-действенное мышление</w:t>
      </w:r>
      <w:r w:rsidRPr="000F3BA9">
        <w:rPr>
          <w:rFonts w:ascii="Times New Roman" w:hAnsi="Times New Roman"/>
          <w:i/>
          <w:sz w:val="24"/>
          <w:szCs w:val="24"/>
        </w:rPr>
        <w:t xml:space="preserve"> - высокий, средний, низкий уровень;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Продуктивное (творческое) мышление</w:t>
      </w:r>
      <w:r w:rsidRPr="000F3BA9">
        <w:rPr>
          <w:rFonts w:ascii="Times New Roman" w:hAnsi="Times New Roman"/>
          <w:i/>
          <w:sz w:val="24"/>
          <w:szCs w:val="24"/>
        </w:rPr>
        <w:t xml:space="preserve"> - высокий, средний, низкий уровень;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Абстрактное мышление</w:t>
      </w:r>
      <w:r w:rsidRPr="000F3BA9">
        <w:rPr>
          <w:rFonts w:ascii="Times New Roman" w:hAnsi="Times New Roman"/>
          <w:i/>
          <w:sz w:val="24"/>
          <w:szCs w:val="24"/>
        </w:rPr>
        <w:t xml:space="preserve"> - высокий, средний, низкий уровень;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3BA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0F3BA9">
        <w:rPr>
          <w:rFonts w:ascii="Times New Roman" w:hAnsi="Times New Roman"/>
          <w:b/>
          <w:sz w:val="24"/>
          <w:szCs w:val="24"/>
        </w:rPr>
        <w:t xml:space="preserve"> культуры речи: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i/>
          <w:sz w:val="24"/>
          <w:szCs w:val="24"/>
        </w:rPr>
        <w:t>правильность, чистота, точность, логичность, выразительность, образность, доступность, действенность, уместность.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Особенности внимания: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Преобладает внимание</w:t>
      </w:r>
      <w:r w:rsidRPr="000F3BA9">
        <w:rPr>
          <w:rFonts w:ascii="Times New Roman" w:hAnsi="Times New Roman"/>
          <w:i/>
          <w:sz w:val="24"/>
          <w:szCs w:val="24"/>
        </w:rPr>
        <w:t xml:space="preserve"> – произвольное, непроизвольное;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lastRenderedPageBreak/>
        <w:t>Наличествуют</w:t>
      </w:r>
      <w:r w:rsidRPr="000F3BA9">
        <w:rPr>
          <w:rFonts w:ascii="Times New Roman" w:hAnsi="Times New Roman"/>
          <w:i/>
          <w:sz w:val="24"/>
          <w:szCs w:val="24"/>
        </w:rPr>
        <w:t xml:space="preserve"> – концентрация, устойчивость, избирательность, рассеянность внимания.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3BA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0F3BA9">
        <w:rPr>
          <w:rFonts w:ascii="Times New Roman" w:hAnsi="Times New Roman"/>
          <w:b/>
          <w:sz w:val="24"/>
          <w:szCs w:val="24"/>
        </w:rPr>
        <w:t xml:space="preserve"> представлений: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Уровень представлений</w:t>
      </w:r>
      <w:r w:rsidRPr="000F3BA9">
        <w:rPr>
          <w:rFonts w:ascii="Times New Roman" w:hAnsi="Times New Roman"/>
          <w:i/>
          <w:sz w:val="24"/>
          <w:szCs w:val="24"/>
        </w:rPr>
        <w:t xml:space="preserve"> – соответствует возрасту, не соответствует возрасту;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Представления о пространственных соотношениях</w:t>
      </w:r>
      <w:r w:rsidRPr="000F3BA9">
        <w:rPr>
          <w:rFonts w:ascii="Times New Roman" w:hAnsi="Times New Roman"/>
          <w:i/>
          <w:sz w:val="24"/>
          <w:szCs w:val="24"/>
        </w:rPr>
        <w:t xml:space="preserve"> – хорошие, удовлетворительные, на низком уровне;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F3BA9">
        <w:rPr>
          <w:rFonts w:ascii="Times New Roman" w:hAnsi="Times New Roman"/>
          <w:b/>
          <w:i/>
          <w:sz w:val="24"/>
          <w:szCs w:val="24"/>
        </w:rPr>
        <w:t>Устранены</w:t>
      </w:r>
      <w:proofErr w:type="gramEnd"/>
      <w:r w:rsidRPr="000F3BA9">
        <w:rPr>
          <w:rFonts w:ascii="Times New Roman" w:hAnsi="Times New Roman"/>
          <w:i/>
          <w:sz w:val="24"/>
          <w:szCs w:val="24"/>
        </w:rPr>
        <w:t xml:space="preserve"> – фрагментарность, схематизм, низкий уровень обобщённости,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вербализм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 предметных представлений.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3BA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0F3BA9">
        <w:rPr>
          <w:rFonts w:ascii="Times New Roman" w:hAnsi="Times New Roman"/>
          <w:b/>
          <w:sz w:val="24"/>
          <w:szCs w:val="24"/>
        </w:rPr>
        <w:t xml:space="preserve"> навыков самообслуживания: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Утренний туалет осуществляет</w:t>
      </w:r>
      <w:r w:rsidRPr="000F3BA9">
        <w:rPr>
          <w:rFonts w:ascii="Times New Roman" w:hAnsi="Times New Roman"/>
          <w:i/>
          <w:sz w:val="24"/>
          <w:szCs w:val="24"/>
        </w:rPr>
        <w:t xml:space="preserve"> –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 xml:space="preserve">Вечерний туалет осуществляет </w:t>
      </w:r>
      <w:r w:rsidRPr="000F3BA9">
        <w:rPr>
          <w:rFonts w:ascii="Times New Roman" w:hAnsi="Times New Roman"/>
          <w:i/>
          <w:sz w:val="24"/>
          <w:szCs w:val="24"/>
        </w:rPr>
        <w:t>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Заправляет пастель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Содержит в порядке тумбочку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Приводит в порядок одежду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Осуществляет приём пищи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Осуществляет уход за ногтями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Осуществляет уход за телом и волосами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В домашних условиях моет посуду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Выполняет обязанности дежурного по классу</w:t>
      </w:r>
      <w:r w:rsidRPr="000F3BA9">
        <w:rPr>
          <w:rFonts w:ascii="Times New Roman" w:hAnsi="Times New Roman"/>
          <w:i/>
          <w:sz w:val="24"/>
          <w:szCs w:val="24"/>
        </w:rPr>
        <w:t xml:space="preserve"> - самостоятельно, с помощью.</w:t>
      </w: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Особенности зрительного анализатора: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По остроте</w:t>
      </w:r>
      <w:r w:rsidRPr="000F3BA9">
        <w:rPr>
          <w:rFonts w:ascii="Times New Roman" w:hAnsi="Times New Roman"/>
          <w:i/>
          <w:sz w:val="24"/>
          <w:szCs w:val="24"/>
        </w:rPr>
        <w:t xml:space="preserve"> – незрячий, частично зрячий, практически слепой, с глубоким слабовидением, слабовидящий;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Инвалидность по зрению</w:t>
      </w:r>
      <w:r w:rsidRPr="000F3BA9">
        <w:rPr>
          <w:rFonts w:ascii="Times New Roman" w:hAnsi="Times New Roman"/>
          <w:sz w:val="24"/>
          <w:szCs w:val="24"/>
        </w:rPr>
        <w:t xml:space="preserve"> – </w:t>
      </w:r>
      <w:r w:rsidRPr="000F3BA9">
        <w:rPr>
          <w:rFonts w:ascii="Times New Roman" w:hAnsi="Times New Roman"/>
          <w:i/>
          <w:sz w:val="24"/>
          <w:szCs w:val="24"/>
        </w:rPr>
        <w:t>имеется, не имеется</w:t>
      </w:r>
      <w:r w:rsidRPr="000F3BA9">
        <w:rPr>
          <w:rFonts w:ascii="Times New Roman" w:hAnsi="Times New Roman"/>
          <w:sz w:val="24"/>
          <w:szCs w:val="24"/>
        </w:rPr>
        <w:t>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Основная причина потери зрения</w:t>
      </w:r>
      <w:r w:rsidRPr="000F3BA9">
        <w:rPr>
          <w:rFonts w:ascii="Times New Roman" w:hAnsi="Times New Roman"/>
          <w:sz w:val="24"/>
          <w:szCs w:val="24"/>
        </w:rPr>
        <w:t xml:space="preserve"> – </w:t>
      </w:r>
      <w:r w:rsidRPr="000F3BA9">
        <w:rPr>
          <w:rFonts w:ascii="Times New Roman" w:hAnsi="Times New Roman"/>
          <w:i/>
          <w:sz w:val="24"/>
          <w:szCs w:val="24"/>
        </w:rPr>
        <w:t>близорукость, дальнозоркость, патологии роговицы, катаракта, заболевания радужки, заболевания сетчатки, заболевания стекловидного тела;</w:t>
      </w: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Дополнительные патологии</w:t>
      </w:r>
      <w:r w:rsidRPr="000F3BA9">
        <w:rPr>
          <w:rFonts w:ascii="Times New Roman" w:hAnsi="Times New Roman"/>
          <w:i/>
          <w:sz w:val="24"/>
          <w:szCs w:val="24"/>
        </w:rPr>
        <w:t xml:space="preserve"> – астигматизм, нистагм, сужение поля зрения,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скатома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, светобоязнь,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птоз</w:t>
      </w:r>
      <w:proofErr w:type="gramStart"/>
      <w:r w:rsidRPr="000F3BA9">
        <w:rPr>
          <w:rFonts w:ascii="Times New Roman" w:hAnsi="Times New Roman"/>
          <w:i/>
          <w:sz w:val="24"/>
          <w:szCs w:val="24"/>
        </w:rPr>
        <w:t>,а</w:t>
      </w:r>
      <w:proofErr w:type="gramEnd"/>
      <w:r w:rsidRPr="000F3BA9">
        <w:rPr>
          <w:rFonts w:ascii="Times New Roman" w:hAnsi="Times New Roman"/>
          <w:i/>
          <w:sz w:val="24"/>
          <w:szCs w:val="24"/>
        </w:rPr>
        <w:t>низотропия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амблиопия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монофтальм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>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Состояние цветового зрения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F3BA9">
        <w:rPr>
          <w:rFonts w:ascii="Times New Roman" w:hAnsi="Times New Roman"/>
          <w:i/>
          <w:sz w:val="24"/>
          <w:szCs w:val="24"/>
        </w:rPr>
        <w:t xml:space="preserve">без аномалий, дальтонизм,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протаномалия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дейтораномалия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3BA9">
        <w:rPr>
          <w:rFonts w:ascii="Times New Roman" w:hAnsi="Times New Roman"/>
          <w:i/>
          <w:sz w:val="24"/>
          <w:szCs w:val="24"/>
        </w:rPr>
        <w:t>тританомалия</w:t>
      </w:r>
      <w:proofErr w:type="spellEnd"/>
      <w:r w:rsidRPr="000F3BA9">
        <w:rPr>
          <w:rFonts w:ascii="Times New Roman" w:hAnsi="Times New Roman"/>
          <w:i/>
          <w:sz w:val="24"/>
          <w:szCs w:val="24"/>
        </w:rPr>
        <w:t>, нетипичные аномалии</w:t>
      </w:r>
      <w:r w:rsidRPr="000F3BA9">
        <w:rPr>
          <w:rFonts w:ascii="Times New Roman" w:hAnsi="Times New Roman"/>
          <w:sz w:val="24"/>
          <w:szCs w:val="24"/>
        </w:rPr>
        <w:t>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Состояние зрительного восприятия</w:t>
      </w:r>
      <w:r w:rsidRPr="000F3BA9">
        <w:rPr>
          <w:rFonts w:ascii="Times New Roman" w:hAnsi="Times New Roman"/>
          <w:sz w:val="24"/>
          <w:szCs w:val="24"/>
        </w:rPr>
        <w:t xml:space="preserve"> – </w:t>
      </w:r>
      <w:r w:rsidRPr="000F3BA9">
        <w:rPr>
          <w:rFonts w:ascii="Times New Roman" w:hAnsi="Times New Roman"/>
          <w:i/>
          <w:sz w:val="24"/>
          <w:szCs w:val="24"/>
        </w:rPr>
        <w:t>полностью использует возможности зрения, недостаточно полно пользуется зрением, не может пользоваться зрением.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Патологии физического развития: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i/>
          <w:sz w:val="24"/>
          <w:szCs w:val="24"/>
        </w:rPr>
        <w:t>Сутулость,</w:t>
      </w:r>
      <w:r>
        <w:rPr>
          <w:rFonts w:ascii="Times New Roman" w:hAnsi="Times New Roman"/>
          <w:i/>
          <w:sz w:val="24"/>
          <w:szCs w:val="24"/>
        </w:rPr>
        <w:t xml:space="preserve"> сколиоз, плоскостопие, вальгус</w:t>
      </w:r>
      <w:r w:rsidRPr="000F3BA9">
        <w:rPr>
          <w:rFonts w:ascii="Times New Roman" w:hAnsi="Times New Roman"/>
          <w:i/>
          <w:sz w:val="24"/>
          <w:szCs w:val="24"/>
        </w:rPr>
        <w:t>ная стопа, нарушение координации движений.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Состояние мелкой моторики пальцев рук и осязания: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Моторика</w:t>
      </w:r>
      <w:r w:rsidRPr="000F3BA9">
        <w:rPr>
          <w:rFonts w:ascii="Times New Roman" w:hAnsi="Times New Roman"/>
          <w:b/>
          <w:i/>
          <w:sz w:val="24"/>
          <w:szCs w:val="24"/>
        </w:rPr>
        <w:t xml:space="preserve"> пальцев рук</w:t>
      </w:r>
      <w:r w:rsidRPr="000F3BA9">
        <w:rPr>
          <w:rFonts w:ascii="Times New Roman" w:hAnsi="Times New Roman"/>
          <w:i/>
          <w:sz w:val="24"/>
          <w:szCs w:val="24"/>
        </w:rPr>
        <w:t xml:space="preserve"> – развита на высоком, среднем, низком уровне;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Умелость рук</w:t>
      </w:r>
      <w:r w:rsidRPr="000F3BA9">
        <w:rPr>
          <w:rFonts w:ascii="Times New Roman" w:hAnsi="Times New Roman"/>
          <w:i/>
          <w:sz w:val="24"/>
          <w:szCs w:val="24"/>
        </w:rPr>
        <w:t xml:space="preserve"> – хорошая, удовлетворительная, низкая;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Осязание использует</w:t>
      </w:r>
      <w:r w:rsidRPr="000F3BA9">
        <w:rPr>
          <w:rFonts w:ascii="Times New Roman" w:hAnsi="Times New Roman"/>
          <w:i/>
          <w:sz w:val="24"/>
          <w:szCs w:val="24"/>
        </w:rPr>
        <w:t xml:space="preserve"> – активно, </w:t>
      </w:r>
      <w:proofErr w:type="gramStart"/>
      <w:r w:rsidRPr="000F3BA9">
        <w:rPr>
          <w:rFonts w:ascii="Times New Roman" w:hAnsi="Times New Roman"/>
          <w:i/>
          <w:sz w:val="24"/>
          <w:szCs w:val="24"/>
        </w:rPr>
        <w:t>посредственно</w:t>
      </w:r>
      <w:proofErr w:type="gramEnd"/>
      <w:r w:rsidRPr="000F3BA9">
        <w:rPr>
          <w:rFonts w:ascii="Times New Roman" w:hAnsi="Times New Roman"/>
          <w:i/>
          <w:sz w:val="24"/>
          <w:szCs w:val="24"/>
        </w:rPr>
        <w:t>, не использует в жизненной практике</w:t>
      </w:r>
      <w:r w:rsidRPr="000F3BA9">
        <w:rPr>
          <w:rFonts w:ascii="Times New Roman" w:hAnsi="Times New Roman"/>
          <w:sz w:val="24"/>
          <w:szCs w:val="24"/>
        </w:rPr>
        <w:t>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3BA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0F3BA9">
        <w:rPr>
          <w:rFonts w:ascii="Times New Roman" w:hAnsi="Times New Roman"/>
          <w:b/>
          <w:sz w:val="24"/>
          <w:szCs w:val="24"/>
        </w:rPr>
        <w:t xml:space="preserve"> мимических и пантомимических действий: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lastRenderedPageBreak/>
        <w:t>Избранная поза</w:t>
      </w:r>
      <w:r w:rsidRPr="000F3BA9">
        <w:rPr>
          <w:rFonts w:ascii="Times New Roman" w:hAnsi="Times New Roman"/>
          <w:i/>
          <w:sz w:val="24"/>
          <w:szCs w:val="24"/>
        </w:rPr>
        <w:t xml:space="preserve"> – соответствует, иногда соответствует, не соответствует установившейся эмоциональной ситуации;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Устную речь сопровождает жестами</w:t>
      </w:r>
      <w:r w:rsidRPr="000F3BA9">
        <w:rPr>
          <w:rFonts w:ascii="Times New Roman" w:hAnsi="Times New Roman"/>
          <w:i/>
          <w:sz w:val="24"/>
          <w:szCs w:val="24"/>
        </w:rPr>
        <w:t xml:space="preserve"> – постоянно, иногда, не сопровождает;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Выражение лица</w:t>
      </w:r>
      <w:r w:rsidRPr="000F3BA9">
        <w:rPr>
          <w:rFonts w:ascii="Times New Roman" w:hAnsi="Times New Roman"/>
          <w:i/>
          <w:sz w:val="24"/>
          <w:szCs w:val="24"/>
        </w:rPr>
        <w:t xml:space="preserve"> – соответствует, иногда соответствует, не соответствует внешним эмоциональным проявлениям</w:t>
      </w:r>
      <w:r w:rsidRPr="000F3BA9">
        <w:rPr>
          <w:rFonts w:ascii="Times New Roman" w:hAnsi="Times New Roman"/>
          <w:sz w:val="24"/>
          <w:szCs w:val="24"/>
        </w:rPr>
        <w:t>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Выражение лица</w:t>
      </w:r>
      <w:r w:rsidRPr="000F3BA9">
        <w:rPr>
          <w:rFonts w:ascii="Times New Roman" w:hAnsi="Times New Roman"/>
          <w:i/>
          <w:sz w:val="24"/>
          <w:szCs w:val="24"/>
        </w:rPr>
        <w:t xml:space="preserve"> – динамично меняется по ситуации, скованно, неподвижно;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b/>
          <w:i/>
          <w:sz w:val="24"/>
          <w:szCs w:val="24"/>
        </w:rPr>
        <w:t>Эмоциональное состояние</w:t>
      </w:r>
      <w:r w:rsidRPr="000F3BA9">
        <w:rPr>
          <w:rFonts w:ascii="Times New Roman" w:hAnsi="Times New Roman"/>
          <w:i/>
          <w:sz w:val="24"/>
          <w:szCs w:val="24"/>
        </w:rPr>
        <w:t xml:space="preserve"> – отражается на лице адекватно, не адекватно.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Состояние ориентировки в пространстве: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3BA9">
        <w:rPr>
          <w:rFonts w:ascii="Times New Roman" w:hAnsi="Times New Roman"/>
          <w:i/>
          <w:sz w:val="24"/>
          <w:szCs w:val="24"/>
        </w:rPr>
        <w:t>Свободно ориентируется в классе, спальне, школьном здании, в здании интерната, на школьной территории,  в микрорайоне школы.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Наличие способностей склонностей: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3BA9">
        <w:rPr>
          <w:rFonts w:ascii="Times New Roman" w:hAnsi="Times New Roman"/>
          <w:i/>
          <w:sz w:val="24"/>
          <w:szCs w:val="24"/>
        </w:rPr>
        <w:t>Умственные, художественные, лингвистические, музыкальные, спортивные, учебные, творческие, репродуктивные, математические, конструктивно-технические, литературные, физические</w:t>
      </w:r>
      <w:r w:rsidRPr="000F3BA9">
        <w:rPr>
          <w:rFonts w:ascii="Times New Roman" w:hAnsi="Times New Roman"/>
          <w:sz w:val="24"/>
          <w:szCs w:val="24"/>
        </w:rPr>
        <w:t>.</w:t>
      </w:r>
      <w:proofErr w:type="gramEnd"/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Проявление интересов:</w:t>
      </w: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F3BA9">
        <w:rPr>
          <w:rFonts w:ascii="Times New Roman" w:hAnsi="Times New Roman"/>
          <w:i/>
          <w:sz w:val="24"/>
          <w:szCs w:val="24"/>
        </w:rPr>
        <w:t>Интересы к литературе, русскому языку, иностранному языку, алгебре, геометрии, истории, географии, биологии, физике, химии, обществознанию, информатике, технологии, физкультуре, рисованию, пению и музыке, практической деятельности, искусству, общественной деятельности.</w:t>
      </w:r>
      <w:proofErr w:type="gramEnd"/>
    </w:p>
    <w:p w:rsidR="0086190E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190E" w:rsidRPr="000F3BA9" w:rsidRDefault="0086190E" w:rsidP="00A90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BA9">
        <w:rPr>
          <w:rFonts w:ascii="Times New Roman" w:hAnsi="Times New Roman"/>
          <w:b/>
          <w:sz w:val="24"/>
          <w:szCs w:val="24"/>
        </w:rPr>
        <w:t>Примечание</w:t>
      </w:r>
      <w:r w:rsidRPr="000F3BA9">
        <w:rPr>
          <w:rFonts w:ascii="Times New Roman" w:hAnsi="Times New Roman"/>
          <w:sz w:val="24"/>
          <w:szCs w:val="24"/>
        </w:rPr>
        <w:t xml:space="preserve">: при проведении анализа подчёркивается вариант, имеющий место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0F3BA9">
        <w:rPr>
          <w:rFonts w:ascii="Times New Roman" w:hAnsi="Times New Roman"/>
          <w:sz w:val="24"/>
          <w:szCs w:val="24"/>
        </w:rPr>
        <w:t>обучающегося, относительно которого, осуществляется анализ.</w:t>
      </w:r>
    </w:p>
    <w:sectPr w:rsidR="0086190E" w:rsidRPr="000F3BA9" w:rsidSect="000835C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D7E"/>
    <w:rsid w:val="000835CE"/>
    <w:rsid w:val="000D70CB"/>
    <w:rsid w:val="000F3BA9"/>
    <w:rsid w:val="0019436B"/>
    <w:rsid w:val="00587EB4"/>
    <w:rsid w:val="005E5352"/>
    <w:rsid w:val="00663C1D"/>
    <w:rsid w:val="007C682B"/>
    <w:rsid w:val="0086190E"/>
    <w:rsid w:val="009A238F"/>
    <w:rsid w:val="009D3D7E"/>
    <w:rsid w:val="00A04E5C"/>
    <w:rsid w:val="00A908A1"/>
    <w:rsid w:val="00B30923"/>
    <w:rsid w:val="00B93864"/>
    <w:rsid w:val="00D141CA"/>
    <w:rsid w:val="00D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807</Words>
  <Characters>4600</Characters>
  <Application>Microsoft Office Word</Application>
  <DocSecurity>0</DocSecurity>
  <Lines>38</Lines>
  <Paragraphs>10</Paragraphs>
  <ScaleCrop>false</ScaleCrop>
  <Company>Krokoz™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класс</dc:creator>
  <cp:keywords/>
  <dc:description/>
  <cp:lastModifiedBy>10 класс</cp:lastModifiedBy>
  <cp:revision>6</cp:revision>
  <dcterms:created xsi:type="dcterms:W3CDTF">2015-04-27T11:54:00Z</dcterms:created>
  <dcterms:modified xsi:type="dcterms:W3CDTF">2016-01-14T14:29:00Z</dcterms:modified>
</cp:coreProperties>
</file>