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D87" w:rsidRDefault="008D0D87" w:rsidP="008D0D87">
      <w:pPr>
        <w:spacing w:after="0" w:line="240" w:lineRule="auto"/>
      </w:pPr>
    </w:p>
    <w:p w:rsidR="008D0D87" w:rsidRDefault="008D0D87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Делать кормушки для птиц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из пластика или пакетов </w:t>
      </w:r>
      <w:proofErr w:type="spell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тетрапак</w:t>
      </w:r>
      <w:proofErr w:type="spell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Это творческое занятие для детей и взрослых. Тем самым, мы сразу делаем два дела. Утилизируем пластик корректным образом, даем ему вторую жизнь. И кормим птиц, что любят делать все дети! </w:t>
      </w:r>
    </w:p>
    <w:p w:rsidR="00FA6360" w:rsidRDefault="00FA6360" w:rsidP="00FA6360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8D0D87" w:rsidRPr="00FA6360" w:rsidRDefault="008D0D87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Сортировка мусора.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Путем собственного повседневного примера, взрослые могут показывать, как нужно сортировать мусор. Для этого мусор, который воспроизводим, мы кладем не в одну мусорную корзину, а сортируем по виду отходов. Для этого нужно сделать несколько коробок, куда складывать мусор: для бумаги, пищевых отходов, пластика, железа, батареек.  Детки, как правило, быстро понимают, в чем тут дело. И кладут бумагу к бумаге, остатки еды к еде и так далее. Таким образом, мы учим наших детей с детства быть ответственными за мусор, который производим. 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0D87" w:rsidRPr="008D0D87" w:rsidRDefault="008D0D87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Утилизировать отходы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Как можно это сделать? Способов очень много! Например: использованную бумагу сжигать и пеплом удобрять свой участок, или делать из старой бумаги новую. Пластик использовать многократно, ведь с одним и тем же целлофановым пакетом можно ходить в магазин много раз, и тогда не появится необходимость брать новый пакет. Пищевые отходы использовать в компост.</w:t>
      </w: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09D1C5B" wp14:editId="4655A287">
            <wp:extent cx="1714500" cy="1714500"/>
            <wp:effectExtent l="0" t="0" r="0" b="0"/>
            <wp:docPr id="2" name="Рисунок 2" descr="http://site-gr-rostok.umi.ru/images/cms/thumbs/d35805c07c5c35840fb99a0a9cdb9edaf14934a2/vector_3_lovely_children_0_180_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te-gr-rostok.umi.ru/images/cms/thumbs/d35805c07c5c35840fb99a0a9cdb9edaf14934a2/vector_3_lovely_children_0_180_1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8D0D87" w:rsidRPr="008D0D87" w:rsidRDefault="008D0D87" w:rsidP="008D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shd w:val="clear" w:color="auto" w:fill="FFFFFF"/>
          <w:lang w:eastAsia="ru-RU"/>
        </w:rPr>
      </w:pPr>
      <w:r w:rsidRPr="009F2839">
        <w:rPr>
          <w:rFonts w:ascii="Times New Roman" w:eastAsia="Times New Roman" w:hAnsi="Times New Roman" w:cs="Times New Roman"/>
          <w:b/>
          <w:color w:val="00B050"/>
          <w:sz w:val="40"/>
          <w:szCs w:val="40"/>
          <w:shd w:val="clear" w:color="auto" w:fill="FFFFFF"/>
          <w:lang w:eastAsia="ru-RU"/>
        </w:rPr>
        <w:t xml:space="preserve">15 интересных способов, </w:t>
      </w:r>
    </w:p>
    <w:p w:rsidR="008D0D87" w:rsidRPr="009F2839" w:rsidRDefault="008D0D87" w:rsidP="008D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9F2839">
        <w:rPr>
          <w:rFonts w:ascii="Times New Roman" w:eastAsia="Times New Roman" w:hAnsi="Times New Roman" w:cs="Times New Roman"/>
          <w:b/>
          <w:color w:val="00B050"/>
          <w:sz w:val="40"/>
          <w:szCs w:val="40"/>
          <w:shd w:val="clear" w:color="auto" w:fill="FFFFFF"/>
          <w:lang w:eastAsia="ru-RU"/>
        </w:rPr>
        <w:t>к</w:t>
      </w:r>
      <w:r w:rsidRPr="008D0D87">
        <w:rPr>
          <w:rFonts w:ascii="Times New Roman" w:eastAsia="Times New Roman" w:hAnsi="Times New Roman" w:cs="Times New Roman"/>
          <w:b/>
          <w:color w:val="00B050"/>
          <w:sz w:val="40"/>
          <w:szCs w:val="40"/>
          <w:shd w:val="clear" w:color="auto" w:fill="FFFFFF"/>
          <w:lang w:eastAsia="ru-RU"/>
        </w:rPr>
        <w:t>ак рассказать детям об экологии</w:t>
      </w: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22C4CFB" wp14:editId="5238840C">
            <wp:extent cx="3330575" cy="2079759"/>
            <wp:effectExtent l="0" t="0" r="3175" b="0"/>
            <wp:docPr id="1" name="Рисунок 1" descr="http://liblbt.ru/wp-content/uploads/2016/08/ekk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lbt.ru/wp-content/uploads/2016/08/ekko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575" cy="2079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8D0D87" w:rsidRDefault="008D0D87" w:rsidP="008D0D87">
      <w:pPr>
        <w:spacing w:after="0" w:line="240" w:lineRule="auto"/>
      </w:pPr>
    </w:p>
    <w:p w:rsidR="009F2839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lastRenderedPageBreak/>
        <w:t>Собирать макулатуру и сдавать.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Это хорошее решение для жителей многоэтажных домов. Вам сложно использованную бумагу сжигать, но есть более корректный способ. Собирайте бумагу и сдавайте в пункты сбора макулатуры. Из старой, использованной бумаги сделают новую бумагу. А детки будут помогать складывать использованную бумагу в специальную коробку. И самое главное, рассказать малышам, для чего мы это делаем. Еще есть отличный вариант творческих занятий: перерабатывать использованную бумагу в домашних условиях, а то есть ва</w:t>
      </w:r>
      <w:r w:rsidR="00FA636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рим новую бумагу </w:t>
      </w:r>
      <w:proofErr w:type="gramStart"/>
      <w:r w:rsidR="00FA636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из</w:t>
      </w:r>
      <w:proofErr w:type="gramEnd"/>
      <w:r w:rsidR="00FA636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старой. </w:t>
      </w:r>
    </w:p>
    <w:p w:rsidR="00FA6360" w:rsidRPr="008D0D87" w:rsidRDefault="00FA6360" w:rsidP="00FA6360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9F2839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Купить многоразовую сумку для магазина.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Купить классную тряпичную сумку с веселым рисунком для походов в магазин. А еще лучше, самим нарисовать рисунок на простой холщовой сумке акриловыми красками. Ярослава у нас знает, что в магазин мы ходим с такой красивой сумкой, у нее есть своя маленькая эко-сумочка с жирафом. 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2839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Многоразовая бутылка для воды.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воды, которую вы берете на прогулку, можно использовать алюминиевую или стеклянную бутылку, которую можно использовать много раз. Не покупайте все время новые пластиковые бутылки с водой. Деткам нравится иметь свою собственную бутылочку с водой. Я рассказала дочке, что мы покупаем такую бутылку, чтобы не множить пластиковые. И она согласилась со мной: «Да, мама, и мы будем  нашу, вкусную </w:t>
      </w:r>
      <w:proofErr w:type="gram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водичку</w:t>
      </w:r>
      <w:proofErr w:type="gram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пить, которую папа из родника привозит. А не магазинную». 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A6360" w:rsidRPr="00FA6360" w:rsidRDefault="009F2839" w:rsidP="00FA6360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Участвовать в экологических субботниках.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Дети быстро подхватывают идею чистой земли, чистоты и красоты. И если им предложить пойти гулять и, заодно, собирать мусор, они согласятся.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2839" w:rsidRPr="008D0D87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Проводить уроки экологии для детей.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:rsidR="009F2839" w:rsidRPr="008D0D87" w:rsidRDefault="008D0D87" w:rsidP="008D0D87">
      <w:pPr>
        <w:pStyle w:val="a3"/>
        <w:spacing w:after="0" w:line="240" w:lineRule="auto"/>
        <w:ind w:left="567" w:hanging="425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</w:t>
      </w:r>
      <w:r w:rsidR="009F2839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Для маленьких деток можно проводить импровизированные уроки, например, в виде кукольного спектакля. Где цветочки просят их </w:t>
      </w:r>
      <w:r w:rsidR="009F2839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полить,  очистить от чьей-то брошенной обертки. Где главный герой убирает планету и делает это весело, задорно,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попутно объясняя, что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чему.</w:t>
      </w:r>
    </w:p>
    <w:p w:rsidR="009F2839" w:rsidRPr="008D0D87" w:rsidRDefault="009F2839" w:rsidP="008D0D87">
      <w:pPr>
        <w:pStyle w:val="a3"/>
        <w:spacing w:after="0" w:line="240" w:lineRule="auto"/>
        <w:ind w:left="567" w:hanging="425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9F2839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Сажать деревья и не только! 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Посадить дерево около своего дома или развести цветник, это отличный пример для наших детей, с помощью которого мы, взрослые, можем научить их любить природу. Детям интересно сажать семечки от съеденных фруктов или овощей вместе с родителями.</w:t>
      </w:r>
    </w:p>
    <w:p w:rsidR="00FA6360" w:rsidRPr="008D0D87" w:rsidRDefault="00FA6360" w:rsidP="00FA6360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lang w:eastAsia="ru-RU"/>
        </w:rPr>
      </w:pPr>
    </w:p>
    <w:p w:rsidR="009F2839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Проращивать проростки. 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Это удивительное чудо, наблюдать, как из разбухшей </w:t>
      </w:r>
      <w:proofErr w:type="spell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фасолинки</w:t>
      </w:r>
      <w:proofErr w:type="spell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выглядывают зеленые росточки. Это отличное интерактивное обучение для малыша, где на практике малыш видит, как растут растения. Проростки можно выращивать дома даже зимой. </w:t>
      </w:r>
      <w:proofErr w:type="gram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</w:t>
      </w:r>
      <w:proofErr w:type="gram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тем более, что они полезны  и их можно использовать для приготовления пищи. Что можно проращивать? Чечевицу, нут, </w:t>
      </w:r>
      <w:proofErr w:type="spell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маш</w:t>
      </w:r>
      <w:proofErr w:type="spell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овес, пшеницу и </w:t>
      </w:r>
      <w:proofErr w:type="gram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другое</w:t>
      </w:r>
      <w:proofErr w:type="gram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Информации по этой теме много.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2839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Играть в </w:t>
      </w:r>
      <w:proofErr w:type="spellStart"/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экологичные</w:t>
      </w:r>
      <w:proofErr w:type="spellEnd"/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игры.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Не стоит закидывать ребенка пластиковыми игрушками из магазина. Кукол можно шить самим, ведь это сакральная игрушка для девочек. Если мама сошьет куклу сама, то игрушка станет одухотворенной и будет защищать дочку. Пирамидки можно сделать из деревянных брусочков.  И так во всем. Вместо магазинного пластилина можно лепить из соленого теста, красить его пищевыми красителями. 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0D87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Общаться с живой природой.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Здороваться с землей и солнышком по утрам,  рассказывая своим деткам, что наша планета живая и все понимает.  Обнимать деревья. Передавать привет ветру. Ребенку важно бегать босиком по земле, рассматривать бабочек, копаться в песке, прыгать на волнах. В эти моменты происходит невероятно важное соединение ребенка с живой и мудрой природой, восстановление целостности души и тела, что понемногу теряется, когда 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человек живет в городе, среди искусственных ценностей. 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0D87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Создавать семейные традиции.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каждой семьи могут быть свои собственные, регулярно совершаемые, большие и маленькие семейные традиции. У малыша, таким образом, формируются семейные ценности. А у семьи накапливается свой семейный устав</w:t>
      </w:r>
      <w:r w:rsidR="008D0D87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Для этого нужно уважительно </w:t>
      </w:r>
      <w:proofErr w:type="gramStart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относится</w:t>
      </w:r>
      <w:proofErr w:type="gramEnd"/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 членам семьи, чтобы малыш чувствовал, как родители уважают и любят друг друга. Маленького человечка нужно питать семейными ценностями, как цветочек водой. Семейные ужины,  поездки в какие-то волшебные места, общение с природой. Всегда делайте какие-то личные, только семейные соединения. Именно такие моменты остаются глубоко в памяти ребенка, и так чудесно, когда в сознании накапливаются ценности семьи, дома, взаимной радости и любви. Также </w:t>
      </w:r>
      <w:r w:rsidR="008D0D87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можно 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рассказывать ребенку про его предков,  чем они занимались, какие достоинства у них были. Рисуйте вместе родовое дерево и желайте своим предкам всего самого доброго.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D0D87" w:rsidRPr="00FA6360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Придумать свой небольшой ритуал перед едой.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Пусть у кого-то это будет молитва, у кого-то момент тишины и благодарности земле за ее дары, а кто-то другой придумает что-то свое, доброе и красивое.</w:t>
      </w:r>
      <w:r w:rsidR="008D0D87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Например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: «Спасибо солнце, спасибо земле, за то, что есть еда на столе. И пусть у каждог</w:t>
      </w:r>
      <w:r w:rsidR="00FA636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 на Земле, будет еда на столе».</w:t>
      </w:r>
    </w:p>
    <w:p w:rsidR="00FA6360" w:rsidRPr="00FA6360" w:rsidRDefault="00FA6360" w:rsidP="00FA63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F2839" w:rsidRPr="008D0D87" w:rsidRDefault="009F2839" w:rsidP="008D0D87">
      <w:pPr>
        <w:pStyle w:val="a3"/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  <w:r w:rsidRPr="008D0D8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Кормить любых живых существ.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Конечно, почти все дети лю</w:t>
      </w:r>
      <w:r w:rsidR="008D0D87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бят кормить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рыбок, птичек, белок и других живых существ. И это отличная традиция. Умение помочь и поделиться чем-то важным — это волшебное состояние любого человека. И для маленького человечка большой радостью является покормить птиц в парке, рыб</w:t>
      </w:r>
      <w:r w:rsidR="008D0D87"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ок в пруду</w:t>
      </w:r>
      <w:r w:rsidRPr="008D0D8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Все это воспитывает в наших малышах любовь и заботу.</w:t>
      </w:r>
    </w:p>
    <w:p w:rsidR="009F2839" w:rsidRPr="008D0D87" w:rsidRDefault="009F2839" w:rsidP="008D0D87">
      <w:pPr>
        <w:pStyle w:val="a3"/>
        <w:spacing w:after="0" w:line="240" w:lineRule="auto"/>
        <w:ind w:left="567" w:hanging="425"/>
        <w:rPr>
          <w:rFonts w:ascii="Times New Roman" w:eastAsia="Times New Roman" w:hAnsi="Times New Roman" w:cs="Times New Roman"/>
          <w:lang w:eastAsia="ru-RU"/>
        </w:rPr>
      </w:pPr>
    </w:p>
    <w:sectPr w:rsidR="009F2839" w:rsidRPr="008D0D87" w:rsidSect="009F2839">
      <w:pgSz w:w="16838" w:h="11906" w:orient="landscape"/>
      <w:pgMar w:top="284" w:right="253" w:bottom="142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20B3"/>
    <w:multiLevelType w:val="hybridMultilevel"/>
    <w:tmpl w:val="03A4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39"/>
    <w:rsid w:val="00636EA7"/>
    <w:rsid w:val="006B3B56"/>
    <w:rsid w:val="008D0D87"/>
    <w:rsid w:val="009F2839"/>
    <w:rsid w:val="00BD63B8"/>
    <w:rsid w:val="00F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839"/>
  </w:style>
  <w:style w:type="character" w:styleId="a5">
    <w:name w:val="Hyperlink"/>
    <w:basedOn w:val="a0"/>
    <w:uiPriority w:val="99"/>
    <w:semiHidden/>
    <w:unhideWhenUsed/>
    <w:rsid w:val="009F28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F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839"/>
  </w:style>
  <w:style w:type="character" w:styleId="a5">
    <w:name w:val="Hyperlink"/>
    <w:basedOn w:val="a0"/>
    <w:uiPriority w:val="99"/>
    <w:semiHidden/>
    <w:unhideWhenUsed/>
    <w:rsid w:val="009F28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2017-04-19T06:59:00Z</dcterms:created>
  <dcterms:modified xsi:type="dcterms:W3CDTF">2019-01-10T14:28:00Z</dcterms:modified>
</cp:coreProperties>
</file>