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A5" w:rsidRPr="00B63A60" w:rsidRDefault="00B63A60" w:rsidP="00B63A60">
      <w:pPr>
        <w:pStyle w:val="a4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 w:rsidRPr="00B63A60">
        <w:rPr>
          <w:b/>
          <w:sz w:val="28"/>
          <w:szCs w:val="28"/>
        </w:rPr>
        <w:t xml:space="preserve">Акаева Хава </w:t>
      </w:r>
      <w:proofErr w:type="spellStart"/>
      <w:r w:rsidRPr="00B63A60">
        <w:rPr>
          <w:b/>
          <w:sz w:val="28"/>
          <w:szCs w:val="28"/>
        </w:rPr>
        <w:t>Иманалиевна</w:t>
      </w:r>
      <w:proofErr w:type="spellEnd"/>
      <w:r w:rsidRPr="00B63A60">
        <w:rPr>
          <w:b/>
          <w:sz w:val="28"/>
          <w:szCs w:val="28"/>
        </w:rPr>
        <w:t>, МБДОУ</w:t>
      </w:r>
      <w:r w:rsidR="00326DA5" w:rsidRPr="00B63A60">
        <w:rPr>
          <w:b/>
          <w:sz w:val="28"/>
          <w:szCs w:val="28"/>
        </w:rPr>
        <w:t xml:space="preserve"> </w:t>
      </w:r>
      <w:r w:rsidR="000E71FF" w:rsidRPr="00B63A60">
        <w:rPr>
          <w:b/>
          <w:sz w:val="28"/>
          <w:szCs w:val="28"/>
        </w:rPr>
        <w:t>«</w:t>
      </w:r>
      <w:r w:rsidR="002313DC" w:rsidRPr="00B63A60">
        <w:rPr>
          <w:b/>
          <w:sz w:val="28"/>
          <w:szCs w:val="28"/>
        </w:rPr>
        <w:t>Детский сад № 3</w:t>
      </w:r>
      <w:r w:rsidR="00326DA5" w:rsidRPr="00B63A6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 w:rsidRPr="00B63A60">
        <w:rPr>
          <w:b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  <w:bdr w:val="none" w:sz="0" w:space="0" w:color="auto" w:frame="1"/>
        </w:rPr>
        <w:t>г</w:t>
      </w:r>
      <w:proofErr w:type="gramStart"/>
      <w:r>
        <w:rPr>
          <w:b/>
          <w:color w:val="333333"/>
          <w:sz w:val="28"/>
          <w:szCs w:val="28"/>
          <w:bdr w:val="none" w:sz="0" w:space="0" w:color="auto" w:frame="1"/>
        </w:rPr>
        <w:t>.М</w:t>
      </w:r>
      <w:proofErr w:type="gramEnd"/>
      <w:r>
        <w:rPr>
          <w:b/>
          <w:color w:val="333333"/>
          <w:sz w:val="28"/>
          <w:szCs w:val="28"/>
          <w:bdr w:val="none" w:sz="0" w:space="0" w:color="auto" w:frame="1"/>
        </w:rPr>
        <w:t xml:space="preserve">ахачкала  </w:t>
      </w:r>
      <w:r w:rsidRPr="006F7958">
        <w:rPr>
          <w:b/>
          <w:color w:val="333333"/>
          <w:sz w:val="28"/>
          <w:szCs w:val="28"/>
          <w:bdr w:val="none" w:sz="0" w:space="0" w:color="auto" w:frame="1"/>
        </w:rPr>
        <w:t>Республика Дагестан</w:t>
      </w:r>
      <w:r>
        <w:rPr>
          <w:b/>
          <w:color w:val="333333"/>
          <w:sz w:val="28"/>
          <w:szCs w:val="28"/>
          <w:bdr w:val="none" w:sz="0" w:space="0" w:color="auto" w:frame="1"/>
        </w:rPr>
        <w:t>,</w:t>
      </w:r>
      <w:r w:rsidRPr="00B63A60">
        <w:rPr>
          <w:b/>
          <w:color w:val="2D2A2A"/>
          <w:sz w:val="28"/>
          <w:szCs w:val="28"/>
        </w:rPr>
        <w:t xml:space="preserve"> воспитатель</w:t>
      </w:r>
    </w:p>
    <w:p w:rsidR="00326DA5" w:rsidRPr="00B63A60" w:rsidRDefault="00326DA5" w:rsidP="00B63A60">
      <w:pPr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</w:pPr>
      <w:r w:rsidRPr="00B63A60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Конспект НОД «</w:t>
      </w:r>
      <w:r w:rsidR="00A50636" w:rsidRPr="00B63A60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Мой любимый край</w:t>
      </w:r>
      <w:r w:rsidRPr="00B63A60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>»</w:t>
      </w:r>
      <w:r w:rsidR="00B63A60">
        <w:rPr>
          <w:rFonts w:ascii="Times New Roman" w:eastAsia="Times New Roman" w:hAnsi="Times New Roman" w:cs="Times New Roman"/>
          <w:b/>
          <w:color w:val="2D2A2A"/>
          <w:sz w:val="32"/>
          <w:szCs w:val="32"/>
          <w:lang w:eastAsia="ru-RU"/>
        </w:rPr>
        <w:t xml:space="preserve"> для детей старшей группы</w:t>
      </w:r>
    </w:p>
    <w:p w:rsidR="00326DA5" w:rsidRDefault="00326DA5" w:rsidP="00326DA5">
      <w:pPr>
        <w:ind w:left="-426" w:hanging="141"/>
        <w:jc w:val="center"/>
        <w:rPr>
          <w:rFonts w:ascii="Bookman Old Style" w:eastAsia="Times New Roman" w:hAnsi="Bookman Old Style" w:cs="Times New Roman"/>
          <w:b/>
          <w:color w:val="2D2A2A"/>
          <w:sz w:val="72"/>
          <w:szCs w:val="72"/>
          <w:lang w:eastAsia="ru-RU"/>
        </w:rPr>
      </w:pPr>
    </w:p>
    <w:p w:rsidR="00326DA5" w:rsidRDefault="00326DA5" w:rsidP="00B63A60">
      <w:pPr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Цель:</w:t>
      </w:r>
      <w:bookmarkStart w:id="0" w:name="_GoBack"/>
      <w:r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Воспитывать у детей чувство патриотизма и любви к своей </w:t>
      </w:r>
      <w:r w:rsidR="000525DA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малой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Родине. </w:t>
      </w:r>
    </w:p>
    <w:bookmarkEnd w:id="0"/>
    <w:p w:rsidR="00326DA5" w:rsidRPr="00695CC1" w:rsidRDefault="00326DA5" w:rsidP="00326DA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Задачи: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Продолжать знакомить детей с родным краем  и с географической картой. </w:t>
      </w:r>
    </w:p>
    <w:p w:rsidR="00326DA5" w:rsidRPr="00695CC1" w:rsidRDefault="00326DA5" w:rsidP="00326DA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 Развивающие: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Продолжать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</w:t>
      </w:r>
    </w:p>
    <w:p w:rsidR="00326DA5" w:rsidRPr="00695CC1" w:rsidRDefault="00326DA5" w:rsidP="00326DA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Воспитательные: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 Воспитывать чувство гордости за свой край, интерес и любовь к малой родине. 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Форма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проведения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– интегрированное занятие.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Приёмы: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сюрпризный момент – гости из другой страны.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Методы: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 словесный, практический, наглядный.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Предварительная работа:</w:t>
      </w:r>
    </w:p>
    <w:p w:rsidR="00326DA5" w:rsidRPr="00695CC1" w:rsidRDefault="00326DA5" w:rsidP="00326D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Рассматривание иллюстраций «Мой край Дагестан», «Мой родной город», «Страна, где мы живём».</w:t>
      </w:r>
    </w:p>
    <w:p w:rsidR="00326DA5" w:rsidRPr="00695CC1" w:rsidRDefault="00326DA5" w:rsidP="00326DA5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Чтение художественной литературы:</w:t>
      </w:r>
      <w:r w:rsidR="00A50636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«Дружба», «Наука отца», «Добро за добро», «Дед сказал»</w:t>
      </w:r>
      <w:proofErr w:type="gram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,«</w:t>
      </w:r>
      <w:proofErr w:type="gram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В народе не зря говорят», и т.д. </w:t>
      </w:r>
    </w:p>
    <w:p w:rsidR="00326DA5" w:rsidRPr="00695CC1" w:rsidRDefault="00326DA5" w:rsidP="00326DA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Рисование «Наша улица», «Мой детский сад», «Город, где я живу». </w:t>
      </w:r>
    </w:p>
    <w:p w:rsidR="00326DA5" w:rsidRPr="00695CC1" w:rsidRDefault="00326DA5" w:rsidP="00326DA5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Занятия и беседы с детьми «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Голубая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планета Земля», «Мой родной город», «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Край, где мы живём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», «Богатство Дагестана», «Наши достопримечательности», «Каспийское море», «Наши соседи».</w:t>
      </w:r>
    </w:p>
    <w:p w:rsidR="00326DA5" w:rsidRPr="000525DA" w:rsidRDefault="00326DA5" w:rsidP="000525DA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Оборудование: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  карта, куклы в национальных костюмах, папаха, платок, 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хурджин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ИКТ.</w:t>
      </w:r>
    </w:p>
    <w:p w:rsidR="00326DA5" w:rsidRPr="00695CC1" w:rsidRDefault="00326DA5" w:rsidP="00326DA5">
      <w:pPr>
        <w:ind w:firstLine="284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Непосредственно образовательная деятельность.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Воспитатель входит с куклами.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Здравствуйте,</w:t>
      </w:r>
      <w:r w:rsidR="009D011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ребята. 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="002313DC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сегодня пришла к вам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не одна, а с друзьями. Которые, прилетели  к нам </w:t>
      </w:r>
      <w:r w:rsidR="00B56255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на самолете,  зовут  их </w:t>
      </w:r>
      <w:proofErr w:type="spellStart"/>
      <w:r w:rsidR="00B56255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Азамат</w:t>
      </w:r>
      <w:proofErr w:type="spellEnd"/>
      <w:r w:rsidR="00B56255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и </w:t>
      </w:r>
      <w:proofErr w:type="spellStart"/>
      <w:r w:rsidR="00B56255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Акгуль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Кукла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Здравствуйте.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Приехали они из другой страны, а называется эта страна – Казахстан, из города Астана. Город Астана столица Казахстана. Они хотят познакомиться с нашей республикой. Познакомим их с </w:t>
      </w:r>
      <w:r w:rsidR="00E414E2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нашей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республикой?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Да.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В какой республике мы  живем?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Республика Дагестан.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Это наша маленькая родина, а как называется наша большая родина?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Россия.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Столица России, какой город?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Город Москва.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Россия, это наша большая родина,</w:t>
      </w:r>
      <w:r w:rsidR="00E9425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 Дагестан частица России, но она нам дорога, потому что мы здесь живем.</w:t>
      </w:r>
      <w:r w:rsidR="00E9425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Как называется столица нашей республики?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Дети: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Город Махачкала.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На берегу, какого моря расположена наша республика?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="00E9425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Н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 берегу</w:t>
      </w:r>
      <w:r w:rsidR="00E9425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Каспийского моря.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Посмотрите на карту, вот Каспийское море. А кто покажет на карте нашу республику?</w:t>
      </w:r>
    </w:p>
    <w:p w:rsidR="00326DA5" w:rsidRPr="00695CC1" w:rsidRDefault="00326DA5" w:rsidP="000F145D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Ребята, а здесь расположено государство Казахстан.</w:t>
      </w:r>
    </w:p>
    <w:p w:rsidR="00326DA5" w:rsidRPr="00695CC1" w:rsidRDefault="00326DA5" w:rsidP="000F145D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Что общее между нашими странами, что нас объединяет?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Нас объединяет Каспийское море.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Как, вы думаете на каком транспорте можно добраться до Казахстана?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 Самолёт, пароход.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Почему вы так думаете?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Потому, что наши страны разделяет море. </w:t>
      </w:r>
    </w:p>
    <w:p w:rsidR="00326DA5" w:rsidRPr="00695CC1" w:rsidRDefault="00326DA5" w:rsidP="00E94259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Да ребята, вы правы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море можно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преодолеть на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пароходе или на самолёте. Слово «Дагестан» означает «Страна гор».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lastRenderedPageBreak/>
        <w:t>Дагестан самая теплая  республика, не зря ее  называют «Солнечный Дагестан», а еще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Дагестан славится своим гостеприимством. Как вы думаете, кого называют гостеприимным?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Кто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приглашает в гости, угощает. Кто всегда рад гостям. Радушно 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их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встречает.  </w:t>
      </w:r>
    </w:p>
    <w:p w:rsidR="00326DA5" w:rsidRPr="00695CC1" w:rsidRDefault="00326DA5" w:rsidP="009D34FA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В Дагестане много народов, и все они живут в мире и согласии.</w:t>
      </w:r>
      <w:r w:rsidR="009D34FA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Дружба между народами – самое великое богатство. Какие пословицы, поговорки вы знаете о дружбе.</w:t>
      </w:r>
    </w:p>
    <w:p w:rsidR="00326DA5" w:rsidRPr="00695CC1" w:rsidRDefault="00326DA5" w:rsidP="009D34FA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 </w:t>
      </w:r>
    </w:p>
    <w:p w:rsidR="00326DA5" w:rsidRPr="00695CC1" w:rsidRDefault="00326DA5" w:rsidP="009D34FA">
      <w:pPr>
        <w:pStyle w:val="a3"/>
        <w:numPr>
          <w:ilvl w:val="0"/>
          <w:numId w:val="2"/>
        </w:numPr>
        <w:spacing w:after="120"/>
        <w:ind w:left="851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Сто друзей мало, один враг — много.</w:t>
      </w:r>
    </w:p>
    <w:p w:rsidR="00326DA5" w:rsidRPr="00695CC1" w:rsidRDefault="00326DA5" w:rsidP="009D34FA">
      <w:pPr>
        <w:pStyle w:val="a3"/>
        <w:numPr>
          <w:ilvl w:val="0"/>
          <w:numId w:val="2"/>
        </w:numPr>
        <w:spacing w:after="120"/>
        <w:ind w:left="85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Птица сильна крыльями, а человек дружбой.</w:t>
      </w:r>
    </w:p>
    <w:p w:rsidR="00326DA5" w:rsidRPr="00695CC1" w:rsidRDefault="00326DA5" w:rsidP="009D34FA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Верный друг лучше сотни слуг.</w:t>
      </w:r>
    </w:p>
    <w:p w:rsidR="00326DA5" w:rsidRPr="00695CC1" w:rsidRDefault="00326DA5" w:rsidP="009D34FA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От теплого слова и лед тает.</w:t>
      </w:r>
    </w:p>
    <w:p w:rsidR="00326DA5" w:rsidRPr="00695CC1" w:rsidRDefault="00326DA5" w:rsidP="009D34FA">
      <w:pPr>
        <w:pStyle w:val="a3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color w:val="7E7E7E"/>
          <w:sz w:val="28"/>
          <w:szCs w:val="32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Крепкую дружбу и кнут не разобьёт</w:t>
      </w:r>
      <w:r w:rsidRPr="00695CC1">
        <w:rPr>
          <w:rFonts w:ascii="Times New Roman" w:hAnsi="Times New Roman" w:cs="Times New Roman"/>
          <w:color w:val="7E7E7E"/>
          <w:sz w:val="28"/>
          <w:szCs w:val="32"/>
        </w:rPr>
        <w:t>.</w:t>
      </w:r>
    </w:p>
    <w:p w:rsidR="00326DA5" w:rsidRPr="009D34FA" w:rsidRDefault="00326DA5" w:rsidP="009D34FA">
      <w:pPr>
        <w:pStyle w:val="a3"/>
        <w:numPr>
          <w:ilvl w:val="0"/>
          <w:numId w:val="2"/>
        </w:numPr>
        <w:ind w:left="851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95CC1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Дерево держится корнями, а человек – друзьями.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  В Дагестане говорят на разных  языках,  но есть одно слово, которое является спутником любого человека, символом его жизни, это его 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Имя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. 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Имя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– самый дорогой и первый подарок, который получает человек от своих родителей. 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«</w:t>
      </w:r>
      <w:r w:rsidRP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Доброе имя лучше сокровища»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говорят в Дагестане. У нас считают,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что горец должен беречь  две  вещи -  </w:t>
      </w:r>
      <w:r w:rsidRPr="00BF4289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Имя и папаху.</w:t>
      </w:r>
      <w:r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Кто знает, что такое папаха? 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Мужской головной убор.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 Да, папаха – это национальный   мужской головной убор.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(</w:t>
      </w: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Показывает папаху)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Я предлагаю,</w:t>
      </w:r>
      <w:r w:rsidR="000E7F77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поиграть в дагестанскую народную игру «Надень папаху».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Играть будут наши мальчики джигиты, а девочки будут за них болеть. </w:t>
      </w:r>
    </w:p>
    <w:p w:rsidR="00326DA5" w:rsidRPr="00695CC1" w:rsidRDefault="00326DA5" w:rsidP="000E7F77">
      <w:pPr>
        <w:ind w:firstLine="284"/>
        <w:jc w:val="center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Игра «Надень папаху».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Показ слайдов национальных костюмов и рассматривание их.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Что это? (костюм мальчика)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Черкеска, папаха, башлык.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Как называется национальное платье девочки? (костюм девочки)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 xml:space="preserve">Дети: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Габалай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Женщины горянки носят платья с длинными рукавами. Их называют «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габалай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».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Что, носят горянки на голове?</w:t>
      </w:r>
    </w:p>
    <w:p w:rsidR="00326DA5" w:rsidRPr="00695CC1" w:rsidRDefault="00326DA5" w:rsidP="00326DA5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Платок, шарф, 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чухта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В традиции народов Дагестана одним из важных обычаев является уважительное обращение к старшему, мужчина первым должен приветствовать женщину, входящий – присутствующих,</w:t>
      </w:r>
      <w:r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здоровый  приветствует больного, сильный– </w:t>
      </w:r>
      <w:proofErr w:type="gram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сл</w:t>
      </w:r>
      <w:proofErr w:type="gram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абого, хозяин – гостя. В традиции народов Дагестана здороваться  надо обязательно, даже если видишь  человека первый раз.</w:t>
      </w:r>
      <w:r w:rsidR="00A729BC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Как и у других народов,</w:t>
      </w:r>
      <w:r w:rsidR="00A729BC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в Дагестане есть национальные праздники, а какие праздники знаете вы?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Ураза байрам, </w:t>
      </w:r>
      <w:proofErr w:type="spellStart"/>
      <w:proofErr w:type="gram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Курбан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байрам</w:t>
      </w:r>
      <w:proofErr w:type="gram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, 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Навруз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, праздник черешни, праздник цветов, праздник животноводов.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Во время праздников все жители собираются на центральной площади села. Молодые джигиты показывают свою удаль, смелость, ловкость, силу. И играют в разные игры.</w:t>
      </w:r>
      <w:r w:rsidR="00A729BC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Давайте поиграем дагестанскую народную игру  «</w:t>
      </w: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Подними платок»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>Ход игры:</w:t>
      </w:r>
      <w:r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Игроки становятся в круг,</w:t>
      </w:r>
      <w:r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в центре девочка с платком в руке. Звучит национальная мелодия, все танцуют дагестанскую лезгинку. С окончанием музыки, девочка роняет платок, а мальчики участники игры, стараются первыми поднять его. Поднявший, преподносит платок  понравившейся  девочке. Она занимает место в центре круга и игра продолжается.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Правила игры: </w:t>
      </w: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Нельзя тянуться за платок, и выходить из круга раньше, чем прекратиться музыка.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i/>
          <w:color w:val="2D2A2A"/>
          <w:sz w:val="28"/>
          <w:szCs w:val="32"/>
          <w:lang w:eastAsia="ru-RU"/>
        </w:rPr>
        <w:t xml:space="preserve">Звучит музыка входят дети в костюмах, танцуют. 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Дети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Мы узнали, что у вас гости и пришли их поприветствовать. И принесли подарки.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Воспитатель: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Посмотрите, </w:t>
      </w:r>
      <w:proofErr w:type="gram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какие</w:t>
      </w:r>
      <w:proofErr w:type="gram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красивые </w:t>
      </w:r>
      <w:proofErr w:type="spellStart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хурджины</w:t>
      </w:r>
      <w:proofErr w:type="spellEnd"/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с подарками.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 Итог занятия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: Давайте послушаем, что нам хотят сказать наши гости.  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i/>
          <w:color w:val="2D2A2A"/>
          <w:sz w:val="28"/>
          <w:szCs w:val="32"/>
          <w:lang w:eastAsia="ru-RU"/>
        </w:rPr>
        <w:t>Слова гостей…..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lastRenderedPageBreak/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Дети, мы с вами одна большая крепкая и дружная семья. Живём мы вместе, отмечаем вместе общие праздники,  живём на одной планет Земля.</w:t>
      </w:r>
      <w:r w:rsidR="000E7F77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Мы живём в красивой замечательной </w:t>
      </w:r>
      <w:r w:rsidR="000E7F77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Республике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 xml:space="preserve"> Дагестан. Какой наш Дагестан?</w:t>
      </w:r>
    </w:p>
    <w:p w:rsidR="00326DA5" w:rsidRPr="00695CC1" w:rsidRDefault="00326DA5" w:rsidP="000E7F77">
      <w:pPr>
        <w:spacing w:after="120"/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 xml:space="preserve">Дети: 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Солнечный, гостеприимный, горный, дружный.</w:t>
      </w:r>
    </w:p>
    <w:p w:rsidR="00326DA5" w:rsidRPr="000E7F77" w:rsidRDefault="00326DA5" w:rsidP="000E7F77">
      <w:pPr>
        <w:ind w:firstLine="284"/>
        <w:jc w:val="both"/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</w:pPr>
      <w:r w:rsidRPr="00695CC1">
        <w:rPr>
          <w:rFonts w:ascii="Times New Roman" w:eastAsia="Times New Roman" w:hAnsi="Times New Roman" w:cs="Times New Roman"/>
          <w:b/>
          <w:color w:val="2D2A2A"/>
          <w:sz w:val="28"/>
          <w:szCs w:val="32"/>
          <w:lang w:eastAsia="ru-RU"/>
        </w:rPr>
        <w:t>Воспитатель</w:t>
      </w:r>
      <w:r w:rsidRPr="00695CC1">
        <w:rPr>
          <w:rFonts w:ascii="Times New Roman" w:eastAsia="Times New Roman" w:hAnsi="Times New Roman" w:cs="Times New Roman"/>
          <w:color w:val="2D2A2A"/>
          <w:sz w:val="28"/>
          <w:szCs w:val="32"/>
          <w:lang w:eastAsia="ru-RU"/>
        </w:rPr>
        <w:t>:  Молодцы, вы показали, как хорошо знаете свой край и любите его. Спасибо, вам за беседу.</w:t>
      </w:r>
    </w:p>
    <w:sectPr w:rsidR="00326DA5" w:rsidRPr="000E7F77" w:rsidSect="003A275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477"/>
    <w:multiLevelType w:val="hybridMultilevel"/>
    <w:tmpl w:val="E4BE0B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76224595"/>
    <w:multiLevelType w:val="hybridMultilevel"/>
    <w:tmpl w:val="9ED24776"/>
    <w:lvl w:ilvl="0" w:tplc="0C44F8E6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A5"/>
    <w:rsid w:val="000060C8"/>
    <w:rsid w:val="000239E7"/>
    <w:rsid w:val="000525DA"/>
    <w:rsid w:val="000E3F0C"/>
    <w:rsid w:val="000E71FF"/>
    <w:rsid w:val="000E7F77"/>
    <w:rsid w:val="000F145D"/>
    <w:rsid w:val="001152B4"/>
    <w:rsid w:val="001B351D"/>
    <w:rsid w:val="002313DC"/>
    <w:rsid w:val="00291293"/>
    <w:rsid w:val="00326DA5"/>
    <w:rsid w:val="0034041D"/>
    <w:rsid w:val="00577ABD"/>
    <w:rsid w:val="006C2FCA"/>
    <w:rsid w:val="009D0111"/>
    <w:rsid w:val="009D34FA"/>
    <w:rsid w:val="00A50636"/>
    <w:rsid w:val="00A729BC"/>
    <w:rsid w:val="00B56255"/>
    <w:rsid w:val="00B63A60"/>
    <w:rsid w:val="00E414E2"/>
    <w:rsid w:val="00E94259"/>
    <w:rsid w:val="00ED0826"/>
    <w:rsid w:val="00FE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A5"/>
    <w:pPr>
      <w:ind w:left="720"/>
      <w:contextualSpacing/>
    </w:pPr>
  </w:style>
  <w:style w:type="character" w:customStyle="1" w:styleId="c3">
    <w:name w:val="c3"/>
    <w:basedOn w:val="a0"/>
    <w:rsid w:val="00326DA5"/>
  </w:style>
  <w:style w:type="paragraph" w:styleId="a4">
    <w:name w:val="Normal (Web)"/>
    <w:basedOn w:val="a"/>
    <w:uiPriority w:val="99"/>
    <w:unhideWhenUsed/>
    <w:rsid w:val="0032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6DA5"/>
    <w:rPr>
      <w:b/>
      <w:bCs/>
    </w:rPr>
  </w:style>
  <w:style w:type="character" w:customStyle="1" w:styleId="apple-converted-space">
    <w:name w:val="apple-converted-space"/>
    <w:basedOn w:val="a0"/>
    <w:rsid w:val="00326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15</cp:revision>
  <dcterms:created xsi:type="dcterms:W3CDTF">2018-12-15T09:10:00Z</dcterms:created>
  <dcterms:modified xsi:type="dcterms:W3CDTF">2018-12-28T12:16:00Z</dcterms:modified>
</cp:coreProperties>
</file>