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i/>
          <w:iCs/>
          <w:sz w:val="28"/>
          <w:szCs w:val="28"/>
        </w:rPr>
        <w:t>Игры для развит</w:t>
      </w:r>
      <w:r w:rsidR="00CE4030" w:rsidRPr="00CE403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ия мелкой </w:t>
      </w:r>
      <w:proofErr w:type="gramStart"/>
      <w:r w:rsidR="00CE4030" w:rsidRPr="00CE4030">
        <w:rPr>
          <w:rFonts w:ascii="Times New Roman" w:eastAsia="Times New Roman" w:hAnsi="Times New Roman" w:cs="Times New Roman"/>
          <w:i/>
          <w:iCs/>
          <w:sz w:val="28"/>
          <w:szCs w:val="28"/>
        </w:rPr>
        <w:t>моторики  рук</w:t>
      </w:r>
      <w:proofErr w:type="gramEnd"/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Взаимосвязь мелкой моторики и психической деятельности.</w:t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словесной речи ребёнка начинается, когда движения пальцев рук достигают достаточной точности. Установлено, что в головном мозге человека центры, отвечающие за речь и движения пальцев рук, расположены близко, поэтому речевые реакции находятся в прямой зависимости от тренированности пальцев. </w:t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Условия эффективного развития мелкой моторики. </w:t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sz w:val="28"/>
          <w:szCs w:val="28"/>
        </w:rPr>
        <w:t xml:space="preserve">Необходимо задействовать все пальцы обеих рук. Движения на сжатие, растяжение и расслабление должны сочетаться. Упражнения должны строиться на использовании изолированных движений каждого пальца. Для успешного развития тонкой моторики важно тренировать обе руки. Важно в играх равным образом развивать тонкие движения пальцев обеих рук, а в быту стремиться распределять различные действия между правой и левой руками. </w:t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Значение игр для развития мелкой моторики.</w:t>
      </w:r>
      <w:r w:rsidRPr="00CE403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sz w:val="28"/>
          <w:szCs w:val="28"/>
        </w:rPr>
        <w:t xml:space="preserve">Игры и упражнения на развитие мелкой моторики являются мощным средством поддержания тонуса и работоспособности коры головного мозга, средством взаимодействия ее с нижележащими структурами. В их процессе у детей улучшаются внимание, память, слуховое и зрительное восприятие, воспитывается усидчивость, формируется игровая и учебно-практическая деятельность. Систематические упражнения помогают также выработать навыки самоконтроля и саморегуляции движений рук не только под контролем зрения, но и при участии осязания, тактильно-двигательных ощущений. </w:t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Игры, которые родители могут изготовить из подручных материалов. </w:t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sz w:val="28"/>
          <w:szCs w:val="28"/>
        </w:rPr>
        <w:t>Для укрепления и развития детской руки, координации движений рекомендуются различные упражнения и действия с предметами:</w:t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E403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Скручивание </w:t>
      </w:r>
      <w:r w:rsidRPr="00CE4030">
        <w:rPr>
          <w:rFonts w:ascii="Times New Roman" w:eastAsia="Times New Roman" w:hAnsi="Times New Roman" w:cs="Times New Roman"/>
          <w:sz w:val="28"/>
          <w:szCs w:val="28"/>
        </w:rPr>
        <w:t>лент, ниток, наматывание клубочков.</w:t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38980" cy="3410585"/>
            <wp:effectExtent l="19050" t="0" r="0" b="0"/>
            <wp:docPr id="1" name="Рисунок 1" descr="http://ds1-skazka.narod.ru/roditel/motorika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-skazka.narod.ru/roditel/motorika/image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980" cy="341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E4030">
        <w:rPr>
          <w:rFonts w:ascii="Times New Roman" w:eastAsia="Times New Roman" w:hAnsi="Times New Roman" w:cs="Times New Roman"/>
          <w:color w:val="FF0000"/>
          <w:sz w:val="28"/>
          <w:szCs w:val="28"/>
        </w:rPr>
        <w:t>Шнурование</w:t>
      </w:r>
      <w:r w:rsidRPr="00CE4030">
        <w:rPr>
          <w:rFonts w:ascii="Times New Roman" w:eastAsia="Times New Roman" w:hAnsi="Times New Roman" w:cs="Times New Roman"/>
          <w:sz w:val="28"/>
          <w:szCs w:val="28"/>
        </w:rPr>
        <w:t>. Потребуется кусок линолеума с проделанными отверстиями и шнурок, или готовые формы с отверстиями, планшеты со штырями. (игра "Шнуровки").</w:t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25390" cy="3311525"/>
            <wp:effectExtent l="19050" t="0" r="3810" b="0"/>
            <wp:docPr id="2" name="Рисунок 2" descr="http://ds1-skazka.narod.ru/roditel/motorika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1-skazka.narod.ru/roditel/motorika/image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331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14215" cy="3385820"/>
            <wp:effectExtent l="19050" t="0" r="635" b="0"/>
            <wp:docPr id="3" name="Рисунок 3" descr="http://ds1-skazka.narod.ru/roditel/motorika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1-skazka.narod.ru/roditel/motorika/image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338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FE" w:rsidRPr="00CE4030" w:rsidRDefault="003E16FE" w:rsidP="00CE4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E4030">
        <w:rPr>
          <w:rFonts w:ascii="Times New Roman" w:eastAsia="Times New Roman" w:hAnsi="Times New Roman" w:cs="Times New Roman"/>
          <w:color w:val="FF0000"/>
          <w:sz w:val="28"/>
          <w:szCs w:val="28"/>
        </w:rPr>
        <w:t>Застегивание пуговиц</w:t>
      </w:r>
      <w:r w:rsidRPr="00CE4030">
        <w:rPr>
          <w:rFonts w:ascii="Times New Roman" w:eastAsia="Times New Roman" w:hAnsi="Times New Roman" w:cs="Times New Roman"/>
          <w:sz w:val="28"/>
          <w:szCs w:val="28"/>
        </w:rPr>
        <w:t>. Потребуется ткань, пуговицы и нитки. (игра "Застежки").</w:t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14215" cy="3385820"/>
            <wp:effectExtent l="19050" t="0" r="635" b="0"/>
            <wp:docPr id="5" name="Рисунок 5" descr="http://ds1-skazka.narod.ru/roditel/motorika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1-skazka.narod.ru/roditel/motorika/image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338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14215" cy="3385820"/>
            <wp:effectExtent l="19050" t="0" r="635" b="0"/>
            <wp:docPr id="6" name="Рисунок 6" descr="http://ds1-skazka.narod.ru/roditel/motorika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s1-skazka.narod.ru/roditel/motorika/image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338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CE4030">
        <w:rPr>
          <w:rFonts w:ascii="Times New Roman" w:eastAsia="Times New Roman" w:hAnsi="Times New Roman" w:cs="Times New Roman"/>
          <w:color w:val="FF0000"/>
          <w:sz w:val="28"/>
          <w:szCs w:val="28"/>
        </w:rPr>
        <w:t>Выкладывание, перебирание</w:t>
      </w:r>
      <w:r w:rsidRPr="00CE4030">
        <w:rPr>
          <w:rFonts w:ascii="Times New Roman" w:eastAsia="Times New Roman" w:hAnsi="Times New Roman" w:cs="Times New Roman"/>
          <w:sz w:val="28"/>
          <w:szCs w:val="28"/>
        </w:rPr>
        <w:t xml:space="preserve"> косточек, фасоли, крупных семян, фигурных макарон.</w:t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14215" cy="3385820"/>
            <wp:effectExtent l="19050" t="0" r="635" b="0"/>
            <wp:docPr id="7" name="Рисунок 7" descr="http://ds1-skazka.narod.ru/roditel/motorika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s1-skazka.narod.ru/roditel/motorika/image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338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CE4030">
        <w:rPr>
          <w:rFonts w:ascii="Times New Roman" w:eastAsia="Times New Roman" w:hAnsi="Times New Roman" w:cs="Times New Roman"/>
          <w:color w:val="FF0000"/>
          <w:sz w:val="28"/>
          <w:szCs w:val="28"/>
        </w:rPr>
        <w:t>Игры с прищепками</w:t>
      </w:r>
      <w:r w:rsidRPr="00CE4030">
        <w:rPr>
          <w:rFonts w:ascii="Times New Roman" w:eastAsia="Times New Roman" w:hAnsi="Times New Roman" w:cs="Times New Roman"/>
          <w:sz w:val="28"/>
          <w:szCs w:val="28"/>
        </w:rPr>
        <w:t>. Потребуются прищепки и картон, крышки, кольца.</w:t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14215" cy="3385820"/>
            <wp:effectExtent l="19050" t="0" r="635" b="0"/>
            <wp:docPr id="8" name="Рисунок 8" descr="http://ds1-skazka.narod.ru/roditel/motorika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s1-skazka.narod.ru/roditel/motorika/image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338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CE4030">
        <w:rPr>
          <w:rFonts w:ascii="Times New Roman" w:eastAsia="Times New Roman" w:hAnsi="Times New Roman" w:cs="Times New Roman"/>
          <w:color w:val="FF0000"/>
          <w:sz w:val="28"/>
          <w:szCs w:val="28"/>
        </w:rPr>
        <w:t>Откручивание и закручивание</w:t>
      </w:r>
      <w:r w:rsidRPr="00CE4030">
        <w:rPr>
          <w:rFonts w:ascii="Times New Roman" w:eastAsia="Times New Roman" w:hAnsi="Times New Roman" w:cs="Times New Roman"/>
          <w:sz w:val="28"/>
          <w:szCs w:val="28"/>
        </w:rPr>
        <w:t xml:space="preserve"> крышек. Потребуются горлышки и крышки от пластиковых бутылок, плотная основа (линолеум, картон), всевозможные баночки с резьбовой закруткой.</w:t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14215" cy="3385820"/>
            <wp:effectExtent l="19050" t="0" r="635" b="0"/>
            <wp:docPr id="9" name="Рисунок 9" descr="http://ds1-skazka.narod.ru/roditel/motorika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s1-skazka.narod.ru/roditel/motorika/image0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338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sz w:val="28"/>
          <w:szCs w:val="28"/>
        </w:rPr>
        <w:t>Можно попутно учить детей порядковому счету, ориентированию в цвете.</w:t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</w:t>
      </w:r>
      <w:r w:rsidRPr="00CE4030">
        <w:rPr>
          <w:rFonts w:ascii="Times New Roman" w:eastAsia="Times New Roman" w:hAnsi="Times New Roman" w:cs="Times New Roman"/>
          <w:color w:val="FF0000"/>
          <w:sz w:val="28"/>
          <w:szCs w:val="28"/>
        </w:rPr>
        <w:t>Угадывание на ощупь</w:t>
      </w:r>
      <w:r w:rsidRPr="00CE4030">
        <w:rPr>
          <w:rFonts w:ascii="Times New Roman" w:eastAsia="Times New Roman" w:hAnsi="Times New Roman" w:cs="Times New Roman"/>
          <w:sz w:val="28"/>
          <w:szCs w:val="28"/>
        </w:rPr>
        <w:t xml:space="preserve"> предметов. (игра "Волшебный мешочек"). </w:t>
      </w:r>
      <w:r w:rsidR="00CE403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E4030">
        <w:rPr>
          <w:rFonts w:ascii="Times New Roman" w:eastAsia="Times New Roman" w:hAnsi="Times New Roman" w:cs="Times New Roman"/>
          <w:sz w:val="28"/>
          <w:szCs w:val="28"/>
        </w:rPr>
        <w:t>Потребуется мешочек с разнообразными мелкими игрушками и предметами или «муфточка» с кармашком на дне.</w:t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14215" cy="3385820"/>
            <wp:effectExtent l="19050" t="0" r="635" b="0"/>
            <wp:docPr id="10" name="Рисунок 10" descr="http://ds1-skazka.narod.ru/roditel/motorika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s1-skazka.narod.ru/roditel/motorika/image0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338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CE4030">
        <w:rPr>
          <w:rFonts w:ascii="Times New Roman" w:eastAsia="Times New Roman" w:hAnsi="Times New Roman" w:cs="Times New Roman"/>
          <w:color w:val="FF0000"/>
          <w:sz w:val="28"/>
          <w:szCs w:val="28"/>
        </w:rPr>
        <w:t>Перекатывание</w:t>
      </w:r>
      <w:r w:rsidRPr="00CE4030">
        <w:rPr>
          <w:rFonts w:ascii="Times New Roman" w:eastAsia="Times New Roman" w:hAnsi="Times New Roman" w:cs="Times New Roman"/>
          <w:sz w:val="28"/>
          <w:szCs w:val="28"/>
        </w:rPr>
        <w:t xml:space="preserve"> карандаша или </w:t>
      </w:r>
      <w:r w:rsidR="00CE4030" w:rsidRPr="00CE4030">
        <w:rPr>
          <w:rFonts w:ascii="Times New Roman" w:eastAsia="Times New Roman" w:hAnsi="Times New Roman" w:cs="Times New Roman"/>
          <w:sz w:val="28"/>
          <w:szCs w:val="28"/>
        </w:rPr>
        <w:t>ручки,</w:t>
      </w:r>
      <w:r w:rsidRPr="00CE4030">
        <w:rPr>
          <w:rFonts w:ascii="Times New Roman" w:eastAsia="Times New Roman" w:hAnsi="Times New Roman" w:cs="Times New Roman"/>
          <w:sz w:val="28"/>
          <w:szCs w:val="28"/>
        </w:rPr>
        <w:t xml:space="preserve"> шишки или сенсорного шарика с шипами в ладонях способствует стимуляции биологически активных точек, тонизирование организма в целом.</w:t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14215" cy="3385820"/>
            <wp:effectExtent l="19050" t="0" r="635" b="0"/>
            <wp:docPr id="11" name="Рисунок 11" descr="http://ds1-skazka.narod.ru/roditel/motorika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s1-skazka.narod.ru/roditel/motorika/image02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338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CE4030">
        <w:rPr>
          <w:rFonts w:ascii="Times New Roman" w:eastAsia="Times New Roman" w:hAnsi="Times New Roman" w:cs="Times New Roman"/>
          <w:color w:val="FF0000"/>
          <w:sz w:val="28"/>
          <w:szCs w:val="28"/>
        </w:rPr>
        <w:t>Обводка трафаретов</w:t>
      </w:r>
      <w:r w:rsidRPr="00CE4030">
        <w:rPr>
          <w:rFonts w:ascii="Times New Roman" w:eastAsia="Times New Roman" w:hAnsi="Times New Roman" w:cs="Times New Roman"/>
          <w:sz w:val="28"/>
          <w:szCs w:val="28"/>
        </w:rPr>
        <w:t>, лекал, любых форм, вырезанных из пластиковых бутылок или линолеума.</w:t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14215" cy="3385820"/>
            <wp:effectExtent l="19050" t="0" r="635" b="0"/>
            <wp:docPr id="12" name="Рисунок 12" descr="http://ds1-skazka.narod.ru/roditel/motorika/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s1-skazka.narod.ru/roditel/motorika/image02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338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CE4030">
        <w:rPr>
          <w:rFonts w:ascii="Times New Roman" w:eastAsia="Times New Roman" w:hAnsi="Times New Roman" w:cs="Times New Roman"/>
          <w:color w:val="FF0000"/>
          <w:sz w:val="28"/>
          <w:szCs w:val="28"/>
        </w:rPr>
        <w:t>Нанизывание бусин</w:t>
      </w:r>
      <w:r w:rsidRPr="00CE4030">
        <w:rPr>
          <w:rFonts w:ascii="Times New Roman" w:eastAsia="Times New Roman" w:hAnsi="Times New Roman" w:cs="Times New Roman"/>
          <w:sz w:val="28"/>
          <w:szCs w:val="28"/>
        </w:rPr>
        <w:t>, колечек, пуговиц и любых форм с отверстиями.</w:t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14215" cy="3385820"/>
            <wp:effectExtent l="19050" t="0" r="635" b="0"/>
            <wp:docPr id="13" name="Рисунок 13" descr="http://ds1-skazka.narod.ru/roditel/motorika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s1-skazka.narod.ru/roditel/motorika/image02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338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14215" cy="3385820"/>
            <wp:effectExtent l="19050" t="0" r="635" b="0"/>
            <wp:docPr id="14" name="Рисунок 14" descr="http://ds1-skazka.narod.ru/roditel/motorika/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s1-skazka.narod.ru/roditel/motorika/image03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338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FE" w:rsidRPr="00CE4030" w:rsidRDefault="003E16FE" w:rsidP="00CE4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CE4030">
        <w:rPr>
          <w:rFonts w:ascii="Times New Roman" w:eastAsia="Times New Roman" w:hAnsi="Times New Roman" w:cs="Times New Roman"/>
          <w:color w:val="FF0000"/>
          <w:sz w:val="28"/>
          <w:szCs w:val="28"/>
        </w:rPr>
        <w:t>Выкладывание картин</w:t>
      </w:r>
      <w:r w:rsidRPr="00CE4030">
        <w:rPr>
          <w:rFonts w:ascii="Times New Roman" w:eastAsia="Times New Roman" w:hAnsi="Times New Roman" w:cs="Times New Roman"/>
          <w:sz w:val="28"/>
          <w:szCs w:val="28"/>
        </w:rPr>
        <w:t xml:space="preserve"> из геометрической мозаики или палочек. (потребуются геометрические фигуры из пластика, картона, линолеума или готовые магнитные фигуры, формы, спички без серных головок или счетные палочки, коктейльные трубочки, трубочки от использованных фломастеров и пр.)</w:t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9310" cy="2520950"/>
            <wp:effectExtent l="19050" t="0" r="2540" b="0"/>
            <wp:docPr id="16" name="Рисунок 16" descr="http://ds1-skazka.narod.ru/roditel/motorika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s1-skazka.narod.ru/roditel/motorika/1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252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Pr="00CE4030">
        <w:rPr>
          <w:rFonts w:ascii="Times New Roman" w:eastAsia="Times New Roman" w:hAnsi="Times New Roman" w:cs="Times New Roman"/>
          <w:color w:val="FF0000"/>
          <w:sz w:val="28"/>
          <w:szCs w:val="28"/>
        </w:rPr>
        <w:t>Выкладывание и выбирание пинцетом</w:t>
      </w:r>
      <w:r w:rsidRPr="00CE4030">
        <w:rPr>
          <w:rFonts w:ascii="Times New Roman" w:eastAsia="Times New Roman" w:hAnsi="Times New Roman" w:cs="Times New Roman"/>
          <w:sz w:val="28"/>
          <w:szCs w:val="28"/>
        </w:rPr>
        <w:t xml:space="preserve"> бусин, пуговиц, камушков, мелких фигур, складывание их в ёмкость с отверстием.</w:t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369310" cy="2520950"/>
            <wp:effectExtent l="19050" t="0" r="2540" b="0"/>
            <wp:docPr id="17" name="Рисунок 17" descr="http://ds1-skazka.narod.ru/roditel/motorika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s1-skazka.narod.ru/roditel/motorika/1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252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Pr="00CE4030">
        <w:rPr>
          <w:rFonts w:ascii="Times New Roman" w:eastAsia="Times New Roman" w:hAnsi="Times New Roman" w:cs="Times New Roman"/>
          <w:color w:val="FF0000"/>
          <w:sz w:val="28"/>
          <w:szCs w:val="28"/>
        </w:rPr>
        <w:t>Плетение косичек</w:t>
      </w:r>
      <w:r w:rsidRPr="00CE40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9310" cy="2512695"/>
            <wp:effectExtent l="19050" t="0" r="2540" b="0"/>
            <wp:docPr id="18" name="Рисунок 18" descr="http://ds1-skazka.narod.ru/roditel/motorika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ds1-skazka.narod.ru/roditel/motorika/1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251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Pr="00CE4030">
        <w:rPr>
          <w:rFonts w:ascii="Times New Roman" w:eastAsia="Times New Roman" w:hAnsi="Times New Roman" w:cs="Times New Roman"/>
          <w:color w:val="FF0000"/>
          <w:sz w:val="28"/>
          <w:szCs w:val="28"/>
        </w:rPr>
        <w:t>Проталкивание</w:t>
      </w:r>
      <w:r w:rsidRPr="00CE4030">
        <w:rPr>
          <w:rFonts w:ascii="Times New Roman" w:eastAsia="Times New Roman" w:hAnsi="Times New Roman" w:cs="Times New Roman"/>
          <w:sz w:val="28"/>
          <w:szCs w:val="28"/>
        </w:rPr>
        <w:t xml:space="preserve"> мягких шероховатых предметов, кусочков ткани, ленточек в различные отверстия и тоннели пальчиками.</w:t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385820" cy="2520950"/>
            <wp:effectExtent l="19050" t="0" r="5080" b="0"/>
            <wp:docPr id="19" name="Рисунок 19" descr="http://ds1-skazka.narod.ru/roditel/motorika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s1-skazka.narod.ru/roditel/motorika/1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252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16FE" w:rsidRPr="00CE4030" w:rsidRDefault="003E16FE" w:rsidP="003E16F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E4030">
        <w:rPr>
          <w:rFonts w:ascii="Times New Roman" w:eastAsia="Times New Roman" w:hAnsi="Times New Roman" w:cs="Times New Roman"/>
          <w:sz w:val="28"/>
          <w:szCs w:val="28"/>
        </w:rPr>
        <w:t>Каждый из этих приемов направлен на развитие ребенка: его костно-мышечного аппарата, сенсорной чувствительности, зрительно-моторной координации, произвольного внимания, навыков психорегуляции</w:t>
      </w:r>
      <w:bookmarkStart w:id="0" w:name="_GoBack"/>
      <w:bookmarkEnd w:id="0"/>
      <w:r w:rsidRPr="00CE40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50F1" w:rsidRPr="00CE4030" w:rsidRDefault="005950F1">
      <w:pPr>
        <w:rPr>
          <w:rFonts w:ascii="Times New Roman" w:hAnsi="Times New Roman" w:cs="Times New Roman"/>
          <w:sz w:val="28"/>
          <w:szCs w:val="28"/>
        </w:rPr>
      </w:pPr>
    </w:p>
    <w:sectPr w:rsidR="005950F1" w:rsidRPr="00CE4030" w:rsidSect="002D4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16FE"/>
    <w:rsid w:val="002D409E"/>
    <w:rsid w:val="003B7EE1"/>
    <w:rsid w:val="003E16FE"/>
    <w:rsid w:val="005950F1"/>
    <w:rsid w:val="008E148F"/>
    <w:rsid w:val="00C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2151D-79D8-4BE7-A3C5-A7673775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Карина</cp:lastModifiedBy>
  <cp:revision>4</cp:revision>
  <dcterms:created xsi:type="dcterms:W3CDTF">2014-02-25T06:04:00Z</dcterms:created>
  <dcterms:modified xsi:type="dcterms:W3CDTF">2018-12-16T18:23:00Z</dcterms:modified>
</cp:coreProperties>
</file>