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33DB8" w:rsidRPr="00C33DB8" w:rsidRDefault="00C33DB8" w:rsidP="00C33DB8">
      <w:pPr>
        <w:jc w:val="center"/>
        <w:rPr>
          <w:b/>
          <w:color w:val="FF0000"/>
          <w:sz w:val="40"/>
          <w:szCs w:val="40"/>
        </w:rPr>
      </w:pPr>
      <w:r w:rsidRPr="00C33DB8">
        <w:rPr>
          <w:b/>
          <w:color w:val="FF0000"/>
          <w:sz w:val="40"/>
          <w:szCs w:val="40"/>
        </w:rPr>
        <w:t>«Роль родителей в развитии речи детей»</w:t>
      </w:r>
    </w:p>
    <w:p w:rsidR="00C33DB8" w:rsidRPr="00C716F6" w:rsidRDefault="00C33DB8" w:rsidP="00C33DB8">
      <w:pPr>
        <w:rPr>
          <w:color w:val="0000FF"/>
        </w:rPr>
      </w:pPr>
    </w:p>
    <w:p w:rsidR="00C33DB8" w:rsidRPr="00C716F6" w:rsidRDefault="00C33DB8" w:rsidP="00C33DB8">
      <w:pPr>
        <w:spacing w:line="360" w:lineRule="auto"/>
        <w:rPr>
          <w:color w:val="0000FF"/>
          <w:sz w:val="28"/>
          <w:szCs w:val="28"/>
        </w:rPr>
      </w:pPr>
      <w:r w:rsidRPr="00C716F6">
        <w:rPr>
          <w:color w:val="0000FF"/>
          <w:sz w:val="28"/>
          <w:szCs w:val="28"/>
        </w:rPr>
        <w:t>Воспитание правильной и чистой речи у ребенка — одна из важных задач в общей системе работы по обучению родному языку.</w:t>
      </w:r>
    </w:p>
    <w:p w:rsidR="00C33DB8" w:rsidRPr="00C716F6" w:rsidRDefault="00C33DB8" w:rsidP="00C33DB8">
      <w:pPr>
        <w:spacing w:line="360" w:lineRule="auto"/>
        <w:rPr>
          <w:color w:val="0000FF"/>
          <w:sz w:val="28"/>
          <w:szCs w:val="28"/>
        </w:rPr>
      </w:pPr>
      <w:r w:rsidRPr="00C716F6">
        <w:rPr>
          <w:color w:val="0000FF"/>
          <w:sz w:val="28"/>
          <w:szCs w:val="28"/>
        </w:rPr>
        <w:t>Чем богаче и правильнее речь ребенка, тем легче ему высказывать свои мысли, тем шире его возможности познать действительность, полноценнее будущие взаимоотношения с детьми и взрослыми, его поведение, а, следовательно, и его личность в целом. И наоборот, неясная речь ребенка весьма затруднит его взаимоотношения с людьми и нередко накладывает тяжелый отпечаток на его характер.</w:t>
      </w:r>
    </w:p>
    <w:p w:rsidR="00C33DB8" w:rsidRPr="00C716F6" w:rsidRDefault="00C33DB8" w:rsidP="00C33DB8">
      <w:pPr>
        <w:spacing w:line="360" w:lineRule="auto"/>
        <w:rPr>
          <w:color w:val="0000FF"/>
          <w:sz w:val="28"/>
          <w:szCs w:val="28"/>
        </w:rPr>
      </w:pPr>
      <w:r w:rsidRPr="00C716F6">
        <w:rPr>
          <w:color w:val="0000FF"/>
          <w:sz w:val="28"/>
          <w:szCs w:val="28"/>
        </w:rPr>
        <w:t>В 5-6 лет дети, имеющие недостатки речи, болезненно ощущают их, становятся застенчивыми, замкнутыми, а некоторые и раздражительными. У таких детей можно наблюдать проявление агрессии по отношению к сверстникам, а иногда и к взрослым.</w:t>
      </w:r>
    </w:p>
    <w:p w:rsidR="00C33DB8" w:rsidRDefault="00C33DB8" w:rsidP="00C33DB8">
      <w:pPr>
        <w:spacing w:line="360" w:lineRule="auto"/>
        <w:rPr>
          <w:color w:val="0000FF"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64770</wp:posOffset>
            </wp:positionH>
            <wp:positionV relativeFrom="paragraph">
              <wp:posOffset>-14605</wp:posOffset>
            </wp:positionV>
            <wp:extent cx="2336800" cy="1981200"/>
            <wp:effectExtent l="19050" t="0" r="6350" b="0"/>
            <wp:wrapSquare wrapText="bothSides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36800" cy="1981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C716F6">
        <w:rPr>
          <w:color w:val="0000FF"/>
          <w:sz w:val="28"/>
          <w:szCs w:val="28"/>
        </w:rPr>
        <w:t>В семье ребенка понимают с полуслова, и он не испытывает особых неудобств, если речь его несовершенна. Постепенно расширяется круг связей ребенка с окружающим миром, и очень важно, чтобы его понимали и сверстники, и взрослые. Поэтому, чем раньше  вы  научите  ребенка говорить правильно, тем свободнее он будет чувствовать себя в коллективе.</w:t>
      </w:r>
    </w:p>
    <w:p w:rsidR="00C33DB8" w:rsidRPr="00C716F6" w:rsidRDefault="00C33DB8" w:rsidP="00C33DB8">
      <w:pPr>
        <w:spacing w:line="360" w:lineRule="auto"/>
        <w:rPr>
          <w:color w:val="0000FF"/>
          <w:sz w:val="28"/>
          <w:szCs w:val="28"/>
        </w:rPr>
      </w:pPr>
      <w:r w:rsidRPr="00C716F6">
        <w:rPr>
          <w:color w:val="0000FF"/>
          <w:sz w:val="28"/>
          <w:szCs w:val="28"/>
        </w:rPr>
        <w:t>Особую значимость вопрос о чистоте речи приобретает с приходом ребенка в школу. В школе недостатки речи могут вызвать неуспеваемость ученика.</w:t>
      </w:r>
    </w:p>
    <w:p w:rsidR="00C33DB8" w:rsidRPr="00C716F6" w:rsidRDefault="00C33DB8" w:rsidP="00C33DB8">
      <w:pPr>
        <w:spacing w:line="360" w:lineRule="auto"/>
        <w:rPr>
          <w:color w:val="0000FF"/>
          <w:sz w:val="28"/>
          <w:szCs w:val="28"/>
        </w:rPr>
      </w:pPr>
      <w:r w:rsidRPr="00C716F6">
        <w:rPr>
          <w:color w:val="0000FF"/>
          <w:sz w:val="28"/>
          <w:szCs w:val="28"/>
        </w:rPr>
        <w:t>На что же следует обращать внимание в организации домашних занятий? Как правильно помочь ребенку? Что зависит от вас, родителей? Все эти вопросы мы будем освещать на различных мероприятиях: индивидуальных консультациях, практикумах. Поэтому, если  речевое развитие  ребенка вам не безразлично, есть вопросы к логопеду   -  принимайте участие в предложенных мероприятиях.</w:t>
      </w:r>
    </w:p>
    <w:p w:rsidR="00A615EC" w:rsidRDefault="00A615EC"/>
    <w:sectPr w:rsidR="00A615EC" w:rsidSect="00A615E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33DB8"/>
    <w:rsid w:val="003760D9"/>
    <w:rsid w:val="00A615EC"/>
    <w:rsid w:val="00C33DB8"/>
    <w:rsid w:val="00F128E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3DB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242</Words>
  <Characters>1386</Characters>
  <Application>Microsoft Office Word</Application>
  <DocSecurity>0</DocSecurity>
  <Lines>11</Lines>
  <Paragraphs>3</Paragraphs>
  <ScaleCrop>false</ScaleCrop>
  <Company>Microsoft</Company>
  <LinksUpToDate>false</LinksUpToDate>
  <CharactersWithSpaces>1625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Колесниченко</dc:creator>
  <cp:keywords/>
  <dc:description/>
  <cp:lastModifiedBy>Колесниченко</cp:lastModifiedBy>
  <cp:revision>3</cp:revision>
  <dcterms:created xsi:type="dcterms:W3CDTF">2018-12-16T12:05:00Z</dcterms:created>
  <dcterms:modified xsi:type="dcterms:W3CDTF">2018-12-16T12:07:00Z</dcterms:modified>
</cp:coreProperties>
</file>