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AC6" w:rsidRPr="00E42AC6" w:rsidRDefault="00E42AC6" w:rsidP="00E42AC6">
      <w:pPr>
        <w:jc w:val="right"/>
        <w:rPr>
          <w:rFonts w:ascii="Times New Roman" w:hAnsi="Times New Roman"/>
          <w:b/>
          <w:i/>
          <w:sz w:val="30"/>
          <w:szCs w:val="30"/>
        </w:rPr>
      </w:pPr>
      <w:r w:rsidRPr="00E42AC6">
        <w:rPr>
          <w:rFonts w:ascii="Times New Roman" w:hAnsi="Times New Roman"/>
          <w:b/>
          <w:i/>
          <w:sz w:val="30"/>
          <w:szCs w:val="30"/>
        </w:rPr>
        <w:t>А.А. Черемных</w:t>
      </w:r>
    </w:p>
    <w:p w:rsidR="00E42AC6" w:rsidRPr="00E42AC6" w:rsidRDefault="00E42AC6" w:rsidP="00E42AC6">
      <w:pPr>
        <w:jc w:val="right"/>
        <w:rPr>
          <w:rFonts w:ascii="Times New Roman" w:hAnsi="Times New Roman"/>
          <w:i/>
          <w:sz w:val="26"/>
          <w:szCs w:val="26"/>
        </w:rPr>
      </w:pPr>
      <w:r w:rsidRPr="00E42AC6">
        <w:rPr>
          <w:rFonts w:ascii="Times New Roman" w:hAnsi="Times New Roman"/>
          <w:i/>
          <w:sz w:val="26"/>
          <w:szCs w:val="26"/>
        </w:rPr>
        <w:t>Учитель английского языка, первой квалификационной категории,</w:t>
      </w:r>
    </w:p>
    <w:p w:rsidR="00E42AC6" w:rsidRPr="00E42AC6" w:rsidRDefault="00E42AC6" w:rsidP="00E42AC6">
      <w:pPr>
        <w:jc w:val="right"/>
        <w:rPr>
          <w:rFonts w:ascii="Times New Roman" w:hAnsi="Times New Roman"/>
          <w:b/>
          <w:i/>
          <w:sz w:val="26"/>
          <w:szCs w:val="26"/>
        </w:rPr>
      </w:pPr>
      <w:r w:rsidRPr="00E42AC6">
        <w:rPr>
          <w:rFonts w:ascii="Times New Roman" w:hAnsi="Times New Roman"/>
          <w:i/>
          <w:sz w:val="26"/>
          <w:szCs w:val="26"/>
        </w:rPr>
        <w:t>МБОУ «ООШ № 17» города Братска</w:t>
      </w:r>
    </w:p>
    <w:p w:rsidR="00E42AC6" w:rsidRPr="00E42AC6" w:rsidRDefault="00E42AC6" w:rsidP="00E42AC6">
      <w:pPr>
        <w:spacing w:after="0" w:line="240" w:lineRule="auto"/>
        <w:jc w:val="center"/>
        <w:rPr>
          <w:rFonts w:ascii="Times New Roman" w:hAnsi="Times New Roman"/>
          <w:sz w:val="30"/>
          <w:szCs w:val="30"/>
        </w:rPr>
      </w:pPr>
      <w:r w:rsidRPr="00E42AC6">
        <w:rPr>
          <w:rFonts w:ascii="Times New Roman" w:hAnsi="Times New Roman"/>
          <w:sz w:val="30"/>
          <w:szCs w:val="30"/>
        </w:rPr>
        <w:t>ВНЕУРОЧНАЯ ДЕЯТЕЛЬНОСТЬ ПО АНГЛИЙСКОМУ ЯЗЫКУ В ШКОЛЕ, КАК СПОСОБ МОТИВАЦИИ ДЕТЕЙ К ИЗУЧЕНИЮ ИНОСТРАННЫХ ЯЗЫКОВ</w:t>
      </w:r>
    </w:p>
    <w:p w:rsidR="0014753E" w:rsidRDefault="0014753E" w:rsidP="00E42AC6">
      <w:pPr>
        <w:spacing w:after="0" w:line="240" w:lineRule="auto"/>
        <w:ind w:firstLine="708"/>
        <w:jc w:val="both"/>
        <w:rPr>
          <w:rFonts w:ascii="Times New Roman" w:hAnsi="Times New Roman"/>
          <w:sz w:val="30"/>
          <w:szCs w:val="30"/>
        </w:rPr>
      </w:pPr>
      <w:r>
        <w:rPr>
          <w:rFonts w:ascii="Times New Roman" w:hAnsi="Times New Roman"/>
          <w:sz w:val="30"/>
          <w:szCs w:val="30"/>
        </w:rPr>
        <w:t>Аннотация. В статье рассматриваются и анализируются основные причины создания программы внеурочной деятельности в школе по иностранному языку. Описываются ее цели, задачи, содержание программы и предполагаемые результаты ее изучения.</w:t>
      </w:r>
    </w:p>
    <w:p w:rsidR="0014753E" w:rsidRDefault="0014753E" w:rsidP="00E42AC6">
      <w:pPr>
        <w:spacing w:after="0" w:line="240" w:lineRule="auto"/>
        <w:ind w:firstLine="708"/>
        <w:jc w:val="both"/>
        <w:rPr>
          <w:rFonts w:ascii="Times New Roman" w:hAnsi="Times New Roman"/>
          <w:sz w:val="30"/>
          <w:szCs w:val="30"/>
        </w:rPr>
      </w:pPr>
      <w:r>
        <w:rPr>
          <w:rFonts w:ascii="Times New Roman" w:hAnsi="Times New Roman"/>
          <w:sz w:val="30"/>
          <w:szCs w:val="30"/>
        </w:rPr>
        <w:t xml:space="preserve">Ключевые слова. Формы внеурочной деятельности, предполагаемые результаты, содержание программы курса. </w:t>
      </w:r>
    </w:p>
    <w:p w:rsidR="0014753E" w:rsidRDefault="0014753E" w:rsidP="00E42AC6">
      <w:pPr>
        <w:spacing w:after="0" w:line="240" w:lineRule="auto"/>
        <w:ind w:firstLine="708"/>
        <w:jc w:val="both"/>
        <w:rPr>
          <w:rFonts w:ascii="Times New Roman" w:hAnsi="Times New Roman"/>
          <w:sz w:val="30"/>
          <w:szCs w:val="30"/>
        </w:rPr>
      </w:pPr>
    </w:p>
    <w:p w:rsidR="0014753E" w:rsidRPr="0014753E" w:rsidRDefault="0014753E" w:rsidP="0014753E">
      <w:pPr>
        <w:spacing w:after="0" w:line="240" w:lineRule="auto"/>
        <w:ind w:firstLine="708"/>
        <w:jc w:val="right"/>
        <w:rPr>
          <w:rFonts w:ascii="Times New Roman" w:hAnsi="Times New Roman"/>
          <w:b/>
          <w:sz w:val="30"/>
          <w:szCs w:val="30"/>
          <w:lang w:val="en-US"/>
        </w:rPr>
      </w:pPr>
      <w:r w:rsidRPr="0014753E">
        <w:rPr>
          <w:rFonts w:ascii="Times New Roman" w:hAnsi="Times New Roman"/>
          <w:b/>
          <w:sz w:val="30"/>
          <w:szCs w:val="30"/>
          <w:lang w:val="en-US"/>
        </w:rPr>
        <w:t>A.A. Cheremnykh</w:t>
      </w:r>
    </w:p>
    <w:p w:rsidR="0014753E" w:rsidRPr="0014753E" w:rsidRDefault="0014753E" w:rsidP="0014753E">
      <w:pPr>
        <w:spacing w:after="0" w:line="240" w:lineRule="auto"/>
        <w:ind w:firstLine="708"/>
        <w:jc w:val="right"/>
        <w:rPr>
          <w:rFonts w:ascii="Times New Roman" w:hAnsi="Times New Roman"/>
          <w:i/>
          <w:sz w:val="30"/>
          <w:szCs w:val="30"/>
          <w:lang w:val="en-US"/>
        </w:rPr>
      </w:pPr>
      <w:r w:rsidRPr="0014753E">
        <w:rPr>
          <w:rFonts w:ascii="Times New Roman" w:hAnsi="Times New Roman"/>
          <w:i/>
          <w:sz w:val="30"/>
          <w:szCs w:val="30"/>
          <w:lang w:val="en-US"/>
        </w:rPr>
        <w:t>English teacher, first qualification category,</w:t>
      </w:r>
    </w:p>
    <w:p w:rsidR="0014753E" w:rsidRDefault="0014753E" w:rsidP="0014753E">
      <w:pPr>
        <w:spacing w:after="0" w:line="240" w:lineRule="auto"/>
        <w:ind w:firstLine="708"/>
        <w:jc w:val="right"/>
        <w:rPr>
          <w:rFonts w:ascii="Times New Roman" w:hAnsi="Times New Roman"/>
          <w:i/>
          <w:sz w:val="30"/>
          <w:szCs w:val="30"/>
        </w:rPr>
      </w:pPr>
      <w:r>
        <w:rPr>
          <w:rFonts w:ascii="Times New Roman" w:hAnsi="Times New Roman"/>
          <w:i/>
          <w:sz w:val="30"/>
          <w:szCs w:val="30"/>
          <w:lang w:val="en-US"/>
        </w:rPr>
        <w:t xml:space="preserve">MBOU "OOSH </w:t>
      </w:r>
      <w:r w:rsidRPr="0014753E">
        <w:rPr>
          <w:rFonts w:ascii="Times New Roman" w:hAnsi="Times New Roman"/>
          <w:i/>
          <w:sz w:val="30"/>
          <w:szCs w:val="30"/>
          <w:lang w:val="en-US"/>
        </w:rPr>
        <w:t>№</w:t>
      </w:r>
      <w:r>
        <w:rPr>
          <w:rFonts w:ascii="Times New Roman" w:hAnsi="Times New Roman"/>
          <w:i/>
          <w:sz w:val="30"/>
          <w:szCs w:val="30"/>
          <w:lang w:val="en-US"/>
        </w:rPr>
        <w:t xml:space="preserve"> 17" </w:t>
      </w:r>
      <w:bookmarkStart w:id="0" w:name="_GoBack"/>
      <w:bookmarkEnd w:id="0"/>
      <w:r w:rsidRPr="0014753E">
        <w:rPr>
          <w:rFonts w:ascii="Times New Roman" w:hAnsi="Times New Roman"/>
          <w:i/>
          <w:sz w:val="30"/>
          <w:szCs w:val="30"/>
          <w:lang w:val="en-US"/>
        </w:rPr>
        <w:t>Bratsk</w:t>
      </w:r>
    </w:p>
    <w:p w:rsidR="0014753E" w:rsidRPr="0014753E" w:rsidRDefault="0014753E" w:rsidP="0014753E">
      <w:pPr>
        <w:spacing w:after="0" w:line="240" w:lineRule="auto"/>
        <w:ind w:firstLine="708"/>
        <w:jc w:val="right"/>
        <w:rPr>
          <w:rFonts w:ascii="Times New Roman" w:hAnsi="Times New Roman"/>
          <w:sz w:val="30"/>
          <w:szCs w:val="30"/>
        </w:rPr>
      </w:pPr>
    </w:p>
    <w:p w:rsidR="0014753E" w:rsidRPr="0014753E" w:rsidRDefault="0014753E" w:rsidP="0014753E">
      <w:pPr>
        <w:spacing w:after="0" w:line="240" w:lineRule="auto"/>
        <w:ind w:firstLine="708"/>
        <w:jc w:val="center"/>
        <w:rPr>
          <w:rFonts w:ascii="Times New Roman" w:hAnsi="Times New Roman"/>
          <w:sz w:val="30"/>
          <w:szCs w:val="30"/>
          <w:lang w:val="en-US"/>
        </w:rPr>
      </w:pPr>
      <w:r w:rsidRPr="0014753E">
        <w:rPr>
          <w:rFonts w:ascii="Times New Roman" w:hAnsi="Times New Roman"/>
          <w:sz w:val="30"/>
          <w:szCs w:val="30"/>
          <w:lang w:val="en-US"/>
        </w:rPr>
        <w:t>EXTENSIONAL ACTIVITY IN ENGLISH LANGUAGE AT SCHOOL AS A WAY OF MOTIVATION OF CHILDREN TO LEARNING FOREIGN LANGUAGES</w:t>
      </w:r>
    </w:p>
    <w:p w:rsidR="0014753E" w:rsidRPr="0014753E" w:rsidRDefault="0014753E" w:rsidP="0014753E">
      <w:pPr>
        <w:spacing w:after="0" w:line="240" w:lineRule="auto"/>
        <w:ind w:firstLine="708"/>
        <w:jc w:val="both"/>
        <w:rPr>
          <w:rFonts w:ascii="Times New Roman" w:hAnsi="Times New Roman"/>
          <w:sz w:val="30"/>
          <w:szCs w:val="30"/>
          <w:lang w:val="en-US"/>
        </w:rPr>
      </w:pPr>
      <w:r>
        <w:rPr>
          <w:rFonts w:ascii="Times New Roman" w:hAnsi="Times New Roman"/>
          <w:sz w:val="30"/>
          <w:szCs w:val="30"/>
          <w:lang w:val="en-US"/>
        </w:rPr>
        <w:t>Abstract</w:t>
      </w:r>
      <w:r w:rsidRPr="0014753E">
        <w:rPr>
          <w:rFonts w:ascii="Times New Roman" w:hAnsi="Times New Roman"/>
          <w:sz w:val="30"/>
          <w:szCs w:val="30"/>
          <w:lang w:val="en-US"/>
        </w:rPr>
        <w:t>. The article discusses and analyzes the main reasons for creating a program of extracurricular activities in the school in a foreign language. It describes its goals, objectives, program content and the expected results of its study.</w:t>
      </w:r>
    </w:p>
    <w:p w:rsidR="0014753E" w:rsidRPr="0014753E" w:rsidRDefault="0014753E" w:rsidP="0014753E">
      <w:pPr>
        <w:spacing w:after="0" w:line="240" w:lineRule="auto"/>
        <w:ind w:firstLine="708"/>
        <w:jc w:val="both"/>
        <w:rPr>
          <w:rFonts w:ascii="Times New Roman" w:hAnsi="Times New Roman"/>
          <w:sz w:val="30"/>
          <w:szCs w:val="30"/>
          <w:lang w:val="en-US"/>
        </w:rPr>
      </w:pPr>
      <w:r w:rsidRPr="0014753E">
        <w:rPr>
          <w:rFonts w:ascii="Times New Roman" w:hAnsi="Times New Roman"/>
          <w:sz w:val="30"/>
          <w:szCs w:val="30"/>
          <w:lang w:val="en-US"/>
        </w:rPr>
        <w:t>Keywords. Forms of extracurricular activities, intended results, course program content.</w:t>
      </w:r>
    </w:p>
    <w:p w:rsidR="0014753E" w:rsidRDefault="0014753E" w:rsidP="00E42AC6">
      <w:pPr>
        <w:spacing w:after="0" w:line="240" w:lineRule="auto"/>
        <w:ind w:firstLine="708"/>
        <w:jc w:val="both"/>
        <w:rPr>
          <w:rFonts w:ascii="Times New Roman" w:hAnsi="Times New Roman"/>
          <w:sz w:val="30"/>
          <w:szCs w:val="30"/>
        </w:rPr>
      </w:pPr>
    </w:p>
    <w:p w:rsidR="00E42AC6" w:rsidRPr="00E42AC6" w:rsidRDefault="00E42AC6" w:rsidP="00E42AC6">
      <w:pPr>
        <w:spacing w:after="0" w:line="240" w:lineRule="auto"/>
        <w:ind w:firstLine="708"/>
        <w:jc w:val="both"/>
        <w:rPr>
          <w:rFonts w:ascii="Times New Roman" w:hAnsi="Times New Roman"/>
          <w:sz w:val="30"/>
          <w:szCs w:val="30"/>
        </w:rPr>
      </w:pPr>
      <w:r w:rsidRPr="00E42AC6">
        <w:rPr>
          <w:rFonts w:ascii="Times New Roman" w:hAnsi="Times New Roman"/>
          <w:sz w:val="30"/>
          <w:szCs w:val="30"/>
        </w:rPr>
        <w:t>Современная жизнь такова – каждый человек стремится к чему-то новому, все время развивается, не сидит на месте. Желание большинства людей – увидеть мир, посмотреть на самые красивые и необычные места планеты, вырваться из круга повседневной, рутинной жизни. Путешествие – процесс индивидуальный, личностно-ориентированный. Мы сами выбираем, что хотим увидеть и где, наши желания многогранны, они сочетают в себе потребности в познании искусства, культуры, истории, образования, архитектуры, природы, тенденций современной жизни других народов.</w:t>
      </w:r>
      <w:r w:rsidRPr="00E42AC6">
        <w:rPr>
          <w:rFonts w:ascii="Times New Roman" w:hAnsi="Times New Roman"/>
          <w:sz w:val="30"/>
          <w:szCs w:val="30"/>
        </w:rPr>
        <w:tab/>
        <w:t xml:space="preserve">Изучив и проанализировав программы по иностранным языкам, выяснилось, что в них отсутствует «многогранность» современной жизни англоговорящих стран, нет достаточного уровня лингвострановедческой информации. Именно того, на что сегодня обращает внимание современная молодежь. Следовательно, возникла </w:t>
      </w:r>
      <w:r w:rsidRPr="00E42AC6">
        <w:rPr>
          <w:rFonts w:ascii="Times New Roman" w:hAnsi="Times New Roman"/>
          <w:sz w:val="30"/>
          <w:szCs w:val="30"/>
        </w:rPr>
        <w:lastRenderedPageBreak/>
        <w:t>необходимость разработать программу «Путешествие по всему миру», которая позволит учащимся быть более компетентными, социально приспособленными, более адаптированными  в чужом социуме.</w:t>
      </w:r>
      <w:r w:rsidRPr="00E42AC6">
        <w:rPr>
          <w:rFonts w:ascii="Times New Roman" w:hAnsi="Times New Roman"/>
          <w:sz w:val="30"/>
          <w:szCs w:val="30"/>
        </w:rPr>
        <w:t xml:space="preserve"> </w:t>
      </w:r>
      <w:r w:rsidRPr="00E42AC6">
        <w:rPr>
          <w:rFonts w:ascii="Times New Roman" w:hAnsi="Times New Roman"/>
          <w:sz w:val="30"/>
          <w:szCs w:val="30"/>
        </w:rPr>
        <w:t>Содержание программы разработано в соответствии с требованиями программ нового поколения, что делает возможным выстроить индивидуальный маршрут развития каждого обучающегося, который будет пронизывать самые разнообразные образовательные области.    Данная программа имеет обще интеллектуальное направление, что позволяет ребёнку применять свои знания не только на иностранном языке, но и на других учебных предметах.</w:t>
      </w:r>
    </w:p>
    <w:p w:rsidR="00E42AC6" w:rsidRPr="00E42AC6" w:rsidRDefault="00E42AC6" w:rsidP="00E42AC6">
      <w:pPr>
        <w:spacing w:after="0" w:line="240" w:lineRule="auto"/>
        <w:ind w:firstLine="708"/>
        <w:jc w:val="both"/>
        <w:rPr>
          <w:rFonts w:ascii="Times New Roman" w:hAnsi="Times New Roman"/>
          <w:sz w:val="30"/>
          <w:szCs w:val="30"/>
        </w:rPr>
      </w:pPr>
      <w:r w:rsidRPr="00E42AC6">
        <w:rPr>
          <w:rFonts w:ascii="Times New Roman" w:hAnsi="Times New Roman"/>
          <w:sz w:val="30"/>
          <w:szCs w:val="30"/>
        </w:rPr>
        <w:t>Содержание программы направлено на освоение учащимися лингвострановедческих знаний, умений и навыков  о географии, политике, образовании, культуре, религии, этнических принадлежностях и  повседневного образа жизни в изучаемых странах, что соответствует основной образовательной программе МБОУ «ООШ№ 17». Она включает в себя разделы (Соединенное Королевство Великобритании и Северной Ирландии, Франция, Германия, Италия, Испания, Южная Америка, Страны Европы, США, Канада, Новая Зеландия, Австралия), направленные на расширение кругозора учащихся и формирование толерантного отношения к культурам народов мира.</w:t>
      </w:r>
    </w:p>
    <w:p w:rsidR="00E42AC6" w:rsidRPr="00E42AC6" w:rsidRDefault="00E42AC6" w:rsidP="00E42AC6">
      <w:pPr>
        <w:spacing w:after="0" w:line="240" w:lineRule="auto"/>
        <w:ind w:firstLine="708"/>
        <w:jc w:val="both"/>
        <w:rPr>
          <w:rFonts w:ascii="Times New Roman" w:hAnsi="Times New Roman"/>
          <w:sz w:val="30"/>
          <w:szCs w:val="30"/>
        </w:rPr>
      </w:pPr>
      <w:r w:rsidRPr="00E42AC6">
        <w:rPr>
          <w:rFonts w:ascii="Times New Roman" w:hAnsi="Times New Roman"/>
          <w:sz w:val="30"/>
          <w:szCs w:val="30"/>
        </w:rPr>
        <w:tab/>
        <w:t>Преобладающими формами организации деятельности учащихся выступают: игра, дискуссия, беседа, практические занятия, проект, семинар, круглый стол, викторина, виртуальная экскурсия, видео урок, конференция, лекция, исследовательская работа, зачет, соревнование, мини проект.</w:t>
      </w:r>
    </w:p>
    <w:p w:rsidR="00E42AC6" w:rsidRPr="00E42AC6" w:rsidRDefault="00E42AC6" w:rsidP="00E42AC6">
      <w:pPr>
        <w:spacing w:after="0" w:line="240" w:lineRule="auto"/>
        <w:jc w:val="both"/>
        <w:rPr>
          <w:rFonts w:ascii="Times New Roman" w:hAnsi="Times New Roman"/>
          <w:b/>
          <w:sz w:val="30"/>
          <w:szCs w:val="30"/>
        </w:rPr>
      </w:pPr>
      <w:r w:rsidRPr="00E42AC6">
        <w:rPr>
          <w:rFonts w:ascii="Times New Roman" w:hAnsi="Times New Roman"/>
          <w:b/>
          <w:sz w:val="30"/>
          <w:szCs w:val="30"/>
        </w:rPr>
        <w:t>Цель программы:</w:t>
      </w:r>
    </w:p>
    <w:p w:rsidR="00E42AC6" w:rsidRPr="00E42AC6" w:rsidRDefault="00E42AC6" w:rsidP="00E42AC6">
      <w:pPr>
        <w:spacing w:after="0" w:line="240" w:lineRule="auto"/>
        <w:ind w:firstLine="708"/>
        <w:jc w:val="both"/>
        <w:rPr>
          <w:rFonts w:ascii="Times New Roman" w:hAnsi="Times New Roman"/>
          <w:sz w:val="30"/>
          <w:szCs w:val="30"/>
        </w:rPr>
      </w:pPr>
      <w:r w:rsidRPr="00E42AC6">
        <w:rPr>
          <w:rFonts w:ascii="Times New Roman" w:hAnsi="Times New Roman"/>
          <w:sz w:val="30"/>
          <w:szCs w:val="30"/>
        </w:rPr>
        <w:t>сформировать целостный, социально-ориентированный взгляд на мир в его ограниченном единстве и разнообразии природы, народов, культур и религий.</w:t>
      </w:r>
    </w:p>
    <w:p w:rsidR="00E42AC6" w:rsidRPr="00E42AC6" w:rsidRDefault="00E42AC6" w:rsidP="00E42AC6">
      <w:pPr>
        <w:spacing w:after="0" w:line="240" w:lineRule="auto"/>
        <w:ind w:firstLine="708"/>
        <w:jc w:val="both"/>
        <w:rPr>
          <w:rFonts w:ascii="Times New Roman" w:hAnsi="Times New Roman"/>
          <w:b/>
          <w:sz w:val="30"/>
          <w:szCs w:val="30"/>
        </w:rPr>
      </w:pPr>
      <w:r w:rsidRPr="00E42AC6">
        <w:rPr>
          <w:rFonts w:ascii="Times New Roman" w:hAnsi="Times New Roman"/>
          <w:b/>
          <w:sz w:val="30"/>
          <w:szCs w:val="30"/>
        </w:rPr>
        <w:t>Задачи программы:</w:t>
      </w:r>
    </w:p>
    <w:p w:rsidR="00E42AC6" w:rsidRPr="00E42AC6" w:rsidRDefault="00E42AC6" w:rsidP="00E42AC6">
      <w:pPr>
        <w:pStyle w:val="a4"/>
        <w:numPr>
          <w:ilvl w:val="0"/>
          <w:numId w:val="3"/>
        </w:numPr>
        <w:spacing w:after="0" w:line="240" w:lineRule="auto"/>
        <w:jc w:val="both"/>
        <w:rPr>
          <w:rFonts w:ascii="Times New Roman" w:hAnsi="Times New Roman"/>
          <w:sz w:val="30"/>
          <w:szCs w:val="30"/>
        </w:rPr>
      </w:pPr>
      <w:r w:rsidRPr="00E42AC6">
        <w:rPr>
          <w:rFonts w:ascii="Times New Roman" w:hAnsi="Times New Roman"/>
          <w:sz w:val="30"/>
          <w:szCs w:val="30"/>
        </w:rPr>
        <w:t>Освоение способов решения проблем творческого и поискового характера;</w:t>
      </w:r>
    </w:p>
    <w:p w:rsidR="00E42AC6" w:rsidRPr="00E42AC6" w:rsidRDefault="00E42AC6" w:rsidP="00E42AC6">
      <w:pPr>
        <w:pStyle w:val="a4"/>
        <w:numPr>
          <w:ilvl w:val="0"/>
          <w:numId w:val="3"/>
        </w:numPr>
        <w:spacing w:after="0" w:line="240" w:lineRule="auto"/>
        <w:jc w:val="both"/>
        <w:rPr>
          <w:rFonts w:ascii="Times New Roman" w:hAnsi="Times New Roman"/>
          <w:sz w:val="30"/>
          <w:szCs w:val="30"/>
        </w:rPr>
      </w:pPr>
      <w:r w:rsidRPr="00E42AC6">
        <w:rPr>
          <w:rFonts w:ascii="Times New Roman" w:hAnsi="Times New Roman"/>
          <w:sz w:val="30"/>
          <w:szCs w:val="30"/>
        </w:rPr>
        <w:t>Овладение умением пользоваться речевыми средствами и средствами коммуникационных технологий для решения коммуникативных и познавательных задач;</w:t>
      </w:r>
    </w:p>
    <w:p w:rsidR="00E42AC6" w:rsidRPr="00E42AC6" w:rsidRDefault="00E42AC6" w:rsidP="00E42AC6">
      <w:pPr>
        <w:pStyle w:val="a4"/>
        <w:numPr>
          <w:ilvl w:val="0"/>
          <w:numId w:val="3"/>
        </w:numPr>
        <w:spacing w:after="0" w:line="240" w:lineRule="auto"/>
        <w:jc w:val="both"/>
        <w:rPr>
          <w:rFonts w:ascii="Times New Roman" w:hAnsi="Times New Roman"/>
          <w:sz w:val="30"/>
          <w:szCs w:val="30"/>
        </w:rPr>
      </w:pPr>
      <w:r w:rsidRPr="00E42AC6">
        <w:rPr>
          <w:rFonts w:ascii="Times New Roman" w:hAnsi="Times New Roman"/>
          <w:sz w:val="30"/>
          <w:szCs w:val="30"/>
        </w:rPr>
        <w:t>Применение на практике навыков сотрудничества со взрослыми и сверстниками, а также носителями языка в разных социальных ситуациях;</w:t>
      </w:r>
    </w:p>
    <w:p w:rsidR="00E42AC6" w:rsidRPr="00E42AC6" w:rsidRDefault="00E42AC6" w:rsidP="00E42AC6">
      <w:pPr>
        <w:pStyle w:val="a4"/>
        <w:numPr>
          <w:ilvl w:val="0"/>
          <w:numId w:val="3"/>
        </w:numPr>
        <w:spacing w:after="0" w:line="240" w:lineRule="auto"/>
        <w:jc w:val="both"/>
        <w:rPr>
          <w:rFonts w:ascii="Times New Roman" w:hAnsi="Times New Roman"/>
          <w:sz w:val="30"/>
          <w:szCs w:val="30"/>
        </w:rPr>
      </w:pPr>
      <w:r w:rsidRPr="00E42AC6">
        <w:rPr>
          <w:rFonts w:ascii="Times New Roman" w:hAnsi="Times New Roman"/>
          <w:sz w:val="30"/>
          <w:szCs w:val="30"/>
        </w:rPr>
        <w:t>Осмысление в собственной деятельности необходимости повышения уровня социокультурной компетенции для адекватного восприятия особенностей иностранного образа жизни.</w:t>
      </w:r>
    </w:p>
    <w:p w:rsidR="00874778" w:rsidRPr="00E42AC6" w:rsidRDefault="00E42AC6" w:rsidP="00E42AC6">
      <w:pPr>
        <w:pStyle w:val="a4"/>
        <w:numPr>
          <w:ilvl w:val="0"/>
          <w:numId w:val="3"/>
        </w:numPr>
        <w:spacing w:after="0" w:line="240" w:lineRule="auto"/>
        <w:jc w:val="both"/>
        <w:rPr>
          <w:rFonts w:ascii="Times New Roman" w:hAnsi="Times New Roman"/>
          <w:sz w:val="30"/>
          <w:szCs w:val="30"/>
        </w:rPr>
      </w:pPr>
      <w:r w:rsidRPr="00E42AC6">
        <w:rPr>
          <w:rFonts w:ascii="Times New Roman" w:hAnsi="Times New Roman"/>
          <w:sz w:val="30"/>
          <w:szCs w:val="30"/>
        </w:rPr>
        <w:lastRenderedPageBreak/>
        <w:t>Развитие этических чувств, толерантности, доброжелательности и эмоционально-нравственной отзывчивости к людям и культурам других стран.</w:t>
      </w:r>
    </w:p>
    <w:p w:rsidR="00306201" w:rsidRPr="00E42AC6" w:rsidRDefault="00874778" w:rsidP="00E42AC6">
      <w:pPr>
        <w:spacing w:after="0" w:line="240" w:lineRule="auto"/>
        <w:jc w:val="both"/>
        <w:rPr>
          <w:rFonts w:ascii="Times New Roman" w:hAnsi="Times New Roman"/>
          <w:sz w:val="30"/>
          <w:szCs w:val="30"/>
        </w:rPr>
      </w:pPr>
      <w:r w:rsidRPr="00E42AC6">
        <w:rPr>
          <w:rFonts w:ascii="Times New Roman" w:hAnsi="Times New Roman"/>
          <w:b/>
          <w:sz w:val="30"/>
          <w:szCs w:val="30"/>
        </w:rPr>
        <w:t>Требования к уровню подготовки учащихся</w:t>
      </w:r>
      <w:r w:rsidRPr="00E42AC6">
        <w:rPr>
          <w:rFonts w:ascii="Times New Roman" w:hAnsi="Times New Roman"/>
          <w:sz w:val="30"/>
          <w:szCs w:val="30"/>
        </w:rPr>
        <w:t>: особых не имеется.</w:t>
      </w:r>
    </w:p>
    <w:p w:rsidR="00874778" w:rsidRPr="00E42AC6" w:rsidRDefault="00874778" w:rsidP="00E42AC6">
      <w:pPr>
        <w:spacing w:after="0" w:line="240" w:lineRule="auto"/>
        <w:jc w:val="both"/>
        <w:rPr>
          <w:rFonts w:ascii="Times New Roman" w:hAnsi="Times New Roman"/>
          <w:sz w:val="30"/>
          <w:szCs w:val="30"/>
        </w:rPr>
      </w:pPr>
      <w:r w:rsidRPr="00E42AC6">
        <w:rPr>
          <w:rFonts w:ascii="Times New Roman" w:hAnsi="Times New Roman"/>
          <w:b/>
          <w:sz w:val="30"/>
          <w:szCs w:val="30"/>
        </w:rPr>
        <w:t>Предполагаемые результаты внеурочной деятельности</w:t>
      </w:r>
      <w:r w:rsidRPr="00E42AC6">
        <w:rPr>
          <w:rFonts w:ascii="Times New Roman" w:hAnsi="Times New Roman"/>
          <w:sz w:val="30"/>
          <w:szCs w:val="30"/>
        </w:rPr>
        <w:t>:</w:t>
      </w:r>
    </w:p>
    <w:p w:rsidR="00874778" w:rsidRPr="00E42AC6" w:rsidRDefault="00874778" w:rsidP="00E42AC6">
      <w:pPr>
        <w:spacing w:after="0" w:line="240" w:lineRule="auto"/>
        <w:jc w:val="both"/>
        <w:rPr>
          <w:rFonts w:ascii="Times New Roman" w:hAnsi="Times New Roman"/>
          <w:sz w:val="30"/>
          <w:szCs w:val="30"/>
        </w:rPr>
      </w:pPr>
      <w:r w:rsidRPr="00E42AC6">
        <w:rPr>
          <w:rFonts w:ascii="Times New Roman" w:hAnsi="Times New Roman"/>
          <w:sz w:val="30"/>
          <w:szCs w:val="30"/>
        </w:rPr>
        <w:t>Знания: необходимого уровня лингвострановедческой информации о городах, достопримечательностях, выдающихся личностях.</w:t>
      </w:r>
    </w:p>
    <w:p w:rsidR="00874778" w:rsidRPr="00E42AC6" w:rsidRDefault="00874778" w:rsidP="00E42AC6">
      <w:pPr>
        <w:spacing w:after="0" w:line="240" w:lineRule="auto"/>
        <w:jc w:val="both"/>
        <w:rPr>
          <w:rFonts w:ascii="Times New Roman" w:hAnsi="Times New Roman"/>
          <w:sz w:val="30"/>
          <w:szCs w:val="30"/>
        </w:rPr>
      </w:pPr>
      <w:r w:rsidRPr="00E42AC6">
        <w:rPr>
          <w:rFonts w:ascii="Times New Roman" w:hAnsi="Times New Roman"/>
          <w:sz w:val="30"/>
          <w:szCs w:val="30"/>
        </w:rPr>
        <w:t>Умения:  планирование маршрута для путешествия, используя накопленные знания.</w:t>
      </w:r>
    </w:p>
    <w:p w:rsidR="00874778" w:rsidRPr="00E42AC6" w:rsidRDefault="00874778" w:rsidP="00E42AC6">
      <w:pPr>
        <w:spacing w:after="0" w:line="240" w:lineRule="auto"/>
        <w:jc w:val="both"/>
        <w:rPr>
          <w:rFonts w:ascii="Times New Roman" w:hAnsi="Times New Roman"/>
          <w:sz w:val="30"/>
          <w:szCs w:val="30"/>
        </w:rPr>
      </w:pPr>
      <w:r w:rsidRPr="00E42AC6">
        <w:rPr>
          <w:rFonts w:ascii="Times New Roman" w:hAnsi="Times New Roman"/>
          <w:sz w:val="30"/>
          <w:szCs w:val="30"/>
        </w:rPr>
        <w:t>Отношения: толерантное, терпимое и гуманное отношение к национальностям,  культурам и обычаям людей из разных стран</w:t>
      </w:r>
    </w:p>
    <w:p w:rsidR="00874778" w:rsidRPr="00E42AC6" w:rsidRDefault="00874778" w:rsidP="00E42AC6">
      <w:pPr>
        <w:spacing w:after="0" w:line="240" w:lineRule="auto"/>
        <w:jc w:val="both"/>
        <w:rPr>
          <w:rFonts w:ascii="Times New Roman" w:hAnsi="Times New Roman"/>
          <w:sz w:val="30"/>
          <w:szCs w:val="30"/>
        </w:rPr>
      </w:pPr>
      <w:r w:rsidRPr="00E42AC6">
        <w:rPr>
          <w:rFonts w:ascii="Times New Roman" w:hAnsi="Times New Roman"/>
          <w:sz w:val="30"/>
          <w:szCs w:val="30"/>
        </w:rPr>
        <w:t>Опыт практической деятельности: ориентация в городах, используя накопленный опыт, умение открыто вступать в коммуникацию с незнакомыми людьми из разных стран с целью получения необходимой информации.</w:t>
      </w:r>
    </w:p>
    <w:p w:rsidR="001406A3" w:rsidRPr="00E42AC6" w:rsidRDefault="001406A3" w:rsidP="00E42AC6">
      <w:pPr>
        <w:spacing w:after="0" w:line="240" w:lineRule="auto"/>
        <w:jc w:val="both"/>
        <w:rPr>
          <w:rFonts w:ascii="Times New Roman" w:hAnsi="Times New Roman"/>
          <w:b/>
          <w:sz w:val="30"/>
          <w:szCs w:val="30"/>
        </w:rPr>
      </w:pPr>
      <w:r w:rsidRPr="00E42AC6">
        <w:rPr>
          <w:rFonts w:ascii="Times New Roman" w:hAnsi="Times New Roman"/>
          <w:b/>
          <w:sz w:val="30"/>
          <w:szCs w:val="30"/>
        </w:rPr>
        <w:t>Личностные  результаты:</w:t>
      </w:r>
    </w:p>
    <w:p w:rsidR="001406A3" w:rsidRPr="00E42AC6" w:rsidRDefault="001406A3" w:rsidP="00E42AC6">
      <w:pPr>
        <w:spacing w:after="0" w:line="240" w:lineRule="auto"/>
        <w:jc w:val="both"/>
        <w:rPr>
          <w:rFonts w:ascii="Times New Roman" w:hAnsi="Times New Roman"/>
          <w:sz w:val="30"/>
          <w:szCs w:val="30"/>
        </w:rPr>
      </w:pPr>
      <w:r w:rsidRPr="00E42AC6">
        <w:rPr>
          <w:rFonts w:ascii="Times New Roman" w:hAnsi="Times New Roman"/>
          <w:sz w:val="30"/>
          <w:szCs w:val="30"/>
        </w:rPr>
        <w:t>- формирование мотивации изучения иностранного языка и стремление к самосовершенствованию в области иностранных языков;</w:t>
      </w:r>
    </w:p>
    <w:p w:rsidR="001406A3" w:rsidRPr="00E42AC6" w:rsidRDefault="001406A3" w:rsidP="00E42AC6">
      <w:pPr>
        <w:spacing w:after="0" w:line="240" w:lineRule="auto"/>
        <w:jc w:val="both"/>
        <w:rPr>
          <w:rFonts w:ascii="Times New Roman" w:hAnsi="Times New Roman"/>
          <w:sz w:val="30"/>
          <w:szCs w:val="30"/>
        </w:rPr>
      </w:pPr>
      <w:r w:rsidRPr="00E42AC6">
        <w:rPr>
          <w:rFonts w:ascii="Times New Roman" w:hAnsi="Times New Roman"/>
          <w:sz w:val="30"/>
          <w:szCs w:val="30"/>
        </w:rPr>
        <w:t>- осознание возможностей самореализации средствами иностранных языков;</w:t>
      </w:r>
    </w:p>
    <w:p w:rsidR="001406A3" w:rsidRPr="00E42AC6" w:rsidRDefault="001406A3" w:rsidP="00E42AC6">
      <w:pPr>
        <w:spacing w:after="0" w:line="240" w:lineRule="auto"/>
        <w:jc w:val="both"/>
        <w:rPr>
          <w:rFonts w:ascii="Times New Roman" w:hAnsi="Times New Roman"/>
          <w:sz w:val="30"/>
          <w:szCs w:val="30"/>
        </w:rPr>
      </w:pPr>
      <w:r w:rsidRPr="00E42AC6">
        <w:rPr>
          <w:rFonts w:ascii="Times New Roman" w:hAnsi="Times New Roman"/>
          <w:sz w:val="30"/>
          <w:szCs w:val="30"/>
        </w:rPr>
        <w:t>- формирование коммуникативной компетенции в межкультурной и межэтнической коммуникации;</w:t>
      </w:r>
    </w:p>
    <w:p w:rsidR="001406A3" w:rsidRPr="00E42AC6" w:rsidRDefault="001406A3" w:rsidP="00E42AC6">
      <w:pPr>
        <w:spacing w:after="0" w:line="240" w:lineRule="auto"/>
        <w:jc w:val="both"/>
        <w:rPr>
          <w:rFonts w:ascii="Times New Roman" w:hAnsi="Times New Roman"/>
          <w:sz w:val="30"/>
          <w:szCs w:val="30"/>
        </w:rPr>
      </w:pPr>
      <w:r w:rsidRPr="00E42AC6">
        <w:rPr>
          <w:rFonts w:ascii="Times New Roman" w:hAnsi="Times New Roman"/>
          <w:sz w:val="30"/>
          <w:szCs w:val="30"/>
        </w:rPr>
        <w:t>- развитие таких качеств, как воля, целеустремленность, креативность, эмпатия, трудолюбие, дисциплинированность;</w:t>
      </w:r>
    </w:p>
    <w:p w:rsidR="001406A3" w:rsidRPr="00E42AC6" w:rsidRDefault="001406A3" w:rsidP="00E42AC6">
      <w:pPr>
        <w:spacing w:after="0" w:line="240" w:lineRule="auto"/>
        <w:jc w:val="both"/>
        <w:rPr>
          <w:rFonts w:ascii="Times New Roman" w:hAnsi="Times New Roman"/>
          <w:sz w:val="30"/>
          <w:szCs w:val="30"/>
        </w:rPr>
      </w:pPr>
      <w:r w:rsidRPr="00E42AC6">
        <w:rPr>
          <w:rFonts w:ascii="Times New Roman" w:hAnsi="Times New Roman"/>
          <w:sz w:val="30"/>
          <w:szCs w:val="30"/>
        </w:rPr>
        <w:t>- формирование общекультурной и этнической идентичности как составляющих гражданской идентичности личности;</w:t>
      </w:r>
    </w:p>
    <w:p w:rsidR="001406A3" w:rsidRPr="00E42AC6" w:rsidRDefault="001406A3" w:rsidP="00E42AC6">
      <w:pPr>
        <w:spacing w:after="0" w:line="240" w:lineRule="auto"/>
        <w:jc w:val="both"/>
        <w:rPr>
          <w:rFonts w:ascii="Times New Roman" w:hAnsi="Times New Roman"/>
          <w:sz w:val="30"/>
          <w:szCs w:val="30"/>
        </w:rPr>
      </w:pPr>
      <w:r w:rsidRPr="00E42AC6">
        <w:rPr>
          <w:rFonts w:ascii="Times New Roman" w:hAnsi="Times New Roman"/>
          <w:sz w:val="30"/>
          <w:szCs w:val="30"/>
        </w:rPr>
        <w:t xml:space="preserve">- стремление к лучшему осознанию культуры своего народа и готовность содействовать </w:t>
      </w:r>
      <w:r w:rsidR="006145D8" w:rsidRPr="00E42AC6">
        <w:rPr>
          <w:rFonts w:ascii="Times New Roman" w:hAnsi="Times New Roman"/>
          <w:sz w:val="30"/>
          <w:szCs w:val="30"/>
        </w:rPr>
        <w:t>ознакомлению с ней представителей других стран; толерантное отношение к проявлениям иной культуры; осознание себя гражданином своей страны и мира;</w:t>
      </w:r>
    </w:p>
    <w:p w:rsidR="006145D8" w:rsidRPr="00E42AC6" w:rsidRDefault="006145D8" w:rsidP="00E42AC6">
      <w:pPr>
        <w:spacing w:after="0" w:line="240" w:lineRule="auto"/>
        <w:jc w:val="both"/>
        <w:rPr>
          <w:rFonts w:ascii="Times New Roman" w:hAnsi="Times New Roman"/>
          <w:sz w:val="30"/>
          <w:szCs w:val="30"/>
        </w:rPr>
      </w:pPr>
      <w:r w:rsidRPr="00E42AC6">
        <w:rPr>
          <w:rFonts w:ascii="Times New Roman" w:hAnsi="Times New Roman"/>
          <w:sz w:val="30"/>
          <w:szCs w:val="30"/>
        </w:rPr>
        <w:t>- готовность отстаивать национальные и общечеловеческие ценности, свою гражданскую позицию.</w:t>
      </w:r>
    </w:p>
    <w:p w:rsidR="006145D8" w:rsidRPr="00E42AC6" w:rsidRDefault="006145D8" w:rsidP="00E42AC6">
      <w:pPr>
        <w:spacing w:after="0" w:line="240" w:lineRule="auto"/>
        <w:jc w:val="both"/>
        <w:rPr>
          <w:rFonts w:ascii="Times New Roman" w:hAnsi="Times New Roman"/>
          <w:b/>
          <w:sz w:val="30"/>
          <w:szCs w:val="30"/>
        </w:rPr>
      </w:pPr>
      <w:r w:rsidRPr="00E42AC6">
        <w:rPr>
          <w:rFonts w:ascii="Times New Roman" w:hAnsi="Times New Roman"/>
          <w:b/>
          <w:sz w:val="30"/>
          <w:szCs w:val="30"/>
        </w:rPr>
        <w:t>Метапредметные результаты:</w:t>
      </w:r>
    </w:p>
    <w:p w:rsidR="006145D8" w:rsidRPr="00E42AC6" w:rsidRDefault="006145D8" w:rsidP="00E42AC6">
      <w:pPr>
        <w:spacing w:after="0" w:line="240" w:lineRule="auto"/>
        <w:jc w:val="both"/>
        <w:rPr>
          <w:rFonts w:ascii="Times New Roman" w:hAnsi="Times New Roman"/>
          <w:sz w:val="30"/>
          <w:szCs w:val="30"/>
        </w:rPr>
      </w:pPr>
      <w:r w:rsidRPr="00E42AC6">
        <w:rPr>
          <w:rFonts w:ascii="Times New Roman" w:hAnsi="Times New Roman"/>
          <w:sz w:val="30"/>
          <w:szCs w:val="30"/>
        </w:rPr>
        <w:t>- развивать умение планировать свое речевое и неречевое поведение;</w:t>
      </w:r>
    </w:p>
    <w:p w:rsidR="006145D8" w:rsidRPr="00E42AC6" w:rsidRDefault="006145D8" w:rsidP="00E42AC6">
      <w:pPr>
        <w:spacing w:after="0" w:line="240" w:lineRule="auto"/>
        <w:jc w:val="both"/>
        <w:rPr>
          <w:rFonts w:ascii="Times New Roman" w:hAnsi="Times New Roman"/>
          <w:sz w:val="30"/>
          <w:szCs w:val="30"/>
        </w:rPr>
      </w:pPr>
      <w:r w:rsidRPr="00E42AC6">
        <w:rPr>
          <w:rFonts w:ascii="Times New Roman" w:hAnsi="Times New Roman"/>
          <w:sz w:val="30"/>
          <w:szCs w:val="30"/>
        </w:rPr>
        <w:t>- развитие коммуникативной компетенции, включая умение взаимодействовать с окружающими, выполняя разные социальные роли;</w:t>
      </w:r>
    </w:p>
    <w:p w:rsidR="005B3BF2" w:rsidRPr="00E42AC6" w:rsidRDefault="006145D8" w:rsidP="00E42AC6">
      <w:pPr>
        <w:spacing w:after="0" w:line="240" w:lineRule="auto"/>
        <w:jc w:val="both"/>
        <w:rPr>
          <w:rFonts w:ascii="Times New Roman" w:hAnsi="Times New Roman"/>
          <w:sz w:val="30"/>
          <w:szCs w:val="30"/>
        </w:rPr>
      </w:pPr>
      <w:r w:rsidRPr="00E42AC6">
        <w:rPr>
          <w:rFonts w:ascii="Times New Roman" w:hAnsi="Times New Roman"/>
          <w:sz w:val="30"/>
          <w:szCs w:val="30"/>
        </w:rPr>
        <w:t>- развитие исследовательских учебных действий, включая навыки работы с информацией: поиск и выделение нужной информации, о</w:t>
      </w:r>
      <w:r w:rsidR="005B3BF2" w:rsidRPr="00E42AC6">
        <w:rPr>
          <w:rFonts w:ascii="Times New Roman" w:hAnsi="Times New Roman"/>
          <w:sz w:val="30"/>
          <w:szCs w:val="30"/>
        </w:rPr>
        <w:t>бобщение и фиксация информации;</w:t>
      </w:r>
    </w:p>
    <w:p w:rsidR="003954ED" w:rsidRPr="00E42AC6" w:rsidRDefault="005B3BF2" w:rsidP="00E42AC6">
      <w:pPr>
        <w:spacing w:after="0" w:line="240" w:lineRule="auto"/>
        <w:jc w:val="both"/>
        <w:rPr>
          <w:rFonts w:ascii="Times New Roman" w:hAnsi="Times New Roman"/>
          <w:sz w:val="30"/>
          <w:szCs w:val="30"/>
        </w:rPr>
      </w:pPr>
      <w:r w:rsidRPr="00E42AC6">
        <w:rPr>
          <w:rFonts w:ascii="Times New Roman" w:hAnsi="Times New Roman"/>
          <w:sz w:val="30"/>
          <w:szCs w:val="30"/>
        </w:rPr>
        <w:t>- о</w:t>
      </w:r>
      <w:r w:rsidR="006145D8" w:rsidRPr="00E42AC6">
        <w:rPr>
          <w:rFonts w:ascii="Times New Roman" w:hAnsi="Times New Roman"/>
          <w:sz w:val="30"/>
          <w:szCs w:val="30"/>
        </w:rPr>
        <w:t>существление регулятивных действий самонаблюдения, самоконтроля, самооценки в процессе коммуникативной деятельности на иностранных языках.</w:t>
      </w:r>
    </w:p>
    <w:p w:rsidR="006145D8" w:rsidRPr="00E42AC6" w:rsidRDefault="006145D8" w:rsidP="00E42AC6">
      <w:pPr>
        <w:spacing w:after="0" w:line="240" w:lineRule="auto"/>
        <w:jc w:val="both"/>
        <w:rPr>
          <w:rFonts w:ascii="Times New Roman" w:hAnsi="Times New Roman"/>
          <w:sz w:val="30"/>
          <w:szCs w:val="30"/>
        </w:rPr>
      </w:pPr>
      <w:r w:rsidRPr="00E42AC6">
        <w:rPr>
          <w:rFonts w:ascii="Times New Roman" w:hAnsi="Times New Roman"/>
          <w:b/>
          <w:sz w:val="30"/>
          <w:szCs w:val="30"/>
        </w:rPr>
        <w:lastRenderedPageBreak/>
        <w:t>Предметные результаты:</w:t>
      </w:r>
    </w:p>
    <w:p w:rsidR="006145D8" w:rsidRPr="00E42AC6" w:rsidRDefault="006145D8" w:rsidP="00E42AC6">
      <w:pPr>
        <w:spacing w:after="0" w:line="240" w:lineRule="auto"/>
        <w:jc w:val="both"/>
        <w:rPr>
          <w:rFonts w:ascii="Times New Roman" w:hAnsi="Times New Roman"/>
          <w:sz w:val="30"/>
          <w:szCs w:val="30"/>
        </w:rPr>
      </w:pPr>
      <w:r w:rsidRPr="00E42AC6">
        <w:rPr>
          <w:rFonts w:ascii="Times New Roman" w:hAnsi="Times New Roman"/>
          <w:sz w:val="30"/>
          <w:szCs w:val="30"/>
        </w:rPr>
        <w:t>- начинать, вести, поддерживать и заканчивать различные виды диалогов в стандартных ситуациях общения, соблюдая нормы речевого этикета;</w:t>
      </w:r>
    </w:p>
    <w:p w:rsidR="006145D8" w:rsidRPr="00E42AC6" w:rsidRDefault="006145D8" w:rsidP="00E42AC6">
      <w:pPr>
        <w:spacing w:after="0" w:line="240" w:lineRule="auto"/>
        <w:jc w:val="both"/>
        <w:rPr>
          <w:rFonts w:ascii="Times New Roman" w:hAnsi="Times New Roman"/>
          <w:sz w:val="30"/>
          <w:szCs w:val="30"/>
        </w:rPr>
      </w:pPr>
      <w:r w:rsidRPr="00E42AC6">
        <w:rPr>
          <w:rFonts w:ascii="Times New Roman" w:hAnsi="Times New Roman"/>
          <w:sz w:val="30"/>
          <w:szCs w:val="30"/>
        </w:rPr>
        <w:t>- рассказывать о себе, своих интересах и планах;</w:t>
      </w:r>
    </w:p>
    <w:p w:rsidR="006145D8" w:rsidRPr="00E42AC6" w:rsidRDefault="006145D8" w:rsidP="00E42AC6">
      <w:pPr>
        <w:spacing w:after="0" w:line="240" w:lineRule="auto"/>
        <w:jc w:val="both"/>
        <w:rPr>
          <w:rFonts w:ascii="Times New Roman" w:hAnsi="Times New Roman"/>
          <w:sz w:val="30"/>
          <w:szCs w:val="30"/>
        </w:rPr>
      </w:pPr>
      <w:r w:rsidRPr="00E42AC6">
        <w:rPr>
          <w:rFonts w:ascii="Times New Roman" w:hAnsi="Times New Roman"/>
          <w:sz w:val="30"/>
          <w:szCs w:val="30"/>
        </w:rPr>
        <w:t>- заполнять анкеты и формуляры;</w:t>
      </w:r>
    </w:p>
    <w:p w:rsidR="006145D8" w:rsidRPr="00E42AC6" w:rsidRDefault="006145D8" w:rsidP="00E42AC6">
      <w:pPr>
        <w:spacing w:after="0" w:line="240" w:lineRule="auto"/>
        <w:jc w:val="both"/>
        <w:rPr>
          <w:rFonts w:ascii="Times New Roman" w:hAnsi="Times New Roman"/>
          <w:sz w:val="30"/>
          <w:szCs w:val="30"/>
        </w:rPr>
      </w:pPr>
      <w:r w:rsidRPr="00E42AC6">
        <w:rPr>
          <w:rFonts w:ascii="Times New Roman" w:hAnsi="Times New Roman"/>
          <w:sz w:val="30"/>
          <w:szCs w:val="30"/>
        </w:rPr>
        <w:t>- составлять план, тезисы сообщения, кратко излагать результаты проектной деятельности;</w:t>
      </w:r>
    </w:p>
    <w:p w:rsidR="006145D8" w:rsidRPr="00E42AC6" w:rsidRDefault="006145D8" w:rsidP="00E42AC6">
      <w:pPr>
        <w:spacing w:after="0" w:line="240" w:lineRule="auto"/>
        <w:jc w:val="both"/>
        <w:rPr>
          <w:rFonts w:ascii="Times New Roman" w:hAnsi="Times New Roman"/>
          <w:sz w:val="30"/>
          <w:szCs w:val="30"/>
        </w:rPr>
      </w:pPr>
      <w:r w:rsidRPr="00E42AC6">
        <w:rPr>
          <w:rFonts w:ascii="Times New Roman" w:hAnsi="Times New Roman"/>
          <w:sz w:val="30"/>
          <w:szCs w:val="30"/>
        </w:rPr>
        <w:t>- знание национально-культурных особенностей речевого и неречевого поведения в своей стране и в странах изучаемого языка; применение этих знаний в различных ситуациях формального и неформального межличностного и межкультурного общения;</w:t>
      </w:r>
    </w:p>
    <w:p w:rsidR="006145D8" w:rsidRPr="00E42AC6" w:rsidRDefault="006145D8" w:rsidP="00E42AC6">
      <w:pPr>
        <w:spacing w:after="0" w:line="240" w:lineRule="auto"/>
        <w:jc w:val="both"/>
        <w:rPr>
          <w:rFonts w:ascii="Times New Roman" w:hAnsi="Times New Roman"/>
          <w:sz w:val="30"/>
          <w:szCs w:val="30"/>
        </w:rPr>
      </w:pPr>
      <w:r w:rsidRPr="00E42AC6">
        <w:rPr>
          <w:rFonts w:ascii="Times New Roman" w:hAnsi="Times New Roman"/>
          <w:sz w:val="30"/>
          <w:szCs w:val="30"/>
        </w:rPr>
        <w:t>- представление об особенностях образа жизни, быта, культуры изучаемых стран</w:t>
      </w:r>
      <w:r w:rsidR="005B3BF2" w:rsidRPr="00E42AC6">
        <w:rPr>
          <w:rFonts w:ascii="Times New Roman" w:hAnsi="Times New Roman"/>
          <w:sz w:val="30"/>
          <w:szCs w:val="30"/>
        </w:rPr>
        <w:t>;</w:t>
      </w:r>
    </w:p>
    <w:p w:rsidR="005B3BF2" w:rsidRPr="00E42AC6" w:rsidRDefault="005B3BF2" w:rsidP="00E42AC6">
      <w:pPr>
        <w:spacing w:after="0" w:line="240" w:lineRule="auto"/>
        <w:jc w:val="both"/>
        <w:rPr>
          <w:rFonts w:ascii="Times New Roman" w:hAnsi="Times New Roman"/>
          <w:sz w:val="30"/>
          <w:szCs w:val="30"/>
        </w:rPr>
      </w:pPr>
      <w:r w:rsidRPr="00E42AC6">
        <w:rPr>
          <w:rFonts w:ascii="Times New Roman" w:hAnsi="Times New Roman"/>
          <w:sz w:val="30"/>
          <w:szCs w:val="30"/>
        </w:rPr>
        <w:t>- представление о сходстве и различиях в традициях своей страны и изучаемых стран;</w:t>
      </w:r>
    </w:p>
    <w:p w:rsidR="005B3BF2" w:rsidRPr="00E42AC6" w:rsidRDefault="005B3BF2" w:rsidP="00E42AC6">
      <w:pPr>
        <w:spacing w:after="0" w:line="240" w:lineRule="auto"/>
        <w:jc w:val="both"/>
        <w:rPr>
          <w:rFonts w:ascii="Times New Roman" w:hAnsi="Times New Roman"/>
          <w:sz w:val="30"/>
          <w:szCs w:val="30"/>
        </w:rPr>
      </w:pPr>
      <w:r w:rsidRPr="00E42AC6">
        <w:rPr>
          <w:rFonts w:ascii="Times New Roman" w:hAnsi="Times New Roman"/>
          <w:sz w:val="30"/>
          <w:szCs w:val="30"/>
        </w:rPr>
        <w:t>- понимание роли владения иностранными языками в современном мире.</w:t>
      </w:r>
    </w:p>
    <w:p w:rsidR="005B3BF2" w:rsidRPr="00E42AC6" w:rsidRDefault="005B3BF2" w:rsidP="00E42AC6">
      <w:pPr>
        <w:spacing w:after="0" w:line="240" w:lineRule="auto"/>
        <w:jc w:val="both"/>
        <w:rPr>
          <w:rFonts w:ascii="Times New Roman" w:hAnsi="Times New Roman"/>
          <w:sz w:val="30"/>
          <w:szCs w:val="30"/>
        </w:rPr>
      </w:pPr>
      <w:r w:rsidRPr="00E42AC6">
        <w:rPr>
          <w:rFonts w:ascii="Times New Roman" w:hAnsi="Times New Roman"/>
          <w:sz w:val="30"/>
          <w:szCs w:val="30"/>
        </w:rPr>
        <w:t>- умение сравнивать языковые явления родного и иностранных языков;</w:t>
      </w:r>
    </w:p>
    <w:p w:rsidR="005B3BF2" w:rsidRPr="00E42AC6" w:rsidRDefault="005B3BF2" w:rsidP="00E42AC6">
      <w:pPr>
        <w:spacing w:after="0" w:line="240" w:lineRule="auto"/>
        <w:jc w:val="both"/>
        <w:rPr>
          <w:rFonts w:ascii="Times New Roman" w:hAnsi="Times New Roman"/>
          <w:sz w:val="30"/>
          <w:szCs w:val="30"/>
        </w:rPr>
      </w:pPr>
      <w:r w:rsidRPr="00E42AC6">
        <w:rPr>
          <w:rFonts w:ascii="Times New Roman" w:hAnsi="Times New Roman"/>
          <w:sz w:val="30"/>
          <w:szCs w:val="30"/>
        </w:rPr>
        <w:t>- готовность и умение осуществлять индивидуальную и совместную проектную работу;</w:t>
      </w:r>
    </w:p>
    <w:p w:rsidR="005B3BF2" w:rsidRPr="00E42AC6" w:rsidRDefault="005B3BF2" w:rsidP="00E42AC6">
      <w:pPr>
        <w:spacing w:after="0" w:line="240" w:lineRule="auto"/>
        <w:jc w:val="both"/>
        <w:rPr>
          <w:rFonts w:ascii="Times New Roman" w:hAnsi="Times New Roman"/>
          <w:sz w:val="30"/>
          <w:szCs w:val="30"/>
        </w:rPr>
      </w:pPr>
      <w:r w:rsidRPr="00E42AC6">
        <w:rPr>
          <w:rFonts w:ascii="Times New Roman" w:hAnsi="Times New Roman"/>
          <w:sz w:val="30"/>
          <w:szCs w:val="30"/>
        </w:rPr>
        <w:t>- владение способами и приемами дальнейшего самостоятельного изучения иностранных языков;</w:t>
      </w:r>
    </w:p>
    <w:p w:rsidR="005B3BF2" w:rsidRPr="00E42AC6" w:rsidRDefault="005B3BF2" w:rsidP="00E42AC6">
      <w:pPr>
        <w:spacing w:after="0" w:line="240" w:lineRule="auto"/>
        <w:jc w:val="both"/>
        <w:rPr>
          <w:rFonts w:ascii="Times New Roman" w:hAnsi="Times New Roman"/>
          <w:sz w:val="30"/>
          <w:szCs w:val="30"/>
        </w:rPr>
      </w:pPr>
      <w:r w:rsidRPr="00E42AC6">
        <w:rPr>
          <w:rFonts w:ascii="Times New Roman" w:hAnsi="Times New Roman"/>
          <w:sz w:val="30"/>
          <w:szCs w:val="30"/>
        </w:rPr>
        <w:t>- представление о целостном полиязычном, поликультурном мире, осознание места и роли родного и иностранных языков в этом мире как средства общения, познания, самореализации и социальной адаптации;</w:t>
      </w:r>
    </w:p>
    <w:p w:rsidR="001406A3" w:rsidRPr="00E42AC6" w:rsidRDefault="005B3BF2" w:rsidP="00E42AC6">
      <w:pPr>
        <w:spacing w:after="0" w:line="240" w:lineRule="auto"/>
        <w:jc w:val="both"/>
        <w:rPr>
          <w:rFonts w:ascii="Times New Roman" w:hAnsi="Times New Roman"/>
          <w:sz w:val="30"/>
          <w:szCs w:val="30"/>
        </w:rPr>
      </w:pPr>
      <w:r w:rsidRPr="00E42AC6">
        <w:rPr>
          <w:rFonts w:ascii="Times New Roman" w:hAnsi="Times New Roman"/>
          <w:sz w:val="30"/>
          <w:szCs w:val="30"/>
        </w:rPr>
        <w:t>- приобщение к ценностям мировой культуры как через источники информации на иностранных языках, так и через непосредственное участие в школьных обменах, туристических поездках, молодежных форумах.</w:t>
      </w:r>
    </w:p>
    <w:p w:rsidR="00874778" w:rsidRPr="00E42AC6" w:rsidRDefault="00874778" w:rsidP="00E42AC6">
      <w:pPr>
        <w:spacing w:after="0" w:line="240" w:lineRule="auto"/>
        <w:jc w:val="both"/>
        <w:rPr>
          <w:rFonts w:ascii="Times New Roman" w:hAnsi="Times New Roman"/>
          <w:b/>
          <w:sz w:val="30"/>
          <w:szCs w:val="30"/>
        </w:rPr>
      </w:pPr>
      <w:r w:rsidRPr="00E42AC6">
        <w:rPr>
          <w:rFonts w:ascii="Times New Roman" w:hAnsi="Times New Roman"/>
          <w:b/>
          <w:sz w:val="30"/>
          <w:szCs w:val="30"/>
        </w:rPr>
        <w:t>Воспитательные эффекты внеурочной деятельности:</w:t>
      </w:r>
    </w:p>
    <w:p w:rsidR="00874778" w:rsidRPr="00E42AC6" w:rsidRDefault="00874778" w:rsidP="00E42AC6">
      <w:pPr>
        <w:spacing w:after="0" w:line="240" w:lineRule="auto"/>
        <w:jc w:val="both"/>
        <w:rPr>
          <w:rFonts w:ascii="Times New Roman" w:hAnsi="Times New Roman"/>
          <w:sz w:val="30"/>
          <w:szCs w:val="30"/>
        </w:rPr>
      </w:pPr>
      <w:r w:rsidRPr="00E42AC6">
        <w:rPr>
          <w:rFonts w:ascii="Times New Roman" w:hAnsi="Times New Roman"/>
          <w:sz w:val="30"/>
          <w:szCs w:val="30"/>
        </w:rPr>
        <w:t>Формирование положительного и уважительного отношения к иному мнению, культуре и истории других народов мира;</w:t>
      </w:r>
    </w:p>
    <w:p w:rsidR="00874778" w:rsidRPr="00E42AC6" w:rsidRDefault="00874778" w:rsidP="00E42AC6">
      <w:pPr>
        <w:spacing w:after="0" w:line="240" w:lineRule="auto"/>
        <w:jc w:val="both"/>
        <w:rPr>
          <w:rFonts w:ascii="Times New Roman" w:hAnsi="Times New Roman"/>
          <w:sz w:val="30"/>
          <w:szCs w:val="30"/>
        </w:rPr>
      </w:pPr>
      <w:r w:rsidRPr="00E42AC6">
        <w:rPr>
          <w:rFonts w:ascii="Times New Roman" w:hAnsi="Times New Roman"/>
          <w:sz w:val="30"/>
          <w:szCs w:val="30"/>
        </w:rPr>
        <w:t xml:space="preserve">Развитие этнических чувств, доброжелательности и эмоционально-нравственной отзывчивости, понимания и сопереживания чувствам других людей. </w:t>
      </w:r>
    </w:p>
    <w:p w:rsidR="00874778" w:rsidRPr="00E42AC6" w:rsidRDefault="00874778" w:rsidP="00E42AC6">
      <w:pPr>
        <w:spacing w:after="0" w:line="240" w:lineRule="auto"/>
        <w:jc w:val="both"/>
        <w:rPr>
          <w:rFonts w:ascii="Times New Roman" w:hAnsi="Times New Roman"/>
          <w:sz w:val="30"/>
          <w:szCs w:val="30"/>
        </w:rPr>
      </w:pPr>
      <w:r w:rsidRPr="00E42AC6">
        <w:rPr>
          <w:rFonts w:ascii="Times New Roman" w:hAnsi="Times New Roman"/>
          <w:sz w:val="30"/>
          <w:szCs w:val="30"/>
        </w:rPr>
        <w:t>Результаты должны обозначать определенный уровень результатов:</w:t>
      </w:r>
    </w:p>
    <w:p w:rsidR="00874778" w:rsidRPr="00E42AC6" w:rsidRDefault="00874778" w:rsidP="00E42AC6">
      <w:pPr>
        <w:spacing w:after="0" w:line="240" w:lineRule="auto"/>
        <w:jc w:val="both"/>
        <w:rPr>
          <w:rFonts w:ascii="Times New Roman" w:hAnsi="Times New Roman"/>
          <w:sz w:val="30"/>
          <w:szCs w:val="30"/>
        </w:rPr>
      </w:pPr>
      <w:r w:rsidRPr="00E42AC6">
        <w:rPr>
          <w:rFonts w:ascii="Times New Roman" w:hAnsi="Times New Roman"/>
          <w:sz w:val="30"/>
          <w:szCs w:val="30"/>
        </w:rPr>
        <w:t xml:space="preserve">Первый уровень: </w:t>
      </w:r>
      <w:r w:rsidR="00D74EEC" w:rsidRPr="00E42AC6">
        <w:rPr>
          <w:rFonts w:ascii="Times New Roman" w:hAnsi="Times New Roman"/>
          <w:sz w:val="30"/>
          <w:szCs w:val="30"/>
        </w:rPr>
        <w:t>приобретение школьником социальных знаний, первичного понимания социальной реальности и повседневной жизни</w:t>
      </w:r>
      <w:r w:rsidRPr="00E42AC6">
        <w:rPr>
          <w:rFonts w:ascii="Times New Roman" w:hAnsi="Times New Roman"/>
          <w:sz w:val="30"/>
          <w:szCs w:val="30"/>
        </w:rPr>
        <w:t>.</w:t>
      </w:r>
    </w:p>
    <w:p w:rsidR="00874778" w:rsidRPr="00E42AC6" w:rsidRDefault="00874778" w:rsidP="00E42AC6">
      <w:pPr>
        <w:spacing w:after="0" w:line="240" w:lineRule="auto"/>
        <w:jc w:val="both"/>
        <w:rPr>
          <w:rFonts w:ascii="Times New Roman" w:hAnsi="Times New Roman"/>
          <w:sz w:val="30"/>
          <w:szCs w:val="30"/>
        </w:rPr>
      </w:pPr>
      <w:r w:rsidRPr="00E42AC6">
        <w:rPr>
          <w:rFonts w:ascii="Times New Roman" w:hAnsi="Times New Roman"/>
          <w:sz w:val="30"/>
          <w:szCs w:val="30"/>
        </w:rPr>
        <w:t xml:space="preserve">Второй уровень: </w:t>
      </w:r>
      <w:r w:rsidR="00D74EEC" w:rsidRPr="00E42AC6">
        <w:rPr>
          <w:rFonts w:ascii="Times New Roman" w:hAnsi="Times New Roman"/>
          <w:sz w:val="30"/>
          <w:szCs w:val="30"/>
        </w:rPr>
        <w:t>получение школьником опыта переживания и позитивного отношения к базовым ценностям общества, ценностного отношения к социальной реальности в целом</w:t>
      </w:r>
      <w:r w:rsidRPr="00E42AC6">
        <w:rPr>
          <w:rFonts w:ascii="Times New Roman" w:hAnsi="Times New Roman"/>
          <w:sz w:val="30"/>
          <w:szCs w:val="30"/>
        </w:rPr>
        <w:t>.</w:t>
      </w:r>
    </w:p>
    <w:p w:rsidR="00874778" w:rsidRPr="00E42AC6" w:rsidRDefault="00874778" w:rsidP="00E42AC6">
      <w:pPr>
        <w:spacing w:after="0" w:line="240" w:lineRule="auto"/>
        <w:jc w:val="both"/>
        <w:rPr>
          <w:rFonts w:ascii="Times New Roman" w:hAnsi="Times New Roman"/>
          <w:sz w:val="30"/>
          <w:szCs w:val="30"/>
        </w:rPr>
      </w:pPr>
      <w:r w:rsidRPr="00E42AC6">
        <w:rPr>
          <w:rFonts w:ascii="Times New Roman" w:hAnsi="Times New Roman"/>
          <w:sz w:val="30"/>
          <w:szCs w:val="30"/>
        </w:rPr>
        <w:t xml:space="preserve">Третий  уровень: </w:t>
      </w:r>
      <w:r w:rsidR="00D74EEC" w:rsidRPr="00E42AC6">
        <w:rPr>
          <w:rFonts w:ascii="Times New Roman" w:hAnsi="Times New Roman"/>
          <w:sz w:val="30"/>
          <w:szCs w:val="30"/>
        </w:rPr>
        <w:t>получение школьником опыта самостоятельного общественного действия</w:t>
      </w:r>
      <w:r w:rsidRPr="00E42AC6">
        <w:rPr>
          <w:rFonts w:ascii="Times New Roman" w:hAnsi="Times New Roman"/>
          <w:sz w:val="30"/>
          <w:szCs w:val="30"/>
        </w:rPr>
        <w:t>.</w:t>
      </w:r>
    </w:p>
    <w:p w:rsidR="00D74EEC" w:rsidRPr="00E42AC6" w:rsidRDefault="00D74EEC" w:rsidP="00E42AC6">
      <w:pPr>
        <w:spacing w:after="0" w:line="240" w:lineRule="auto"/>
        <w:jc w:val="both"/>
        <w:rPr>
          <w:rFonts w:ascii="Times New Roman" w:hAnsi="Times New Roman"/>
          <w:b/>
          <w:sz w:val="30"/>
          <w:szCs w:val="30"/>
        </w:rPr>
      </w:pPr>
      <w:r w:rsidRPr="00E42AC6">
        <w:rPr>
          <w:rFonts w:ascii="Times New Roman" w:hAnsi="Times New Roman"/>
          <w:b/>
          <w:sz w:val="30"/>
          <w:szCs w:val="30"/>
        </w:rPr>
        <w:lastRenderedPageBreak/>
        <w:t>Система отслеживания результатов обучения детей:</w:t>
      </w:r>
    </w:p>
    <w:p w:rsidR="003954ED" w:rsidRPr="00E42AC6" w:rsidRDefault="00D74EEC" w:rsidP="00E42AC6">
      <w:pPr>
        <w:spacing w:after="0" w:line="240" w:lineRule="auto"/>
        <w:jc w:val="both"/>
        <w:rPr>
          <w:rFonts w:ascii="Times New Roman" w:hAnsi="Times New Roman"/>
          <w:sz w:val="30"/>
          <w:szCs w:val="30"/>
        </w:rPr>
      </w:pPr>
      <w:r w:rsidRPr="00E42AC6">
        <w:rPr>
          <w:rFonts w:ascii="Times New Roman" w:hAnsi="Times New Roman"/>
          <w:sz w:val="30"/>
          <w:szCs w:val="30"/>
        </w:rPr>
        <w:t>Представляется в виде защиты исследовательских</w:t>
      </w:r>
      <w:r w:rsidR="003954ED" w:rsidRPr="00E42AC6">
        <w:rPr>
          <w:rFonts w:ascii="Times New Roman" w:hAnsi="Times New Roman"/>
          <w:sz w:val="30"/>
          <w:szCs w:val="30"/>
        </w:rPr>
        <w:t>, реферативных, информационно-реферативных, проблемно-реферативных, экспериментальных работ; проектных работ: фантастических, теоретических, практических и мини- проектов, зачетных работ. После изучения каждого из разделов программы, итоговые занятия проводятся под общей темой – проект. Дети выбирают для себя тему, определяются с видом своей работы и к итоговому занятию представляют результаты своей деятельности.</w:t>
      </w:r>
      <w:r w:rsidRPr="00E42AC6">
        <w:rPr>
          <w:rFonts w:ascii="Times New Roman" w:hAnsi="Times New Roman"/>
          <w:sz w:val="30"/>
          <w:szCs w:val="30"/>
        </w:rPr>
        <w:t xml:space="preserve"> </w:t>
      </w:r>
      <w:r w:rsidR="003954ED" w:rsidRPr="00E42AC6">
        <w:rPr>
          <w:rFonts w:ascii="Times New Roman" w:hAnsi="Times New Roman"/>
          <w:sz w:val="30"/>
          <w:szCs w:val="30"/>
        </w:rPr>
        <w:t>Защита итоговой исследовательской работы «Страны всего мира» - основывается на использовании всего накопленного опыта в ходе изучения курса. Вид и структура итоговой работы определяются учащимися в индивидуальном порядке</w:t>
      </w:r>
      <w:r w:rsidR="003C2A84" w:rsidRPr="00E42AC6">
        <w:rPr>
          <w:rFonts w:ascii="Times New Roman" w:hAnsi="Times New Roman"/>
          <w:sz w:val="30"/>
          <w:szCs w:val="30"/>
        </w:rPr>
        <w:t xml:space="preserve"> с учетом их интересов, творческих и интеллектуальных возможностей. Возможны и допустимы индивидуальные и групповые проекты.</w:t>
      </w:r>
    </w:p>
    <w:p w:rsidR="00874778" w:rsidRPr="00E42AC6" w:rsidRDefault="003C2A84" w:rsidP="00E42AC6">
      <w:pPr>
        <w:spacing w:after="0" w:line="240" w:lineRule="auto"/>
        <w:rPr>
          <w:rFonts w:ascii="Times New Roman" w:hAnsi="Times New Roman"/>
          <w:b/>
          <w:sz w:val="30"/>
          <w:szCs w:val="30"/>
        </w:rPr>
      </w:pPr>
      <w:r w:rsidRPr="00E42AC6">
        <w:rPr>
          <w:rFonts w:ascii="Times New Roman" w:hAnsi="Times New Roman"/>
          <w:b/>
          <w:sz w:val="30"/>
          <w:szCs w:val="30"/>
        </w:rPr>
        <w:t>Для оценивания результатов обучения детей используется следующая система:</w:t>
      </w:r>
    </w:p>
    <w:p w:rsidR="003C2A84" w:rsidRPr="00E42AC6" w:rsidRDefault="003C2A84" w:rsidP="00E42AC6">
      <w:pPr>
        <w:pStyle w:val="a4"/>
        <w:numPr>
          <w:ilvl w:val="0"/>
          <w:numId w:val="6"/>
        </w:numPr>
        <w:spacing w:after="0" w:line="240" w:lineRule="auto"/>
        <w:rPr>
          <w:rFonts w:ascii="Times New Roman" w:hAnsi="Times New Roman"/>
          <w:b/>
          <w:sz w:val="30"/>
          <w:szCs w:val="30"/>
        </w:rPr>
      </w:pPr>
      <w:r w:rsidRPr="00E42AC6">
        <w:rPr>
          <w:rFonts w:ascii="Times New Roman" w:hAnsi="Times New Roman"/>
          <w:sz w:val="30"/>
          <w:szCs w:val="30"/>
        </w:rPr>
        <w:t>Каждый ребенок на начало прохождения курса заводит индивидуальный маршрут развития, в котором отмечает свой вклад в развитие и проведение курса.</w:t>
      </w:r>
    </w:p>
    <w:p w:rsidR="003C2A84" w:rsidRPr="00E42AC6" w:rsidRDefault="003C2A84" w:rsidP="00E42AC6">
      <w:pPr>
        <w:pStyle w:val="a4"/>
        <w:numPr>
          <w:ilvl w:val="0"/>
          <w:numId w:val="6"/>
        </w:numPr>
        <w:spacing w:after="0" w:line="240" w:lineRule="auto"/>
        <w:rPr>
          <w:rFonts w:ascii="Times New Roman" w:hAnsi="Times New Roman"/>
          <w:b/>
          <w:sz w:val="30"/>
          <w:szCs w:val="30"/>
        </w:rPr>
      </w:pPr>
      <w:r w:rsidRPr="00E42AC6">
        <w:rPr>
          <w:rFonts w:ascii="Times New Roman" w:hAnsi="Times New Roman"/>
          <w:sz w:val="30"/>
          <w:szCs w:val="30"/>
        </w:rPr>
        <w:t>За участие в подготовке занятия, ученику вручается благодарственный стикер, который он размещает в индивидуальном маршруте развития.</w:t>
      </w:r>
    </w:p>
    <w:p w:rsidR="003C2A84" w:rsidRPr="00E42AC6" w:rsidRDefault="003C2A84" w:rsidP="00E42AC6">
      <w:pPr>
        <w:pStyle w:val="a4"/>
        <w:numPr>
          <w:ilvl w:val="0"/>
          <w:numId w:val="6"/>
        </w:numPr>
        <w:spacing w:after="0" w:line="240" w:lineRule="auto"/>
        <w:rPr>
          <w:rFonts w:ascii="Times New Roman" w:hAnsi="Times New Roman"/>
          <w:sz w:val="30"/>
          <w:szCs w:val="30"/>
        </w:rPr>
      </w:pPr>
      <w:r w:rsidRPr="00E42AC6">
        <w:rPr>
          <w:rFonts w:ascii="Times New Roman" w:hAnsi="Times New Roman"/>
          <w:sz w:val="30"/>
          <w:szCs w:val="30"/>
        </w:rPr>
        <w:t>За выполнение мини-проектных работ, ученики награждаются благодарностями, в которых описываются  сильные и лучшие стороны работ.</w:t>
      </w:r>
    </w:p>
    <w:p w:rsidR="003C2A84" w:rsidRPr="00E42AC6" w:rsidRDefault="003C2A84" w:rsidP="00E42AC6">
      <w:pPr>
        <w:pStyle w:val="a4"/>
        <w:numPr>
          <w:ilvl w:val="0"/>
          <w:numId w:val="6"/>
        </w:numPr>
        <w:spacing w:after="0" w:line="240" w:lineRule="auto"/>
        <w:rPr>
          <w:rFonts w:ascii="Times New Roman" w:hAnsi="Times New Roman"/>
          <w:sz w:val="30"/>
          <w:szCs w:val="30"/>
        </w:rPr>
      </w:pPr>
      <w:r w:rsidRPr="00E42AC6">
        <w:rPr>
          <w:rFonts w:ascii="Times New Roman" w:hAnsi="Times New Roman"/>
          <w:sz w:val="30"/>
          <w:szCs w:val="30"/>
        </w:rPr>
        <w:t>За выполнение итоговых проектных работ, ученикам вручаются сертификаты о завершении учебного раздела курса, в которых перечисляется вклад ученика, внесенный в работу пройденного раздела.</w:t>
      </w:r>
    </w:p>
    <w:p w:rsidR="003C2A84" w:rsidRPr="00E42AC6" w:rsidRDefault="003C2A84" w:rsidP="00E42AC6">
      <w:pPr>
        <w:pStyle w:val="a4"/>
        <w:numPr>
          <w:ilvl w:val="0"/>
          <w:numId w:val="6"/>
        </w:numPr>
        <w:spacing w:after="0" w:line="240" w:lineRule="auto"/>
        <w:rPr>
          <w:rFonts w:ascii="Times New Roman" w:hAnsi="Times New Roman"/>
          <w:sz w:val="30"/>
          <w:szCs w:val="30"/>
        </w:rPr>
      </w:pPr>
      <w:r w:rsidRPr="00E42AC6">
        <w:rPr>
          <w:rFonts w:ascii="Times New Roman" w:hAnsi="Times New Roman"/>
          <w:sz w:val="30"/>
          <w:szCs w:val="30"/>
        </w:rPr>
        <w:t>Самые интересные и качественно- выполненные работы представляются учащимися на классных часах, на уроках в других классах. На занятиях в начальной школе, на родительских собраниях, на школьных мероприятиях, конференциях, возможна подготовка и выступление детей на городских научно-практических конференциях.</w:t>
      </w:r>
    </w:p>
    <w:p w:rsidR="003C2A84" w:rsidRPr="00E42AC6" w:rsidRDefault="003C2A84" w:rsidP="00E42AC6">
      <w:pPr>
        <w:spacing w:after="0" w:line="240" w:lineRule="auto"/>
        <w:rPr>
          <w:rFonts w:ascii="Times New Roman" w:hAnsi="Times New Roman"/>
          <w:b/>
          <w:sz w:val="30"/>
          <w:szCs w:val="30"/>
        </w:rPr>
      </w:pPr>
    </w:p>
    <w:p w:rsidR="00A708E0" w:rsidRDefault="00A708E0" w:rsidP="00E42AC6">
      <w:pPr>
        <w:spacing w:after="0" w:line="240" w:lineRule="auto"/>
        <w:rPr>
          <w:rFonts w:ascii="Times New Roman" w:hAnsi="Times New Roman"/>
          <w:b/>
          <w:sz w:val="30"/>
          <w:szCs w:val="30"/>
        </w:rPr>
      </w:pPr>
    </w:p>
    <w:p w:rsidR="0014753E" w:rsidRDefault="0014753E" w:rsidP="00E42AC6">
      <w:pPr>
        <w:spacing w:after="0" w:line="240" w:lineRule="auto"/>
        <w:rPr>
          <w:rFonts w:ascii="Times New Roman" w:hAnsi="Times New Roman"/>
          <w:b/>
          <w:sz w:val="30"/>
          <w:szCs w:val="30"/>
        </w:rPr>
      </w:pPr>
    </w:p>
    <w:p w:rsidR="0014753E" w:rsidRDefault="0014753E" w:rsidP="00E42AC6">
      <w:pPr>
        <w:spacing w:after="0" w:line="240" w:lineRule="auto"/>
        <w:rPr>
          <w:rFonts w:ascii="Times New Roman" w:hAnsi="Times New Roman"/>
          <w:b/>
          <w:sz w:val="30"/>
          <w:szCs w:val="30"/>
        </w:rPr>
      </w:pPr>
    </w:p>
    <w:p w:rsidR="0014753E" w:rsidRPr="00E42AC6" w:rsidRDefault="0014753E" w:rsidP="00E42AC6">
      <w:pPr>
        <w:spacing w:after="0" w:line="240" w:lineRule="auto"/>
        <w:rPr>
          <w:sz w:val="30"/>
          <w:szCs w:val="30"/>
        </w:rPr>
      </w:pPr>
    </w:p>
    <w:p w:rsidR="00695561" w:rsidRPr="00E42AC6" w:rsidRDefault="00695561" w:rsidP="00E42AC6">
      <w:pPr>
        <w:spacing w:after="0" w:line="240" w:lineRule="auto"/>
        <w:rPr>
          <w:sz w:val="30"/>
          <w:szCs w:val="30"/>
        </w:rPr>
      </w:pPr>
    </w:p>
    <w:p w:rsidR="00695561" w:rsidRPr="00E42AC6" w:rsidRDefault="00695561" w:rsidP="00E42AC6">
      <w:pPr>
        <w:spacing w:after="0" w:line="240" w:lineRule="auto"/>
        <w:rPr>
          <w:sz w:val="30"/>
          <w:szCs w:val="30"/>
        </w:rPr>
      </w:pPr>
    </w:p>
    <w:p w:rsidR="000B2C41" w:rsidRPr="00E42AC6" w:rsidRDefault="0014753E" w:rsidP="00E42AC6">
      <w:pPr>
        <w:spacing w:after="0" w:line="240" w:lineRule="auto"/>
        <w:jc w:val="center"/>
        <w:rPr>
          <w:rFonts w:ascii="Times New Roman" w:hAnsi="Times New Roman"/>
          <w:b/>
          <w:sz w:val="26"/>
          <w:szCs w:val="26"/>
        </w:rPr>
      </w:pPr>
      <w:r>
        <w:rPr>
          <w:rFonts w:ascii="Times New Roman" w:hAnsi="Times New Roman"/>
          <w:b/>
          <w:sz w:val="26"/>
          <w:szCs w:val="26"/>
        </w:rPr>
        <w:lastRenderedPageBreak/>
        <w:t>Литература</w:t>
      </w:r>
      <w:r w:rsidR="000B2C41" w:rsidRPr="00E42AC6">
        <w:rPr>
          <w:rFonts w:ascii="Times New Roman" w:hAnsi="Times New Roman"/>
          <w:b/>
          <w:sz w:val="26"/>
          <w:szCs w:val="26"/>
        </w:rPr>
        <w:t>:</w:t>
      </w:r>
    </w:p>
    <w:p w:rsidR="000B2C41" w:rsidRPr="00E42AC6" w:rsidRDefault="00E95005" w:rsidP="00E42AC6">
      <w:pPr>
        <w:pStyle w:val="a4"/>
        <w:numPr>
          <w:ilvl w:val="0"/>
          <w:numId w:val="5"/>
        </w:numPr>
        <w:spacing w:after="0" w:line="240" w:lineRule="auto"/>
        <w:rPr>
          <w:rFonts w:ascii="Times New Roman" w:hAnsi="Times New Roman"/>
          <w:sz w:val="26"/>
          <w:szCs w:val="26"/>
        </w:rPr>
      </w:pPr>
      <w:r w:rsidRPr="00E42AC6">
        <w:rPr>
          <w:rFonts w:ascii="Times New Roman" w:hAnsi="Times New Roman"/>
          <w:sz w:val="26"/>
          <w:szCs w:val="26"/>
        </w:rPr>
        <w:t xml:space="preserve">Федеральный Государственный Образовательный Стандарт Основного общего образования: текст и изм. и доп. на 2014 г. / М-во образования и науки Рос. Федерации. – М. : Просвещение, 2014.  – 48с. - (Стандарты второго поколения). </w:t>
      </w:r>
    </w:p>
    <w:p w:rsidR="00E95005" w:rsidRPr="00E42AC6" w:rsidRDefault="00E95005" w:rsidP="00E42AC6">
      <w:pPr>
        <w:pStyle w:val="a4"/>
        <w:numPr>
          <w:ilvl w:val="0"/>
          <w:numId w:val="5"/>
        </w:numPr>
        <w:spacing w:after="0" w:line="240" w:lineRule="auto"/>
        <w:rPr>
          <w:rFonts w:ascii="Times New Roman" w:hAnsi="Times New Roman"/>
          <w:sz w:val="26"/>
          <w:szCs w:val="26"/>
        </w:rPr>
      </w:pPr>
      <w:r w:rsidRPr="00E42AC6">
        <w:rPr>
          <w:rFonts w:ascii="Times New Roman" w:hAnsi="Times New Roman"/>
          <w:sz w:val="26"/>
          <w:szCs w:val="26"/>
        </w:rPr>
        <w:t>«Рекомендации по организации образовательной и методической деятельности при реализации общеразвивающих программ в области искусств», направленных письмом Министерства культуры Российской Федерации от 21.11.2013 №191-01-39/06-ГИ.</w:t>
      </w:r>
    </w:p>
    <w:p w:rsidR="00E95005" w:rsidRPr="00E42AC6" w:rsidRDefault="000B2C41" w:rsidP="00E42AC6">
      <w:pPr>
        <w:pStyle w:val="a4"/>
        <w:numPr>
          <w:ilvl w:val="0"/>
          <w:numId w:val="5"/>
        </w:numPr>
        <w:spacing w:after="0" w:line="240" w:lineRule="auto"/>
        <w:rPr>
          <w:rFonts w:ascii="Times New Roman" w:hAnsi="Times New Roman"/>
          <w:sz w:val="26"/>
          <w:szCs w:val="26"/>
        </w:rPr>
      </w:pPr>
      <w:r w:rsidRPr="00E42AC6">
        <w:rPr>
          <w:rFonts w:ascii="Times New Roman" w:hAnsi="Times New Roman"/>
          <w:sz w:val="26"/>
          <w:szCs w:val="26"/>
        </w:rPr>
        <w:t>Примерные программы внеурочной деятельности. Н</w:t>
      </w:r>
      <w:r w:rsidR="00E95005" w:rsidRPr="00E42AC6">
        <w:rPr>
          <w:rFonts w:ascii="Times New Roman" w:hAnsi="Times New Roman"/>
          <w:sz w:val="26"/>
          <w:szCs w:val="26"/>
        </w:rPr>
        <w:t xml:space="preserve">ачальное и основное образование. Горский. – М. : Просвещение, 2014.  – 111с. - (Стандарты второго поколения). </w:t>
      </w:r>
    </w:p>
    <w:p w:rsidR="000B2C41" w:rsidRPr="00E42AC6" w:rsidRDefault="00E95005" w:rsidP="00E42AC6">
      <w:pPr>
        <w:pStyle w:val="a4"/>
        <w:numPr>
          <w:ilvl w:val="0"/>
          <w:numId w:val="5"/>
        </w:numPr>
        <w:spacing w:after="0" w:line="240" w:lineRule="auto"/>
        <w:rPr>
          <w:rFonts w:ascii="Times New Roman" w:hAnsi="Times New Roman"/>
          <w:sz w:val="26"/>
          <w:szCs w:val="26"/>
        </w:rPr>
      </w:pPr>
      <w:r w:rsidRPr="00E42AC6">
        <w:rPr>
          <w:rFonts w:ascii="Times New Roman" w:hAnsi="Times New Roman"/>
          <w:sz w:val="26"/>
          <w:szCs w:val="26"/>
        </w:rPr>
        <w:t>Внеурочная деятельность школьников. Методический конструктор. Григорьев. – М. : Просвещение, 2014.  – 223с. - (Стандарты второго поколения).</w:t>
      </w:r>
    </w:p>
    <w:p w:rsidR="00E95005" w:rsidRPr="00E42AC6" w:rsidRDefault="00E95005" w:rsidP="00E42AC6">
      <w:pPr>
        <w:pStyle w:val="a4"/>
        <w:numPr>
          <w:ilvl w:val="0"/>
          <w:numId w:val="5"/>
        </w:numPr>
        <w:spacing w:after="0" w:line="240" w:lineRule="auto"/>
        <w:rPr>
          <w:rFonts w:ascii="Times New Roman" w:hAnsi="Times New Roman"/>
          <w:sz w:val="26"/>
          <w:szCs w:val="26"/>
        </w:rPr>
      </w:pPr>
      <w:r w:rsidRPr="00E42AC6">
        <w:rPr>
          <w:rFonts w:ascii="Times New Roman" w:hAnsi="Times New Roman"/>
          <w:sz w:val="26"/>
          <w:szCs w:val="26"/>
        </w:rPr>
        <w:t>Развитие исследовательских умений младших школьников / под ред. Шумаковой. – М. : Просвещение, 2014. 157 с. – (Работаем по новым стандартам).</w:t>
      </w:r>
    </w:p>
    <w:p w:rsidR="00E95005" w:rsidRPr="00E42AC6" w:rsidRDefault="00E95005" w:rsidP="00E42AC6">
      <w:pPr>
        <w:pStyle w:val="a4"/>
        <w:numPr>
          <w:ilvl w:val="0"/>
          <w:numId w:val="5"/>
        </w:numPr>
        <w:spacing w:after="0" w:line="240" w:lineRule="auto"/>
        <w:rPr>
          <w:rFonts w:ascii="Times New Roman" w:hAnsi="Times New Roman"/>
          <w:sz w:val="26"/>
          <w:szCs w:val="26"/>
        </w:rPr>
      </w:pPr>
      <w:r w:rsidRPr="00E42AC6">
        <w:rPr>
          <w:rFonts w:ascii="Times New Roman" w:hAnsi="Times New Roman"/>
          <w:sz w:val="26"/>
          <w:szCs w:val="26"/>
        </w:rPr>
        <w:t>Требования стандартов второго поколения к урокам и внеурочной деятельности / Казачкова, Умнова. – 3-е изд., стереотип. – М.: Планета, 2014. – 256 с. – (Качество обучения).</w:t>
      </w:r>
    </w:p>
    <w:p w:rsidR="00BA44DF" w:rsidRPr="00E42AC6" w:rsidRDefault="00BA44DF" w:rsidP="00E42AC6">
      <w:pPr>
        <w:pStyle w:val="a4"/>
        <w:numPr>
          <w:ilvl w:val="0"/>
          <w:numId w:val="5"/>
        </w:numPr>
        <w:spacing w:after="0" w:line="240" w:lineRule="auto"/>
        <w:rPr>
          <w:rFonts w:ascii="Times New Roman" w:hAnsi="Times New Roman"/>
          <w:sz w:val="26"/>
          <w:szCs w:val="26"/>
        </w:rPr>
      </w:pPr>
      <w:r w:rsidRPr="00E42AC6">
        <w:rPr>
          <w:rFonts w:ascii="Times New Roman" w:hAnsi="Times New Roman"/>
          <w:sz w:val="26"/>
          <w:szCs w:val="26"/>
        </w:rPr>
        <w:t>Самые знаменитые достопримечательности Лондона. Маневич. – Белый город, 2010. – 104 с.</w:t>
      </w:r>
    </w:p>
    <w:p w:rsidR="00BA44DF" w:rsidRPr="00E42AC6" w:rsidRDefault="00BA44DF" w:rsidP="00E42AC6">
      <w:pPr>
        <w:pStyle w:val="a4"/>
        <w:numPr>
          <w:ilvl w:val="0"/>
          <w:numId w:val="5"/>
        </w:numPr>
        <w:spacing w:after="0" w:line="240" w:lineRule="auto"/>
        <w:rPr>
          <w:rFonts w:ascii="Times New Roman" w:hAnsi="Times New Roman"/>
          <w:sz w:val="26"/>
          <w:szCs w:val="26"/>
        </w:rPr>
      </w:pPr>
      <w:r w:rsidRPr="00E42AC6">
        <w:rPr>
          <w:rFonts w:ascii="Times New Roman" w:hAnsi="Times New Roman"/>
          <w:sz w:val="26"/>
          <w:szCs w:val="26"/>
        </w:rPr>
        <w:t>50. Самые знаменитые достопримечательности Великобритании.  Маневич. – Белый город, 2010. – 104 с.</w:t>
      </w:r>
    </w:p>
    <w:p w:rsidR="00E95005" w:rsidRPr="00E42AC6" w:rsidRDefault="00BA44DF" w:rsidP="00E42AC6">
      <w:pPr>
        <w:pStyle w:val="a4"/>
        <w:numPr>
          <w:ilvl w:val="0"/>
          <w:numId w:val="5"/>
        </w:numPr>
        <w:spacing w:after="0" w:line="240" w:lineRule="auto"/>
        <w:rPr>
          <w:rFonts w:ascii="Times New Roman" w:hAnsi="Times New Roman"/>
          <w:sz w:val="26"/>
          <w:szCs w:val="26"/>
        </w:rPr>
      </w:pPr>
      <w:r w:rsidRPr="00E42AC6">
        <w:rPr>
          <w:rFonts w:ascii="Times New Roman" w:hAnsi="Times New Roman"/>
          <w:sz w:val="26"/>
          <w:szCs w:val="26"/>
        </w:rPr>
        <w:t>Достопримечательности Лондона. Васильев. – Айрис, 2010. – 64 с.</w:t>
      </w:r>
    </w:p>
    <w:p w:rsidR="00BA44DF" w:rsidRPr="00E42AC6" w:rsidRDefault="00BA44DF" w:rsidP="00E42AC6">
      <w:pPr>
        <w:pStyle w:val="a4"/>
        <w:numPr>
          <w:ilvl w:val="0"/>
          <w:numId w:val="5"/>
        </w:numPr>
        <w:spacing w:after="0" w:line="240" w:lineRule="auto"/>
        <w:rPr>
          <w:rFonts w:ascii="Times New Roman" w:hAnsi="Times New Roman"/>
          <w:sz w:val="26"/>
          <w:szCs w:val="26"/>
        </w:rPr>
      </w:pPr>
      <w:r w:rsidRPr="00E42AC6">
        <w:rPr>
          <w:rFonts w:ascii="Times New Roman" w:hAnsi="Times New Roman"/>
          <w:sz w:val="26"/>
          <w:szCs w:val="26"/>
        </w:rPr>
        <w:t xml:space="preserve">США. Путеводитель. – Аст, 2013. – 800 с. </w:t>
      </w:r>
    </w:p>
    <w:p w:rsidR="00BA44DF" w:rsidRPr="00E42AC6" w:rsidRDefault="00BA44DF" w:rsidP="00E42AC6">
      <w:pPr>
        <w:pStyle w:val="a4"/>
        <w:numPr>
          <w:ilvl w:val="0"/>
          <w:numId w:val="5"/>
        </w:numPr>
        <w:spacing w:after="0" w:line="240" w:lineRule="auto"/>
        <w:rPr>
          <w:rFonts w:ascii="Times New Roman" w:hAnsi="Times New Roman"/>
          <w:sz w:val="26"/>
          <w:szCs w:val="26"/>
        </w:rPr>
      </w:pPr>
      <w:r w:rsidRPr="00E42AC6">
        <w:rPr>
          <w:rFonts w:ascii="Times New Roman" w:hAnsi="Times New Roman"/>
          <w:sz w:val="26"/>
          <w:szCs w:val="26"/>
        </w:rPr>
        <w:t>Карта США. Факты и люди. Брюсова. – Дрофа, 2013. – 2 с.</w:t>
      </w:r>
    </w:p>
    <w:p w:rsidR="00BA44DF" w:rsidRPr="00E42AC6" w:rsidRDefault="00BA44DF" w:rsidP="00E42AC6">
      <w:pPr>
        <w:pStyle w:val="a4"/>
        <w:numPr>
          <w:ilvl w:val="0"/>
          <w:numId w:val="5"/>
        </w:numPr>
        <w:spacing w:after="0" w:line="240" w:lineRule="auto"/>
        <w:rPr>
          <w:rFonts w:ascii="Times New Roman" w:hAnsi="Times New Roman"/>
          <w:sz w:val="26"/>
          <w:szCs w:val="26"/>
        </w:rPr>
      </w:pPr>
      <w:r w:rsidRPr="00E42AC6">
        <w:rPr>
          <w:rFonts w:ascii="Times New Roman" w:hAnsi="Times New Roman"/>
          <w:sz w:val="26"/>
          <w:szCs w:val="26"/>
        </w:rPr>
        <w:t>Южная Америка. Путеводитель по обычаям и этикету. Босрок. – Аст, 2009. – 448 с.</w:t>
      </w:r>
    </w:p>
    <w:p w:rsidR="00BA44DF" w:rsidRPr="00E42AC6" w:rsidRDefault="00BA44DF" w:rsidP="00E42AC6">
      <w:pPr>
        <w:pStyle w:val="a4"/>
        <w:numPr>
          <w:ilvl w:val="0"/>
          <w:numId w:val="5"/>
        </w:numPr>
        <w:spacing w:after="0" w:line="240" w:lineRule="auto"/>
        <w:rPr>
          <w:rFonts w:ascii="Times New Roman" w:hAnsi="Times New Roman"/>
          <w:sz w:val="26"/>
          <w:szCs w:val="26"/>
        </w:rPr>
      </w:pPr>
      <w:r w:rsidRPr="00E42AC6">
        <w:rPr>
          <w:rFonts w:ascii="Times New Roman" w:hAnsi="Times New Roman"/>
          <w:sz w:val="26"/>
          <w:szCs w:val="26"/>
        </w:rPr>
        <w:t>Южная Америка. Все, о чем ты хочешь знать. Эксмо, 2014. – 96 с.</w:t>
      </w:r>
    </w:p>
    <w:p w:rsidR="00BA44DF" w:rsidRPr="00E42AC6" w:rsidRDefault="00BA44DF" w:rsidP="00E42AC6">
      <w:pPr>
        <w:pStyle w:val="a4"/>
        <w:numPr>
          <w:ilvl w:val="0"/>
          <w:numId w:val="5"/>
        </w:numPr>
        <w:spacing w:after="0" w:line="240" w:lineRule="auto"/>
        <w:rPr>
          <w:rFonts w:ascii="Times New Roman" w:hAnsi="Times New Roman"/>
          <w:sz w:val="26"/>
          <w:szCs w:val="26"/>
        </w:rPr>
      </w:pPr>
      <w:r w:rsidRPr="00E42AC6">
        <w:rPr>
          <w:rFonts w:ascii="Times New Roman" w:hAnsi="Times New Roman"/>
          <w:sz w:val="26"/>
          <w:szCs w:val="26"/>
        </w:rPr>
        <w:t>Лондон, Париж, Мюнхен, Мадрид, Рим, Разговорники, схемы метро, карты достопримечательностей. Аст, 2013. – 2 с.</w:t>
      </w:r>
    </w:p>
    <w:p w:rsidR="00BA44DF" w:rsidRPr="00E42AC6" w:rsidRDefault="00BA44DF" w:rsidP="00E42AC6">
      <w:pPr>
        <w:pStyle w:val="a4"/>
        <w:numPr>
          <w:ilvl w:val="0"/>
          <w:numId w:val="5"/>
        </w:numPr>
        <w:spacing w:after="0" w:line="240" w:lineRule="auto"/>
        <w:rPr>
          <w:rFonts w:ascii="Times New Roman" w:hAnsi="Times New Roman"/>
          <w:sz w:val="26"/>
          <w:szCs w:val="26"/>
        </w:rPr>
      </w:pPr>
      <w:r w:rsidRPr="00E42AC6">
        <w:rPr>
          <w:rFonts w:ascii="Times New Roman" w:hAnsi="Times New Roman"/>
          <w:sz w:val="26"/>
          <w:szCs w:val="26"/>
        </w:rPr>
        <w:t xml:space="preserve">Однажды в США. Анселмо. </w:t>
      </w:r>
      <w:r w:rsidRPr="00E42AC6">
        <w:rPr>
          <w:rFonts w:ascii="Times New Roman" w:hAnsi="Times New Roman"/>
          <w:sz w:val="26"/>
          <w:szCs w:val="26"/>
          <w:lang w:val="en-US"/>
        </w:rPr>
        <w:t>DVD</w:t>
      </w:r>
      <w:r w:rsidRPr="00E42AC6">
        <w:rPr>
          <w:rFonts w:ascii="Times New Roman" w:hAnsi="Times New Roman"/>
          <w:sz w:val="26"/>
          <w:szCs w:val="26"/>
        </w:rPr>
        <w:t>-</w:t>
      </w:r>
      <w:r w:rsidR="006A1717" w:rsidRPr="00E42AC6">
        <w:rPr>
          <w:rFonts w:ascii="Times New Roman" w:hAnsi="Times New Roman"/>
          <w:sz w:val="26"/>
          <w:szCs w:val="26"/>
        </w:rPr>
        <w:t>фильм</w:t>
      </w:r>
      <w:r w:rsidRPr="00E42AC6">
        <w:rPr>
          <w:rFonts w:ascii="Times New Roman" w:hAnsi="Times New Roman"/>
          <w:sz w:val="26"/>
          <w:szCs w:val="26"/>
        </w:rPr>
        <w:t>.</w:t>
      </w:r>
    </w:p>
    <w:p w:rsidR="00BA44DF" w:rsidRPr="00E42AC6" w:rsidRDefault="006A1717" w:rsidP="00E42AC6">
      <w:pPr>
        <w:pStyle w:val="a4"/>
        <w:numPr>
          <w:ilvl w:val="0"/>
          <w:numId w:val="5"/>
        </w:numPr>
        <w:spacing w:after="0" w:line="240" w:lineRule="auto"/>
        <w:rPr>
          <w:rFonts w:ascii="Times New Roman" w:hAnsi="Times New Roman"/>
          <w:sz w:val="26"/>
          <w:szCs w:val="26"/>
        </w:rPr>
      </w:pPr>
      <w:r w:rsidRPr="00E42AC6">
        <w:rPr>
          <w:rFonts w:ascii="Times New Roman" w:hAnsi="Times New Roman"/>
          <w:sz w:val="26"/>
          <w:szCs w:val="26"/>
        </w:rPr>
        <w:t xml:space="preserve">Англий и Уэльс. Под одной короной. </w:t>
      </w:r>
      <w:r w:rsidRPr="00E42AC6">
        <w:rPr>
          <w:rFonts w:ascii="Times New Roman" w:hAnsi="Times New Roman"/>
          <w:sz w:val="26"/>
          <w:szCs w:val="26"/>
          <w:lang w:val="en-US"/>
        </w:rPr>
        <w:t>DVD</w:t>
      </w:r>
      <w:r w:rsidRPr="00E42AC6">
        <w:rPr>
          <w:rFonts w:ascii="Times New Roman" w:hAnsi="Times New Roman"/>
          <w:sz w:val="26"/>
          <w:szCs w:val="26"/>
        </w:rPr>
        <w:t>-фильм.</w:t>
      </w:r>
    </w:p>
    <w:p w:rsidR="006A1717" w:rsidRPr="00E42AC6" w:rsidRDefault="006A1717" w:rsidP="00E42AC6">
      <w:pPr>
        <w:pStyle w:val="a4"/>
        <w:numPr>
          <w:ilvl w:val="0"/>
          <w:numId w:val="5"/>
        </w:numPr>
        <w:spacing w:after="0" w:line="240" w:lineRule="auto"/>
        <w:rPr>
          <w:rFonts w:ascii="Times New Roman" w:hAnsi="Times New Roman"/>
          <w:sz w:val="26"/>
          <w:szCs w:val="26"/>
        </w:rPr>
      </w:pPr>
      <w:r w:rsidRPr="00E42AC6">
        <w:rPr>
          <w:rFonts w:ascii="Times New Roman" w:hAnsi="Times New Roman"/>
          <w:sz w:val="26"/>
          <w:szCs w:val="26"/>
        </w:rPr>
        <w:t xml:space="preserve"> Города мира. Лондон. </w:t>
      </w:r>
      <w:r w:rsidRPr="00E42AC6">
        <w:rPr>
          <w:rFonts w:ascii="Times New Roman" w:hAnsi="Times New Roman"/>
          <w:sz w:val="26"/>
          <w:szCs w:val="26"/>
          <w:lang w:val="en-US"/>
        </w:rPr>
        <w:t>DVD</w:t>
      </w:r>
      <w:r w:rsidRPr="00E42AC6">
        <w:rPr>
          <w:rFonts w:ascii="Times New Roman" w:hAnsi="Times New Roman"/>
          <w:sz w:val="26"/>
          <w:szCs w:val="26"/>
        </w:rPr>
        <w:t>-фильм.</w:t>
      </w:r>
    </w:p>
    <w:p w:rsidR="006A1717" w:rsidRPr="00E42AC6" w:rsidRDefault="006A1717" w:rsidP="00E42AC6">
      <w:pPr>
        <w:pStyle w:val="a4"/>
        <w:numPr>
          <w:ilvl w:val="0"/>
          <w:numId w:val="5"/>
        </w:numPr>
        <w:spacing w:after="0" w:line="240" w:lineRule="auto"/>
        <w:rPr>
          <w:rFonts w:ascii="Times New Roman" w:hAnsi="Times New Roman"/>
          <w:sz w:val="26"/>
          <w:szCs w:val="26"/>
        </w:rPr>
      </w:pPr>
      <w:r w:rsidRPr="00E42AC6">
        <w:rPr>
          <w:rFonts w:ascii="Times New Roman" w:hAnsi="Times New Roman"/>
          <w:sz w:val="26"/>
          <w:szCs w:val="26"/>
        </w:rPr>
        <w:t xml:space="preserve">Ирландия. Вечнозеленый остров. </w:t>
      </w:r>
      <w:r w:rsidRPr="00E42AC6">
        <w:rPr>
          <w:rFonts w:ascii="Times New Roman" w:hAnsi="Times New Roman"/>
          <w:sz w:val="26"/>
          <w:szCs w:val="26"/>
          <w:lang w:val="en-US"/>
        </w:rPr>
        <w:t>DVD</w:t>
      </w:r>
      <w:r w:rsidRPr="00E42AC6">
        <w:rPr>
          <w:rFonts w:ascii="Times New Roman" w:hAnsi="Times New Roman"/>
          <w:sz w:val="26"/>
          <w:szCs w:val="26"/>
        </w:rPr>
        <w:t>-фильм.</w:t>
      </w:r>
    </w:p>
    <w:p w:rsidR="006A1717" w:rsidRPr="00E42AC6" w:rsidRDefault="006A1717" w:rsidP="00E42AC6">
      <w:pPr>
        <w:pStyle w:val="a4"/>
        <w:numPr>
          <w:ilvl w:val="0"/>
          <w:numId w:val="5"/>
        </w:numPr>
        <w:spacing w:after="0" w:line="240" w:lineRule="auto"/>
        <w:rPr>
          <w:rFonts w:ascii="Times New Roman" w:hAnsi="Times New Roman"/>
          <w:sz w:val="26"/>
          <w:szCs w:val="26"/>
        </w:rPr>
      </w:pPr>
      <w:r w:rsidRPr="00E42AC6">
        <w:rPr>
          <w:rFonts w:ascii="Times New Roman" w:hAnsi="Times New Roman"/>
          <w:sz w:val="26"/>
          <w:szCs w:val="26"/>
        </w:rPr>
        <w:t xml:space="preserve">Шотландия. Край замков. </w:t>
      </w:r>
      <w:r w:rsidRPr="00E42AC6">
        <w:rPr>
          <w:rFonts w:ascii="Times New Roman" w:hAnsi="Times New Roman"/>
          <w:sz w:val="26"/>
          <w:szCs w:val="26"/>
          <w:lang w:val="en-US"/>
        </w:rPr>
        <w:t>DVD</w:t>
      </w:r>
      <w:r w:rsidRPr="00E42AC6">
        <w:rPr>
          <w:rFonts w:ascii="Times New Roman" w:hAnsi="Times New Roman"/>
          <w:sz w:val="26"/>
          <w:szCs w:val="26"/>
        </w:rPr>
        <w:t>-фильм.</w:t>
      </w:r>
    </w:p>
    <w:p w:rsidR="006A1717" w:rsidRPr="00E42AC6" w:rsidRDefault="006A1717" w:rsidP="00E42AC6">
      <w:pPr>
        <w:pStyle w:val="a4"/>
        <w:numPr>
          <w:ilvl w:val="0"/>
          <w:numId w:val="5"/>
        </w:numPr>
        <w:spacing w:after="0" w:line="240" w:lineRule="auto"/>
        <w:rPr>
          <w:rFonts w:ascii="Times New Roman" w:hAnsi="Times New Roman"/>
          <w:sz w:val="26"/>
          <w:szCs w:val="26"/>
        </w:rPr>
      </w:pPr>
      <w:r w:rsidRPr="00E42AC6">
        <w:rPr>
          <w:rFonts w:ascii="Times New Roman" w:hAnsi="Times New Roman"/>
          <w:sz w:val="26"/>
          <w:szCs w:val="26"/>
        </w:rPr>
        <w:t xml:space="preserve">Путешествуем по всему миру. Путеводитель по Великобритании. </w:t>
      </w:r>
      <w:r w:rsidRPr="00E42AC6">
        <w:rPr>
          <w:rFonts w:ascii="Times New Roman" w:hAnsi="Times New Roman"/>
          <w:sz w:val="26"/>
          <w:szCs w:val="26"/>
          <w:lang w:val="en-US"/>
        </w:rPr>
        <w:t>DVD</w:t>
      </w:r>
      <w:r w:rsidRPr="00E42AC6">
        <w:rPr>
          <w:rFonts w:ascii="Times New Roman" w:hAnsi="Times New Roman"/>
          <w:sz w:val="26"/>
          <w:szCs w:val="26"/>
        </w:rPr>
        <w:t>-фильм.</w:t>
      </w:r>
    </w:p>
    <w:p w:rsidR="006A1717" w:rsidRPr="00E42AC6" w:rsidRDefault="006A1717" w:rsidP="00E42AC6">
      <w:pPr>
        <w:pStyle w:val="a4"/>
        <w:numPr>
          <w:ilvl w:val="0"/>
          <w:numId w:val="5"/>
        </w:numPr>
        <w:spacing w:after="0" w:line="240" w:lineRule="auto"/>
        <w:rPr>
          <w:rFonts w:ascii="Times New Roman" w:hAnsi="Times New Roman"/>
          <w:sz w:val="26"/>
          <w:szCs w:val="26"/>
        </w:rPr>
      </w:pPr>
      <w:r w:rsidRPr="00E42AC6">
        <w:rPr>
          <w:rFonts w:ascii="Times New Roman" w:hAnsi="Times New Roman"/>
          <w:sz w:val="26"/>
          <w:szCs w:val="26"/>
        </w:rPr>
        <w:t xml:space="preserve">Путешествие по Европе: Лондон, Рим, Париж, Прага, Берлин, Испания. </w:t>
      </w:r>
      <w:r w:rsidRPr="00E42AC6">
        <w:rPr>
          <w:rFonts w:ascii="Times New Roman" w:hAnsi="Times New Roman"/>
          <w:sz w:val="26"/>
          <w:szCs w:val="26"/>
          <w:lang w:val="en-US"/>
        </w:rPr>
        <w:t>DVD</w:t>
      </w:r>
      <w:r w:rsidRPr="00E42AC6">
        <w:rPr>
          <w:rFonts w:ascii="Times New Roman" w:hAnsi="Times New Roman"/>
          <w:sz w:val="26"/>
          <w:szCs w:val="26"/>
        </w:rPr>
        <w:t>-фильмы.</w:t>
      </w:r>
    </w:p>
    <w:p w:rsidR="00765ABD" w:rsidRPr="00E42AC6" w:rsidRDefault="006A1717" w:rsidP="00E42AC6">
      <w:pPr>
        <w:pStyle w:val="a4"/>
        <w:numPr>
          <w:ilvl w:val="0"/>
          <w:numId w:val="5"/>
        </w:numPr>
        <w:spacing w:after="0" w:line="240" w:lineRule="auto"/>
        <w:rPr>
          <w:rFonts w:ascii="Times New Roman" w:hAnsi="Times New Roman"/>
          <w:sz w:val="26"/>
          <w:szCs w:val="26"/>
        </w:rPr>
      </w:pPr>
      <w:r w:rsidRPr="00E42AC6">
        <w:rPr>
          <w:rFonts w:ascii="Times New Roman" w:hAnsi="Times New Roman"/>
          <w:sz w:val="26"/>
          <w:szCs w:val="26"/>
        </w:rPr>
        <w:t xml:space="preserve">Путешествуем по всему свету: Канада, США, Южная Америка, Австралия, Новая Зеландия. </w:t>
      </w:r>
      <w:r w:rsidRPr="00E42AC6">
        <w:rPr>
          <w:rFonts w:ascii="Times New Roman" w:hAnsi="Times New Roman"/>
          <w:sz w:val="26"/>
          <w:szCs w:val="26"/>
          <w:lang w:val="en-US"/>
        </w:rPr>
        <w:t>DVD</w:t>
      </w:r>
      <w:r w:rsidRPr="00E42AC6">
        <w:rPr>
          <w:rFonts w:ascii="Times New Roman" w:hAnsi="Times New Roman"/>
          <w:sz w:val="26"/>
          <w:szCs w:val="26"/>
        </w:rPr>
        <w:t>-фильмы.</w:t>
      </w:r>
    </w:p>
    <w:sectPr w:rsidR="00765ABD" w:rsidRPr="00E42AC6" w:rsidSect="00E42AC6">
      <w:pgSz w:w="11906" w:h="16838"/>
      <w:pgMar w:top="141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71C48"/>
    <w:multiLevelType w:val="hybridMultilevel"/>
    <w:tmpl w:val="4EDE1236"/>
    <w:lvl w:ilvl="0" w:tplc="5CAA5F3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1A1C55A1"/>
    <w:multiLevelType w:val="hybridMultilevel"/>
    <w:tmpl w:val="9ADEE7C8"/>
    <w:lvl w:ilvl="0" w:tplc="5CAA5F30">
      <w:start w:val="1"/>
      <w:numFmt w:val="decimal"/>
      <w:lvlText w:val="%1)"/>
      <w:lvlJc w:val="left"/>
      <w:pPr>
        <w:ind w:left="10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DE92298"/>
    <w:multiLevelType w:val="hybridMultilevel"/>
    <w:tmpl w:val="E4FC1630"/>
    <w:lvl w:ilvl="0" w:tplc="7C5C43C6">
      <w:start w:val="1"/>
      <w:numFmt w:val="decimal"/>
      <w:lvlText w:val="%1."/>
      <w:lvlJc w:val="left"/>
      <w:pPr>
        <w:ind w:left="720" w:hanging="360"/>
      </w:pPr>
      <w:rPr>
        <w:rFonts w:hint="default"/>
        <w:b w:val="0"/>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0840E91"/>
    <w:multiLevelType w:val="hybridMultilevel"/>
    <w:tmpl w:val="FDDA40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A3905FF"/>
    <w:multiLevelType w:val="hybridMultilevel"/>
    <w:tmpl w:val="E86284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6DD688A"/>
    <w:multiLevelType w:val="hybridMultilevel"/>
    <w:tmpl w:val="F0B28B70"/>
    <w:lvl w:ilvl="0" w:tplc="BC163678">
      <w:start w:val="1"/>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A52582F"/>
    <w:multiLevelType w:val="hybridMultilevel"/>
    <w:tmpl w:val="868AD0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188"/>
    <w:rsid w:val="000029F6"/>
    <w:rsid w:val="000B2C41"/>
    <w:rsid w:val="001406A3"/>
    <w:rsid w:val="0014753E"/>
    <w:rsid w:val="0027485B"/>
    <w:rsid w:val="00306201"/>
    <w:rsid w:val="003954ED"/>
    <w:rsid w:val="003B0888"/>
    <w:rsid w:val="003C2A84"/>
    <w:rsid w:val="00416960"/>
    <w:rsid w:val="005234E4"/>
    <w:rsid w:val="005B3BF2"/>
    <w:rsid w:val="006145D8"/>
    <w:rsid w:val="00614E7F"/>
    <w:rsid w:val="0064034E"/>
    <w:rsid w:val="00695561"/>
    <w:rsid w:val="006A1717"/>
    <w:rsid w:val="00740032"/>
    <w:rsid w:val="00754A48"/>
    <w:rsid w:val="00765ABD"/>
    <w:rsid w:val="00776FC7"/>
    <w:rsid w:val="00821B05"/>
    <w:rsid w:val="00847105"/>
    <w:rsid w:val="00874778"/>
    <w:rsid w:val="008D2689"/>
    <w:rsid w:val="00A708E0"/>
    <w:rsid w:val="00A748B9"/>
    <w:rsid w:val="00A76A7E"/>
    <w:rsid w:val="00A901D2"/>
    <w:rsid w:val="00AF1D9B"/>
    <w:rsid w:val="00B87DE2"/>
    <w:rsid w:val="00BA44DF"/>
    <w:rsid w:val="00C93188"/>
    <w:rsid w:val="00D4000C"/>
    <w:rsid w:val="00D74EEC"/>
    <w:rsid w:val="00E42AC6"/>
    <w:rsid w:val="00E95005"/>
    <w:rsid w:val="00F038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77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74778"/>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List Paragraph"/>
    <w:basedOn w:val="a"/>
    <w:uiPriority w:val="34"/>
    <w:qFormat/>
    <w:rsid w:val="00874778"/>
    <w:pPr>
      <w:ind w:left="720"/>
      <w:contextualSpacing/>
    </w:pPr>
  </w:style>
  <w:style w:type="table" w:styleId="a5">
    <w:name w:val="Table Grid"/>
    <w:basedOn w:val="a1"/>
    <w:rsid w:val="0087477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874778"/>
  </w:style>
  <w:style w:type="character" w:styleId="a6">
    <w:name w:val="Hyperlink"/>
    <w:uiPriority w:val="99"/>
    <w:semiHidden/>
    <w:unhideWhenUsed/>
    <w:rsid w:val="00874778"/>
    <w:rPr>
      <w:color w:val="0000FF"/>
      <w:u w:val="single"/>
    </w:rPr>
  </w:style>
  <w:style w:type="paragraph" w:styleId="a7">
    <w:name w:val="Plain Text"/>
    <w:basedOn w:val="a"/>
    <w:link w:val="a8"/>
    <w:rsid w:val="00306201"/>
    <w:pPr>
      <w:spacing w:before="100" w:beforeAutospacing="1" w:after="100" w:afterAutospacing="1" w:line="240" w:lineRule="auto"/>
    </w:pPr>
    <w:rPr>
      <w:rFonts w:ascii="Times New Roman" w:eastAsia="Times New Roman" w:hAnsi="Times New Roman"/>
      <w:color w:val="FFFFFF"/>
      <w:sz w:val="24"/>
      <w:szCs w:val="24"/>
      <w:lang w:eastAsia="ru-RU"/>
    </w:rPr>
  </w:style>
  <w:style w:type="character" w:customStyle="1" w:styleId="a8">
    <w:name w:val="Текст Знак"/>
    <w:basedOn w:val="a0"/>
    <w:link w:val="a7"/>
    <w:rsid w:val="00306201"/>
    <w:rPr>
      <w:rFonts w:ascii="Times New Roman" w:eastAsia="Times New Roman" w:hAnsi="Times New Roman" w:cs="Times New Roman"/>
      <w:color w:val="FFFFFF"/>
      <w:sz w:val="24"/>
      <w:szCs w:val="24"/>
      <w:lang w:eastAsia="ru-RU"/>
    </w:rPr>
  </w:style>
  <w:style w:type="paragraph" w:styleId="a9">
    <w:name w:val="Balloon Text"/>
    <w:basedOn w:val="a"/>
    <w:link w:val="aa"/>
    <w:uiPriority w:val="99"/>
    <w:semiHidden/>
    <w:unhideWhenUsed/>
    <w:rsid w:val="0041696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16960"/>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77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74778"/>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List Paragraph"/>
    <w:basedOn w:val="a"/>
    <w:uiPriority w:val="34"/>
    <w:qFormat/>
    <w:rsid w:val="00874778"/>
    <w:pPr>
      <w:ind w:left="720"/>
      <w:contextualSpacing/>
    </w:pPr>
  </w:style>
  <w:style w:type="table" w:styleId="a5">
    <w:name w:val="Table Grid"/>
    <w:basedOn w:val="a1"/>
    <w:rsid w:val="0087477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874778"/>
  </w:style>
  <w:style w:type="character" w:styleId="a6">
    <w:name w:val="Hyperlink"/>
    <w:uiPriority w:val="99"/>
    <w:semiHidden/>
    <w:unhideWhenUsed/>
    <w:rsid w:val="00874778"/>
    <w:rPr>
      <w:color w:val="0000FF"/>
      <w:u w:val="single"/>
    </w:rPr>
  </w:style>
  <w:style w:type="paragraph" w:styleId="a7">
    <w:name w:val="Plain Text"/>
    <w:basedOn w:val="a"/>
    <w:link w:val="a8"/>
    <w:rsid w:val="00306201"/>
    <w:pPr>
      <w:spacing w:before="100" w:beforeAutospacing="1" w:after="100" w:afterAutospacing="1" w:line="240" w:lineRule="auto"/>
    </w:pPr>
    <w:rPr>
      <w:rFonts w:ascii="Times New Roman" w:eastAsia="Times New Roman" w:hAnsi="Times New Roman"/>
      <w:color w:val="FFFFFF"/>
      <w:sz w:val="24"/>
      <w:szCs w:val="24"/>
      <w:lang w:eastAsia="ru-RU"/>
    </w:rPr>
  </w:style>
  <w:style w:type="character" w:customStyle="1" w:styleId="a8">
    <w:name w:val="Текст Знак"/>
    <w:basedOn w:val="a0"/>
    <w:link w:val="a7"/>
    <w:rsid w:val="00306201"/>
    <w:rPr>
      <w:rFonts w:ascii="Times New Roman" w:eastAsia="Times New Roman" w:hAnsi="Times New Roman" w:cs="Times New Roman"/>
      <w:color w:val="FFFFFF"/>
      <w:sz w:val="24"/>
      <w:szCs w:val="24"/>
      <w:lang w:eastAsia="ru-RU"/>
    </w:rPr>
  </w:style>
  <w:style w:type="paragraph" w:styleId="a9">
    <w:name w:val="Balloon Text"/>
    <w:basedOn w:val="a"/>
    <w:link w:val="aa"/>
    <w:uiPriority w:val="99"/>
    <w:semiHidden/>
    <w:unhideWhenUsed/>
    <w:rsid w:val="0041696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16960"/>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268</TotalTime>
  <Pages>1</Pages>
  <Words>1842</Words>
  <Characters>10500</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днс</dc:creator>
  <cp:keywords/>
  <dc:description/>
  <cp:lastModifiedBy>Пользователь Windows</cp:lastModifiedBy>
  <cp:revision>22</cp:revision>
  <cp:lastPrinted>2015-04-05T06:52:00Z</cp:lastPrinted>
  <dcterms:created xsi:type="dcterms:W3CDTF">2015-03-26T12:58:00Z</dcterms:created>
  <dcterms:modified xsi:type="dcterms:W3CDTF">2018-12-05T12:09:00Z</dcterms:modified>
</cp:coreProperties>
</file>