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EA" w:rsidRDefault="00940BEA" w:rsidP="00940B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5A70">
        <w:rPr>
          <w:rFonts w:ascii="Times New Roman" w:hAnsi="Times New Roman"/>
          <w:sz w:val="24"/>
          <w:szCs w:val="24"/>
        </w:rPr>
        <w:t>На начальных этапах освоения курса программы «Театр пальчиковых кукол</w:t>
      </w:r>
      <w:r>
        <w:rPr>
          <w:rFonts w:ascii="Times New Roman" w:hAnsi="Times New Roman"/>
          <w:sz w:val="24"/>
          <w:szCs w:val="24"/>
        </w:rPr>
        <w:t xml:space="preserve"> для младшего школьного возраста</w:t>
      </w:r>
      <w:r w:rsidRPr="009A5A7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об</w:t>
      </w:r>
      <w:r w:rsidRPr="009A5A7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9A5A70">
        <w:rPr>
          <w:rFonts w:ascii="Times New Roman" w:hAnsi="Times New Roman"/>
          <w:sz w:val="24"/>
          <w:szCs w:val="24"/>
        </w:rPr>
        <w:t xml:space="preserve">щиеся получают общее представление о театре, о разновидностях театра, его происхождении. Знакомятся с понятием «спектакль», а также героями спектакля (кто может принимать участие). Так же знакомятся с правилами поведения зрителя, участника театральной постановки. </w:t>
      </w:r>
      <w:proofErr w:type="gramStart"/>
      <w:r>
        <w:rPr>
          <w:rFonts w:ascii="Times New Roman" w:hAnsi="Times New Roman"/>
          <w:sz w:val="24"/>
          <w:szCs w:val="24"/>
        </w:rPr>
        <w:t>Обу</w:t>
      </w:r>
      <w:r w:rsidRPr="009A5A70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9A5A70">
        <w:rPr>
          <w:rFonts w:ascii="Times New Roman" w:hAnsi="Times New Roman"/>
          <w:sz w:val="24"/>
          <w:szCs w:val="24"/>
        </w:rPr>
        <w:t>щиеся</w:t>
      </w:r>
      <w:proofErr w:type="gramEnd"/>
      <w:r w:rsidRPr="009A5A70">
        <w:rPr>
          <w:rFonts w:ascii="Times New Roman" w:hAnsi="Times New Roman"/>
          <w:sz w:val="24"/>
          <w:szCs w:val="24"/>
        </w:rPr>
        <w:t xml:space="preserve"> самостоятельно дают характеристику своему герою. Учатся воплощаться в свою роль. Прожить ее. На заключительных этапах, </w:t>
      </w:r>
      <w:r>
        <w:rPr>
          <w:rFonts w:ascii="Times New Roman" w:hAnsi="Times New Roman"/>
          <w:sz w:val="24"/>
          <w:szCs w:val="24"/>
        </w:rPr>
        <w:t>об</w:t>
      </w:r>
      <w:r w:rsidRPr="009A5A7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9A5A70">
        <w:rPr>
          <w:rFonts w:ascii="Times New Roman" w:hAnsi="Times New Roman"/>
          <w:sz w:val="24"/>
          <w:szCs w:val="24"/>
        </w:rPr>
        <w:t>щимся предоставляется возможность почувствовать себя сценаристами.</w:t>
      </w:r>
    </w:p>
    <w:p w:rsidR="00B67A62" w:rsidRPr="00192099" w:rsidRDefault="00192099" w:rsidP="00192099">
      <w:pPr>
        <w:jc w:val="right"/>
        <w:rPr>
          <w:i/>
        </w:rPr>
      </w:pPr>
      <w:r>
        <w:rPr>
          <w:i/>
        </w:rPr>
        <w:t>Белозерова Ю.В.</w:t>
      </w:r>
    </w:p>
    <w:sectPr w:rsidR="00B67A62" w:rsidRPr="00192099" w:rsidSect="00B67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BEA"/>
    <w:rsid w:val="00192099"/>
    <w:rsid w:val="005F1F4D"/>
    <w:rsid w:val="00940BEA"/>
    <w:rsid w:val="00B6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2018-11-29T14:41:00Z</dcterms:created>
  <dcterms:modified xsi:type="dcterms:W3CDTF">2018-11-29T14:49:00Z</dcterms:modified>
</cp:coreProperties>
</file>