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BF" w:rsidRDefault="00A33424" w:rsidP="00A334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C58">
        <w:rPr>
          <w:rFonts w:ascii="Times New Roman" w:hAnsi="Times New Roman" w:cs="Times New Roman"/>
          <w:b/>
          <w:sz w:val="32"/>
          <w:szCs w:val="32"/>
        </w:rPr>
        <w:t>Особенности эмоционально-волевой сферы у детей с ОВЗ</w:t>
      </w:r>
    </w:p>
    <w:p w:rsidR="00A33424" w:rsidRPr="00A33424" w:rsidRDefault="00A33424" w:rsidP="00A33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человека – продукт общественно-исторического развития. Она формируется</w:t>
      </w:r>
    </w:p>
    <w:p w:rsidR="00A33424" w:rsidRPr="00A33424" w:rsidRDefault="00A33424" w:rsidP="00A33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многообразных взаимодействий с окружающей средой. В силу интеллектуальной неполноценности личность умственно отсталого ребенка проходит свое становление в своеобразных условиях, что обнаруживается в различных аспектах.</w:t>
      </w:r>
    </w:p>
    <w:p w:rsidR="00A33424" w:rsidRDefault="00A33424" w:rsidP="00A33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общей совокупности многообразных черт личности существенное место принадлежит </w:t>
      </w:r>
      <w:r w:rsidRPr="00A3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эмоциям, </w:t>
      </w:r>
      <w:r w:rsidRPr="00A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оказывают влияние на любое проявление человеческой активности. Л.С. Выготский, высказавший мысль о тесном взаимодействии и внутреннем единстве интеллектуальной и эмоциональной сфер, считал, что у ребенка при умственной отсталости соотношение между интеллектом и аффектом иное, чем в норме, и что именно эта характеристика важна для понимания своеобразия его психики. </w:t>
      </w:r>
    </w:p>
    <w:p w:rsidR="00A33424" w:rsidRPr="00A33424" w:rsidRDefault="00A33424" w:rsidP="00A33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эмоций – важнейшее условие становления личности человека.</w:t>
      </w:r>
    </w:p>
    <w:p w:rsidR="00A33424" w:rsidRDefault="00A33424" w:rsidP="00A33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эмоций у умственно отсталого ребенка зависит от его возраста, от глубины и качественного своеобразия структуры дефекта (принадлежности к определенному клиническому варианту олигофрении) и, конечно, от социальной среды, в которой он находится.</w:t>
      </w:r>
    </w:p>
    <w:p w:rsidR="003A2E56" w:rsidRDefault="003A2E56" w:rsidP="00936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Приведем некоторые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из опыта</w:t>
      </w:r>
      <w:r w:rsidRPr="003A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чающимися с интеллектуальными нарушениями.</w:t>
      </w:r>
      <w:proofErr w:type="gramEnd"/>
    </w:p>
    <w:p w:rsidR="00936E9F" w:rsidRDefault="0095267E" w:rsidP="00936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Никита П.,13 лет и Саша П.,12 лет обучающиеся 5 и 6 класса в связи с трудностями в поведении, которые выражались в недисциплинированности, </w:t>
      </w:r>
      <w:r w:rsidR="00936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приступах гнева. Во время этих приступов они  вступают в драку с  детьми, ломают школьную </w:t>
      </w:r>
      <w:r w:rsidR="00936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рвут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одежду, </w:t>
      </w:r>
      <w:r w:rsidR="00936E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ниги, тетради, в речи употребляют нецензурную лексику.</w:t>
      </w:r>
      <w:r w:rsidR="00936E9F" w:rsidRPr="0093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учащиеся</w:t>
      </w:r>
      <w:r w:rsidR="00936E9F"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весьма слабо контролируют свои эмоциональные проявления, а часто и не пытаются этого делать.</w:t>
      </w:r>
    </w:p>
    <w:p w:rsidR="003A2E56" w:rsidRDefault="00936E9F" w:rsidP="00570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Настя Е.,13 лет и Коля Х.,13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и 6 класса.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поведении бывают очень </w:t>
      </w:r>
      <w:r w:rsidR="005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несобранные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 лишних, </w:t>
      </w:r>
      <w:r w:rsidR="005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движении, </w:t>
      </w:r>
      <w:r w:rsidR="005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некоторая инфантильность в поведении и некритическое отношение к себе.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Эмоции поверхностны,</w:t>
      </w:r>
      <w:r w:rsidR="005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выраженного отношения к окружающим</w:t>
      </w:r>
      <w:r w:rsidR="005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не самолюбивы, не злопамятны, хотя очень раздражительны, а временами аффективны. Эти дети отличаются некоторой повышенной сексуальностью. Им </w:t>
      </w:r>
      <w:proofErr w:type="gramStart"/>
      <w:r w:rsidR="005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</w:t>
      </w:r>
      <w:proofErr w:type="gramEnd"/>
      <w:r w:rsidR="005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слабость волевых компонентов, эмоциональное недоразвитие.</w:t>
      </w:r>
    </w:p>
    <w:p w:rsidR="00D14D27" w:rsidRDefault="005707B3" w:rsidP="004B75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Виталии Г.,12 лет и Алексеи А.,13 лет обучающиеся  5 и 6 класса. У этих детей нет правильных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D1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взрослым, в частности к педагогам, они не могут занять правильные позиции в детском коллективе,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включаться  в игру,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осознают свои поступки и действия. </w:t>
      </w:r>
    </w:p>
    <w:p w:rsidR="005707B3" w:rsidRDefault="005707B3" w:rsidP="004B75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 у 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 детей поверхностны, поэтому они не дружат с товарищами, у них нет длительных привязанностей, они не переживают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неудач, не обижаются на насмешки.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A2E56" w:rsidRDefault="003A2E56" w:rsidP="003A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Волевая сфера у умственно отсталых лиц характеризуется недостатком инициативы, неумением руководить своими действиями, неумением действовать в соответствии со сколько-нибудь отдаленными целями. </w:t>
      </w:r>
    </w:p>
    <w:p w:rsidR="00D14D27" w:rsidRDefault="003A2E56" w:rsidP="003A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откладывают самые неотложные дела, например, </w:t>
      </w:r>
      <w:r w:rsidR="0093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в порядок свою школьную форму, выполнить важные поручения педагога</w:t>
      </w: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7524" w:rsidRDefault="003A2E56" w:rsidP="003A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устремляются за пригласившим сверстником погулять, вместо того чтобы идти 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3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или самоподготовку</w:t>
      </w: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gramStart"/>
      <w:r w:rsidR="004B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B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и 6 класса</w:t>
      </w: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 несамостоятельность, безынициативность, неумение руководить своими действиями, неумение преодолевать малейшие препятствия, противостоять любым искушениям или воздействиям, которые сочетаются с волевыми нарушениями</w:t>
      </w:r>
      <w:r w:rsidR="00D14D27"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2E56" w:rsidRDefault="003A2E56" w:rsidP="003A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Сюда относятся неожиданные проявления настойчивости и целеустремленности, умение преодолевать некоторые трудности, обдуманность поведения, возникающие при появлении элементарного </w:t>
      </w: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стремления получить пищевое удовлетворение, скрыть проступок, добиться удовлетворения эгоистических интересов. </w:t>
      </w:r>
    </w:p>
    <w:p w:rsidR="003A2E56" w:rsidRDefault="003A2E56" w:rsidP="003A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ОВЗ</w:t>
      </w: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внушаемы, некритично воспринимают указания и советы окружающих людей. Их легко подговорить обидеть близкого или слабого человека, сломать нужную вещь и т. д. </w:t>
      </w:r>
    </w:p>
    <w:p w:rsidR="00D14D27" w:rsidRDefault="003A2E56" w:rsidP="003A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могут проявить необычайное упрямство, бессмысленное сопротивление разумным доводам, сделать наперекор тому, о чем их просят. Эти контрасты проявлений воли - выражение незрелости личности, недоразвитие духовных потребностей</w:t>
      </w:r>
      <w:r w:rsidR="00D1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4D27" w:rsidRDefault="003A2E56" w:rsidP="003A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детей нередко носят импульсивный характер, а их поведение часто не соответствует общепринятым правилам и нормам. Недоразвитие волевой сферы сказывается на нарушении поведения. </w:t>
      </w:r>
    </w:p>
    <w:p w:rsidR="003A2E56" w:rsidRDefault="003A2E56" w:rsidP="003A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ставит в затруднительное положение любое препятствие или неудача, они не могут противостоять возникающим желаниям. Однако дети способны проявить волевое усилие в тех случаях, когда знают, как надо действовать, и испытывают потребность в этом действии. Тогда из вялых, безынициативных детей они превращаются </w:t>
      </w:r>
      <w:proofErr w:type="gramStart"/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настойчивых, безудержных. Такие резкие контрасты в проявлении воли есть результат незрелости личности.</w:t>
      </w:r>
    </w:p>
    <w:p w:rsidR="004B7524" w:rsidRDefault="004B7524" w:rsidP="004B75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онально-волевой  сферы</w:t>
      </w: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умственно отсталых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A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значительной мере определяется правильной организацией всей их жизни и наличием специального педагогического воздействия, осуществляемого родителями и педагогом.</w:t>
      </w:r>
    </w:p>
    <w:p w:rsidR="00A33424" w:rsidRPr="00A33424" w:rsidRDefault="004B7524" w:rsidP="00A3342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таким детям обычно приводит к значительной компенсации их состояния и более гармоничному развитию всех сторон личности.</w:t>
      </w:r>
      <w:bookmarkStart w:id="0" w:name="_GoBack"/>
      <w:bookmarkEnd w:id="0"/>
    </w:p>
    <w:sectPr w:rsidR="00A33424" w:rsidRPr="00A3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24"/>
    <w:rsid w:val="003A2E56"/>
    <w:rsid w:val="004B7524"/>
    <w:rsid w:val="005707B3"/>
    <w:rsid w:val="00936E9F"/>
    <w:rsid w:val="0095267E"/>
    <w:rsid w:val="00A33424"/>
    <w:rsid w:val="00D017BF"/>
    <w:rsid w:val="00D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</dc:creator>
  <cp:lastModifiedBy>Головина </cp:lastModifiedBy>
  <cp:revision>7</cp:revision>
  <dcterms:created xsi:type="dcterms:W3CDTF">2017-06-26T17:53:00Z</dcterms:created>
  <dcterms:modified xsi:type="dcterms:W3CDTF">2017-06-27T11:51:00Z</dcterms:modified>
</cp:coreProperties>
</file>