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C7" w:rsidRDefault="00A941C7" w:rsidP="00A941C7">
      <w:pPr>
        <w:shd w:val="clear" w:color="auto" w:fill="FFFFFF"/>
        <w:spacing w:before="236" w:after="118" w:line="240" w:lineRule="auto"/>
        <w:jc w:val="center"/>
        <w:outlineLvl w:val="1"/>
        <w:rPr>
          <w:rFonts w:ascii="Times New Roman" w:eastAsia="Times New Roman" w:hAnsi="Times New Roman" w:cs="Times New Roman"/>
          <w:color w:val="333333"/>
          <w:sz w:val="44"/>
          <w:szCs w:val="44"/>
          <w:lang w:eastAsia="ru-RU"/>
        </w:rPr>
      </w:pPr>
    </w:p>
    <w:p w:rsidR="00A941C7" w:rsidRPr="00A941C7" w:rsidRDefault="00A941C7" w:rsidP="00A941C7">
      <w:pPr>
        <w:shd w:val="clear" w:color="auto" w:fill="FFFFFF"/>
        <w:spacing w:before="236" w:after="118" w:line="240" w:lineRule="auto"/>
        <w:outlineLvl w:val="1"/>
        <w:rPr>
          <w:rFonts w:ascii="Times New Roman" w:eastAsia="Times New Roman" w:hAnsi="Times New Roman" w:cs="Times New Roman"/>
          <w:color w:val="333333"/>
          <w:sz w:val="44"/>
          <w:szCs w:val="44"/>
          <w:lang w:eastAsia="ru-RU"/>
        </w:rPr>
      </w:pPr>
    </w:p>
    <w:p w:rsidR="00A941C7" w:rsidRPr="00A941C7" w:rsidRDefault="00A941C7" w:rsidP="00A941C7">
      <w:pPr>
        <w:shd w:val="clear" w:color="auto" w:fill="FFFFFF"/>
        <w:spacing w:before="236" w:after="118" w:line="240" w:lineRule="auto"/>
        <w:jc w:val="center"/>
        <w:outlineLvl w:val="1"/>
        <w:rPr>
          <w:rFonts w:ascii="Times New Roman" w:eastAsia="Times New Roman" w:hAnsi="Times New Roman" w:cs="Times New Roman"/>
          <w:color w:val="333333"/>
          <w:sz w:val="44"/>
          <w:szCs w:val="44"/>
          <w:lang w:eastAsia="ru-RU"/>
        </w:rPr>
      </w:pPr>
      <w:r w:rsidRPr="00A941C7">
        <w:rPr>
          <w:rFonts w:ascii="Times New Roman" w:eastAsia="Times New Roman" w:hAnsi="Times New Roman" w:cs="Times New Roman"/>
          <w:color w:val="333333"/>
          <w:sz w:val="44"/>
          <w:szCs w:val="44"/>
          <w:lang w:eastAsia="ru-RU"/>
        </w:rPr>
        <w:t>Методическая разработка на тему:</w:t>
      </w:r>
    </w:p>
    <w:p w:rsidR="00A941C7" w:rsidRPr="00A941C7" w:rsidRDefault="00A941C7" w:rsidP="00A941C7">
      <w:pPr>
        <w:shd w:val="clear" w:color="auto" w:fill="FFFFFF"/>
        <w:spacing w:before="236" w:after="118" w:line="240" w:lineRule="auto"/>
        <w:jc w:val="center"/>
        <w:outlineLvl w:val="1"/>
        <w:rPr>
          <w:rFonts w:ascii="Times New Roman" w:eastAsia="Times New Roman" w:hAnsi="Times New Roman" w:cs="Times New Roman"/>
          <w:b/>
          <w:i/>
          <w:color w:val="333333"/>
          <w:sz w:val="52"/>
          <w:szCs w:val="52"/>
          <w:lang w:eastAsia="ru-RU"/>
        </w:rPr>
      </w:pPr>
      <w:r w:rsidRPr="00A941C7">
        <w:rPr>
          <w:rFonts w:ascii="Times New Roman" w:eastAsia="Times New Roman" w:hAnsi="Times New Roman" w:cs="Times New Roman"/>
          <w:b/>
          <w:color w:val="333333"/>
          <w:sz w:val="44"/>
          <w:szCs w:val="44"/>
          <w:lang w:eastAsia="ru-RU"/>
        </w:rPr>
        <w:t xml:space="preserve"> </w:t>
      </w:r>
      <w:r w:rsidRPr="00A941C7">
        <w:rPr>
          <w:rFonts w:ascii="Times New Roman" w:eastAsia="Times New Roman" w:hAnsi="Times New Roman" w:cs="Times New Roman"/>
          <w:b/>
          <w:i/>
          <w:color w:val="333333"/>
          <w:sz w:val="52"/>
          <w:szCs w:val="52"/>
          <w:lang w:eastAsia="ru-RU"/>
        </w:rPr>
        <w:t>«Воспитание технических навыков гитариста и их развитие»</w:t>
      </w: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Преподавателя по классу гитары</w:t>
      </w:r>
    </w:p>
    <w:p w:rsidR="00A941C7" w:rsidRDefault="00A941C7" w:rsidP="00A941C7">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 xml:space="preserve">Харисов Роман </w:t>
      </w:r>
      <w:proofErr w:type="spellStart"/>
      <w:r>
        <w:rPr>
          <w:color w:val="000000"/>
          <w:sz w:val="27"/>
          <w:szCs w:val="27"/>
        </w:rPr>
        <w:t>Рамилевич</w:t>
      </w:r>
      <w:proofErr w:type="spellEnd"/>
      <w:r>
        <w:rPr>
          <w:color w:val="000000"/>
          <w:sz w:val="27"/>
          <w:szCs w:val="27"/>
        </w:rPr>
        <w:t>.</w:t>
      </w: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Default="00A941C7" w:rsidP="00A941C7">
      <w:pPr>
        <w:pStyle w:val="a3"/>
        <w:shd w:val="clear" w:color="auto" w:fill="FFFFFF"/>
        <w:spacing w:before="0" w:beforeAutospacing="0" w:after="0" w:afterAutospacing="0"/>
        <w:jc w:val="center"/>
        <w:rPr>
          <w:i/>
          <w:iCs/>
          <w:color w:val="000000"/>
          <w:sz w:val="27"/>
          <w:szCs w:val="27"/>
        </w:rPr>
      </w:pPr>
    </w:p>
    <w:p w:rsidR="00A941C7" w:rsidRPr="00A941C7" w:rsidRDefault="00A941C7" w:rsidP="00A941C7">
      <w:pPr>
        <w:pStyle w:val="a3"/>
        <w:shd w:val="clear" w:color="auto" w:fill="FFFFFF"/>
        <w:spacing w:before="0" w:beforeAutospacing="0" w:after="0" w:afterAutospacing="0"/>
        <w:jc w:val="center"/>
        <w:rPr>
          <w:rFonts w:ascii="Arial" w:hAnsi="Arial" w:cs="Arial"/>
          <w:color w:val="000000"/>
          <w:sz w:val="21"/>
          <w:szCs w:val="21"/>
        </w:rPr>
      </w:pPr>
      <w:r>
        <w:rPr>
          <w:i/>
          <w:iCs/>
          <w:color w:val="000000"/>
          <w:sz w:val="27"/>
          <w:szCs w:val="27"/>
        </w:rPr>
        <w:t>Альметьевск - 2011</w:t>
      </w: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Default="00A941C7" w:rsidP="00A941C7">
      <w:pPr>
        <w:shd w:val="clear" w:color="auto" w:fill="FFFFFF"/>
        <w:spacing w:after="118" w:line="240" w:lineRule="auto"/>
        <w:jc w:val="both"/>
        <w:rPr>
          <w:rFonts w:ascii="Times New Roman" w:eastAsia="Times New Roman" w:hAnsi="Times New Roman" w:cs="Times New Roman"/>
          <w:color w:val="000000"/>
          <w:sz w:val="24"/>
          <w:szCs w:val="24"/>
          <w:lang w:eastAsia="ru-RU"/>
        </w:rPr>
      </w:pP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w:t>
      </w:r>
      <w:r w:rsidRPr="00A941C7">
        <w:rPr>
          <w:rFonts w:ascii="Times New Roman" w:eastAsia="Times New Roman" w:hAnsi="Times New Roman" w:cs="Times New Roman"/>
          <w:color w:val="000000"/>
          <w:sz w:val="28"/>
          <w:szCs w:val="28"/>
          <w:lang w:eastAsia="ru-RU"/>
        </w:rPr>
        <w:t>Любой начинающий гитарист желает научиться играть на гитаре хорошо, развить исполнительскую технику игры на инструменте. К этой цели нужно идти разными путями, использовать разные школы, специальные упражнения.</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Для того, чтобы достичь высокой скорости и частоты исполнения любого вида техники, необходимо развивать технические навыки игры </w:t>
      </w:r>
      <w:proofErr w:type="gramStart"/>
      <w:r w:rsidRPr="00A941C7">
        <w:rPr>
          <w:rFonts w:ascii="Times New Roman" w:eastAsia="Times New Roman" w:hAnsi="Times New Roman" w:cs="Times New Roman"/>
          <w:color w:val="000000"/>
          <w:sz w:val="28"/>
          <w:szCs w:val="28"/>
          <w:lang w:eastAsia="ru-RU"/>
        </w:rPr>
        <w:t xml:space="preserve">( </w:t>
      </w:r>
      <w:proofErr w:type="gramEnd"/>
      <w:r w:rsidRPr="00A941C7">
        <w:rPr>
          <w:rFonts w:ascii="Times New Roman" w:eastAsia="Times New Roman" w:hAnsi="Times New Roman" w:cs="Times New Roman"/>
          <w:color w:val="000000"/>
          <w:sz w:val="28"/>
          <w:szCs w:val="28"/>
          <w:lang w:eastAsia="ru-RU"/>
        </w:rPr>
        <w:t>как в спорте - натренировать определённые группы мышц рук, выработать чёткую координацию их действий).</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Пальцевая беглость, координация движений, умение выбрать удобную аппликатуру, разнообразные приемы </w:t>
      </w:r>
      <w:proofErr w:type="spellStart"/>
      <w:r w:rsidRPr="00A941C7">
        <w:rPr>
          <w:rFonts w:ascii="Times New Roman" w:eastAsia="Times New Roman" w:hAnsi="Times New Roman" w:cs="Times New Roman"/>
          <w:color w:val="000000"/>
          <w:sz w:val="28"/>
          <w:szCs w:val="28"/>
          <w:lang w:eastAsia="ru-RU"/>
        </w:rPr>
        <w:t>звукоизвлечения</w:t>
      </w:r>
      <w:proofErr w:type="spellEnd"/>
      <w:r w:rsidRPr="00A941C7">
        <w:rPr>
          <w:rFonts w:ascii="Times New Roman" w:eastAsia="Times New Roman" w:hAnsi="Times New Roman" w:cs="Times New Roman"/>
          <w:color w:val="000000"/>
          <w:sz w:val="28"/>
          <w:szCs w:val="28"/>
          <w:lang w:eastAsia="ru-RU"/>
        </w:rPr>
        <w:t xml:space="preserve"> и др.- приобретаются путем тщательной, систематической работы. С самого начала ребенка надо приучать к сознанию того, что занятия музыкой - трудная работа.         </w:t>
      </w:r>
      <w:r w:rsidRPr="00A941C7">
        <w:rPr>
          <w:rFonts w:ascii="Times New Roman" w:eastAsia="Times New Roman" w:hAnsi="Times New Roman" w:cs="Times New Roman"/>
          <w:color w:val="000000"/>
          <w:sz w:val="28"/>
          <w:szCs w:val="28"/>
          <w:lang w:eastAsia="ru-RU"/>
        </w:rPr>
        <w:br/>
        <w:t>Техническое  развитие обучающегося начинается с самых первых занятий, начиная с правильной посадки, постановки игрового аппарата и воспитания двигательной культуры.</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Аппарат не должен быть зажатым и скованным, руки должны быть свободными, естественными. Пальцы требуют ежедневной тренировки. Технику следует развивать не только на основе художественных произведений, но и на специальном инструктивном материале.</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Неоценимую помощь в освоении </w:t>
      </w:r>
      <w:proofErr w:type="gramStart"/>
      <w:r w:rsidRPr="00A941C7">
        <w:rPr>
          <w:rFonts w:ascii="Times New Roman" w:eastAsia="Times New Roman" w:hAnsi="Times New Roman" w:cs="Times New Roman"/>
          <w:color w:val="000000"/>
          <w:sz w:val="28"/>
          <w:szCs w:val="28"/>
          <w:lang w:eastAsia="ru-RU"/>
        </w:rPr>
        <w:t>обучающимися</w:t>
      </w:r>
      <w:proofErr w:type="gramEnd"/>
      <w:r w:rsidRPr="00A941C7">
        <w:rPr>
          <w:rFonts w:ascii="Times New Roman" w:eastAsia="Times New Roman" w:hAnsi="Times New Roman" w:cs="Times New Roman"/>
          <w:color w:val="000000"/>
          <w:sz w:val="28"/>
          <w:szCs w:val="28"/>
          <w:lang w:eastAsia="ru-RU"/>
        </w:rPr>
        <w:t xml:space="preserve"> различных двигательных навыков могут оказать разнообразные  упражнения.</w:t>
      </w:r>
      <w:r w:rsidRPr="00A941C7">
        <w:rPr>
          <w:rFonts w:ascii="Times New Roman" w:eastAsia="Times New Roman" w:hAnsi="Times New Roman" w:cs="Times New Roman"/>
          <w:color w:val="000000"/>
          <w:sz w:val="28"/>
          <w:szCs w:val="28"/>
          <w:lang w:eastAsia="ru-RU"/>
        </w:rPr>
        <w:br/>
        <w:t xml:space="preserve">Многие известные гитаристы и педагоги по классу гитары (напр.: Н.А. </w:t>
      </w:r>
      <w:proofErr w:type="spellStart"/>
      <w:r w:rsidRPr="00A941C7">
        <w:rPr>
          <w:rFonts w:ascii="Times New Roman" w:eastAsia="Times New Roman" w:hAnsi="Times New Roman" w:cs="Times New Roman"/>
          <w:color w:val="000000"/>
          <w:sz w:val="28"/>
          <w:szCs w:val="28"/>
          <w:lang w:eastAsia="ru-RU"/>
        </w:rPr>
        <w:t>Комолятов</w:t>
      </w:r>
      <w:proofErr w:type="spellEnd"/>
      <w:r w:rsidRPr="00A941C7">
        <w:rPr>
          <w:rFonts w:ascii="Times New Roman" w:eastAsia="Times New Roman" w:hAnsi="Times New Roman" w:cs="Times New Roman"/>
          <w:color w:val="000000"/>
          <w:sz w:val="28"/>
          <w:szCs w:val="28"/>
          <w:lang w:eastAsia="ru-RU"/>
        </w:rPr>
        <w:t xml:space="preserve"> Э. </w:t>
      </w:r>
      <w:proofErr w:type="spellStart"/>
      <w:r w:rsidRPr="00A941C7">
        <w:rPr>
          <w:rFonts w:ascii="Times New Roman" w:eastAsia="Times New Roman" w:hAnsi="Times New Roman" w:cs="Times New Roman"/>
          <w:color w:val="000000"/>
          <w:sz w:val="28"/>
          <w:szCs w:val="28"/>
          <w:lang w:eastAsia="ru-RU"/>
        </w:rPr>
        <w:t>Пухоль</w:t>
      </w:r>
      <w:proofErr w:type="spellEnd"/>
      <w:r w:rsidRPr="00A941C7">
        <w:rPr>
          <w:rFonts w:ascii="Times New Roman" w:eastAsia="Times New Roman" w:hAnsi="Times New Roman" w:cs="Times New Roman"/>
          <w:color w:val="000000"/>
          <w:sz w:val="28"/>
          <w:szCs w:val="28"/>
          <w:lang w:eastAsia="ru-RU"/>
        </w:rPr>
        <w:t xml:space="preserve">, А. </w:t>
      </w:r>
      <w:proofErr w:type="spellStart"/>
      <w:r w:rsidRPr="00A941C7">
        <w:rPr>
          <w:rFonts w:ascii="Times New Roman" w:eastAsia="Times New Roman" w:hAnsi="Times New Roman" w:cs="Times New Roman"/>
          <w:color w:val="000000"/>
          <w:sz w:val="28"/>
          <w:szCs w:val="28"/>
          <w:lang w:eastAsia="ru-RU"/>
        </w:rPr>
        <w:t>Сеговия</w:t>
      </w:r>
      <w:proofErr w:type="spellEnd"/>
      <w:r w:rsidRPr="00A941C7">
        <w:rPr>
          <w:rFonts w:ascii="Times New Roman" w:eastAsia="Times New Roman" w:hAnsi="Times New Roman" w:cs="Times New Roman"/>
          <w:color w:val="000000"/>
          <w:sz w:val="28"/>
          <w:szCs w:val="28"/>
          <w:lang w:eastAsia="ru-RU"/>
        </w:rPr>
        <w:t>, и др.) разработали свои системы упражнений для развития безукоризненной техники игры.</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В учебных программах  по классу гитары  предусматриваются технические зачеты, которые  проводятся на протяжении всего курса обучения по два раза в год в I и IV четвертях. Как правило, технический зачет состоит из прослушивания одного этюда и одной гаммы.</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Подготовка к сдаче технических зачетов и экзаменов происходит на уроках в школе, где обучающиеся в индивидуальном порядке вместе с педагогом изучают репертуар и в его рамках решают возникшие технические трудности. Полученные в школе знания обучающиеся закрепляют дома самостоятельно. По учебному плану на занятия по специальному инструменту в ДМШ и ДШИ отводится по два академических часа в неделю на каждого обучающегося, так организован учебный процесс по обучению игре на гитаре в современной музыкальной школе.</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proofErr w:type="gramStart"/>
      <w:r w:rsidRPr="00A941C7">
        <w:rPr>
          <w:rFonts w:ascii="Times New Roman" w:eastAsia="Times New Roman" w:hAnsi="Times New Roman" w:cs="Times New Roman"/>
          <w:color w:val="000000"/>
          <w:sz w:val="28"/>
          <w:szCs w:val="28"/>
          <w:lang w:eastAsia="ru-RU"/>
        </w:rPr>
        <w:t>Работа над техническим развитием обучающихся почти целиком и полностью происходит в рамках изучаемого ими репертуара.</w:t>
      </w:r>
      <w:proofErr w:type="gramEnd"/>
      <w:r w:rsidRPr="00A941C7">
        <w:rPr>
          <w:rFonts w:ascii="Times New Roman" w:eastAsia="Times New Roman" w:hAnsi="Times New Roman" w:cs="Times New Roman"/>
          <w:color w:val="000000"/>
          <w:sz w:val="28"/>
          <w:szCs w:val="28"/>
          <w:lang w:eastAsia="ru-RU"/>
        </w:rPr>
        <w:t xml:space="preserve"> Исключение составляют гаммы, освоение которых чрезвычайно важно в музыкально-</w:t>
      </w:r>
      <w:r w:rsidRPr="00A941C7">
        <w:rPr>
          <w:rFonts w:ascii="Times New Roman" w:eastAsia="Times New Roman" w:hAnsi="Times New Roman" w:cs="Times New Roman"/>
          <w:color w:val="000000"/>
          <w:sz w:val="28"/>
          <w:szCs w:val="28"/>
          <w:lang w:eastAsia="ru-RU"/>
        </w:rPr>
        <w:lastRenderedPageBreak/>
        <w:t>техническом развитии,  они изучаются отдельно от музыкальных произведений.</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Время, затрачиваемое </w:t>
      </w:r>
      <w:proofErr w:type="gramStart"/>
      <w:r w:rsidRPr="00A941C7">
        <w:rPr>
          <w:rFonts w:ascii="Times New Roman" w:eastAsia="Times New Roman" w:hAnsi="Times New Roman" w:cs="Times New Roman"/>
          <w:color w:val="000000"/>
          <w:sz w:val="28"/>
          <w:szCs w:val="28"/>
          <w:lang w:eastAsia="ru-RU"/>
        </w:rPr>
        <w:t>обучающимися</w:t>
      </w:r>
      <w:proofErr w:type="gramEnd"/>
      <w:r w:rsidRPr="00A941C7">
        <w:rPr>
          <w:rFonts w:ascii="Times New Roman" w:eastAsia="Times New Roman" w:hAnsi="Times New Roman" w:cs="Times New Roman"/>
          <w:color w:val="000000"/>
          <w:sz w:val="28"/>
          <w:szCs w:val="28"/>
          <w:lang w:eastAsia="ru-RU"/>
        </w:rPr>
        <w:t xml:space="preserve"> на работу над исполнительской техникой следует планировать заранее, охватывая все основные ее виды. Но в целом оно не должно превышать 20-30% от общего времени занятий инструментом. В противном случае, техника может начать превалировать над художественным содержанием музыкального произведения и перестать способствовать раскрытию его образа.</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Техническое совершенствование гитаристов должно включать в себя работу над исполнением: 1) арпеджио; 2) интервалов и аккордов; 3) </w:t>
      </w:r>
      <w:proofErr w:type="spellStart"/>
      <w:r w:rsidRPr="00A941C7">
        <w:rPr>
          <w:rFonts w:ascii="Times New Roman" w:eastAsia="Times New Roman" w:hAnsi="Times New Roman" w:cs="Times New Roman"/>
          <w:color w:val="000000"/>
          <w:sz w:val="28"/>
          <w:szCs w:val="28"/>
          <w:lang w:eastAsia="ru-RU"/>
        </w:rPr>
        <w:t>гаммообразных</w:t>
      </w:r>
      <w:proofErr w:type="spellEnd"/>
      <w:r w:rsidRPr="00A941C7">
        <w:rPr>
          <w:rFonts w:ascii="Times New Roman" w:eastAsia="Times New Roman" w:hAnsi="Times New Roman" w:cs="Times New Roman"/>
          <w:color w:val="000000"/>
          <w:sz w:val="28"/>
          <w:szCs w:val="28"/>
          <w:lang w:eastAsia="ru-RU"/>
        </w:rPr>
        <w:t xml:space="preserve"> пассажей; 4) тремоло; 5) технического легато и </w:t>
      </w:r>
      <w:proofErr w:type="spellStart"/>
      <w:r w:rsidRPr="00A941C7">
        <w:rPr>
          <w:rFonts w:ascii="Times New Roman" w:eastAsia="Times New Roman" w:hAnsi="Times New Roman" w:cs="Times New Roman"/>
          <w:color w:val="000000"/>
          <w:sz w:val="28"/>
          <w:szCs w:val="28"/>
          <w:lang w:eastAsia="ru-RU"/>
        </w:rPr>
        <w:t>мелизматики</w:t>
      </w:r>
      <w:proofErr w:type="spellEnd"/>
      <w:r w:rsidRPr="00A941C7">
        <w:rPr>
          <w:rFonts w:ascii="Times New Roman" w:eastAsia="Times New Roman" w:hAnsi="Times New Roman" w:cs="Times New Roman"/>
          <w:color w:val="000000"/>
          <w:sz w:val="28"/>
          <w:szCs w:val="28"/>
          <w:lang w:eastAsia="ru-RU"/>
        </w:rPr>
        <w:t>.</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На каждом уроке целесообразно подробно рассматривать какой-нибудь один из специфических исполнительских приемов. А для приобретения устойчивого навыка </w:t>
      </w:r>
      <w:proofErr w:type="gramStart"/>
      <w:r w:rsidRPr="00A941C7">
        <w:rPr>
          <w:rFonts w:ascii="Times New Roman" w:eastAsia="Times New Roman" w:hAnsi="Times New Roman" w:cs="Times New Roman"/>
          <w:color w:val="000000"/>
          <w:sz w:val="28"/>
          <w:szCs w:val="28"/>
          <w:lang w:eastAsia="ru-RU"/>
        </w:rPr>
        <w:t>обучающимся</w:t>
      </w:r>
      <w:proofErr w:type="gramEnd"/>
      <w:r w:rsidRPr="00A941C7">
        <w:rPr>
          <w:rFonts w:ascii="Times New Roman" w:eastAsia="Times New Roman" w:hAnsi="Times New Roman" w:cs="Times New Roman"/>
          <w:color w:val="000000"/>
          <w:sz w:val="28"/>
          <w:szCs w:val="28"/>
          <w:lang w:eastAsia="ru-RU"/>
        </w:rPr>
        <w:t xml:space="preserve"> следует отрабатывать его самостоятельно дома минимум до следующего урока, т.е. одну неделю. Очень полезно время от времени возвращаться к пройденному материалу.</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Все упражнения должны проигрываться в различных темпах, громко и четко. Следует избегать механических бесконтрольных повторений. По внутренним ощущениям следует стремиться к тому, чтобы в процессе </w:t>
      </w:r>
      <w:proofErr w:type="spellStart"/>
      <w:r w:rsidRPr="00A941C7">
        <w:rPr>
          <w:rFonts w:ascii="Times New Roman" w:eastAsia="Times New Roman" w:hAnsi="Times New Roman" w:cs="Times New Roman"/>
          <w:color w:val="000000"/>
          <w:sz w:val="28"/>
          <w:szCs w:val="28"/>
          <w:lang w:eastAsia="ru-RU"/>
        </w:rPr>
        <w:t>звукоизвлечения</w:t>
      </w:r>
      <w:proofErr w:type="spellEnd"/>
      <w:r w:rsidRPr="00A941C7">
        <w:rPr>
          <w:rFonts w:ascii="Times New Roman" w:eastAsia="Times New Roman" w:hAnsi="Times New Roman" w:cs="Times New Roman"/>
          <w:color w:val="000000"/>
          <w:sz w:val="28"/>
          <w:szCs w:val="28"/>
          <w:lang w:eastAsia="ru-RU"/>
        </w:rPr>
        <w:t xml:space="preserve"> вся энергия или сила была направлена в последнюю фалангу (самый кончик) пальца (особенно это касается правой руки, в случае с левой рукой исключение составляет прием </w:t>
      </w:r>
      <w:proofErr w:type="spellStart"/>
      <w:r w:rsidRPr="00A941C7">
        <w:rPr>
          <w:rFonts w:ascii="Times New Roman" w:eastAsia="Times New Roman" w:hAnsi="Times New Roman" w:cs="Times New Roman"/>
          <w:color w:val="000000"/>
          <w:sz w:val="28"/>
          <w:szCs w:val="28"/>
          <w:lang w:eastAsia="ru-RU"/>
        </w:rPr>
        <w:t>баррэ</w:t>
      </w:r>
      <w:proofErr w:type="spellEnd"/>
      <w:r w:rsidRPr="00A941C7">
        <w:rPr>
          <w:rFonts w:ascii="Times New Roman" w:eastAsia="Times New Roman" w:hAnsi="Times New Roman" w:cs="Times New Roman"/>
          <w:color w:val="000000"/>
          <w:sz w:val="28"/>
          <w:szCs w:val="28"/>
          <w:lang w:eastAsia="ru-RU"/>
        </w:rPr>
        <w:t>) при обязательном условии расслабленного состояния всех мышц тела.</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Если в процессе занятий в какой-либо части тела (мышце или группе мышц) происходит зажим, то дальнейший технический рост будет замедлен или вообще остановлен. Специфика технически развивающих упражнений для учащихся младших и старших классов имеет существенные различия. Кратко рассмотрим их:</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1</w:t>
      </w:r>
      <w:r w:rsidRPr="00A941C7">
        <w:rPr>
          <w:rFonts w:ascii="Times New Roman" w:eastAsia="Times New Roman" w:hAnsi="Times New Roman" w:cs="Times New Roman"/>
          <w:color w:val="000000"/>
          <w:sz w:val="28"/>
          <w:szCs w:val="28"/>
          <w:lang w:eastAsia="ru-RU"/>
        </w:rPr>
        <w:t>. </w:t>
      </w:r>
      <w:r w:rsidRPr="00A941C7">
        <w:rPr>
          <w:rFonts w:ascii="Times New Roman" w:eastAsia="Times New Roman" w:hAnsi="Times New Roman" w:cs="Times New Roman"/>
          <w:b/>
          <w:bCs/>
          <w:color w:val="000000"/>
          <w:sz w:val="28"/>
          <w:szCs w:val="28"/>
          <w:lang w:eastAsia="ru-RU"/>
        </w:rPr>
        <w:t>Арпеджио –</w:t>
      </w:r>
      <w:r w:rsidRPr="00A941C7">
        <w:rPr>
          <w:rFonts w:ascii="Times New Roman" w:eastAsia="Times New Roman" w:hAnsi="Times New Roman" w:cs="Times New Roman"/>
          <w:color w:val="000000"/>
          <w:sz w:val="28"/>
          <w:szCs w:val="28"/>
          <w:lang w:eastAsia="ru-RU"/>
        </w:rPr>
        <w:t> </w:t>
      </w:r>
      <w:r w:rsidRPr="00A941C7">
        <w:rPr>
          <w:rFonts w:ascii="Times New Roman" w:eastAsia="Times New Roman" w:hAnsi="Times New Roman" w:cs="Times New Roman"/>
          <w:b/>
          <w:bCs/>
          <w:color w:val="000000"/>
          <w:sz w:val="28"/>
          <w:szCs w:val="28"/>
          <w:lang w:eastAsia="ru-RU"/>
        </w:rPr>
        <w:t>поочерёдное извлечение звуков.</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Вся работа над развитием техники начинающих учащихся-гитаристов должна быть направлена на формирование основ исполнительской «школы». Этому способствует изучение и исполнение всевозможных арпеджио. На начальном этапе лучше использовать арпеджио на открытых струнах из сборника </w:t>
      </w:r>
      <w:proofErr w:type="spellStart"/>
      <w:r w:rsidRPr="00A941C7">
        <w:rPr>
          <w:rFonts w:ascii="Times New Roman" w:eastAsia="Times New Roman" w:hAnsi="Times New Roman" w:cs="Times New Roman"/>
          <w:color w:val="000000"/>
          <w:sz w:val="28"/>
          <w:szCs w:val="28"/>
          <w:lang w:eastAsia="ru-RU"/>
        </w:rPr>
        <w:t>А.Гитмана</w:t>
      </w:r>
      <w:proofErr w:type="spellEnd"/>
      <w:r w:rsidRPr="00A941C7">
        <w:rPr>
          <w:rFonts w:ascii="Times New Roman" w:eastAsia="Times New Roman" w:hAnsi="Times New Roman" w:cs="Times New Roman"/>
          <w:color w:val="000000"/>
          <w:sz w:val="28"/>
          <w:szCs w:val="28"/>
          <w:lang w:eastAsia="ru-RU"/>
        </w:rPr>
        <w:t xml:space="preserve"> «Начальное обучение на шестиструнной гитаре». В «Школе игры на шестиструнной гитаре» </w:t>
      </w:r>
      <w:proofErr w:type="spellStart"/>
      <w:r w:rsidRPr="00A941C7">
        <w:rPr>
          <w:rFonts w:ascii="Times New Roman" w:eastAsia="Times New Roman" w:hAnsi="Times New Roman" w:cs="Times New Roman"/>
          <w:color w:val="000000"/>
          <w:sz w:val="28"/>
          <w:szCs w:val="28"/>
          <w:lang w:eastAsia="ru-RU"/>
        </w:rPr>
        <w:t>Маттео</w:t>
      </w:r>
      <w:proofErr w:type="spellEnd"/>
      <w:r w:rsidRPr="00A941C7">
        <w:rPr>
          <w:rFonts w:ascii="Times New Roman" w:eastAsia="Times New Roman" w:hAnsi="Times New Roman" w:cs="Times New Roman"/>
          <w:color w:val="000000"/>
          <w:sz w:val="28"/>
          <w:szCs w:val="28"/>
          <w:lang w:eastAsia="ru-RU"/>
        </w:rPr>
        <w:t xml:space="preserve"> </w:t>
      </w:r>
      <w:proofErr w:type="spellStart"/>
      <w:r w:rsidRPr="00A941C7">
        <w:rPr>
          <w:rFonts w:ascii="Times New Roman" w:eastAsia="Times New Roman" w:hAnsi="Times New Roman" w:cs="Times New Roman"/>
          <w:color w:val="000000"/>
          <w:sz w:val="28"/>
          <w:szCs w:val="28"/>
          <w:lang w:eastAsia="ru-RU"/>
        </w:rPr>
        <w:t>Каркасси</w:t>
      </w:r>
      <w:proofErr w:type="spellEnd"/>
      <w:r w:rsidRPr="00A941C7">
        <w:rPr>
          <w:rFonts w:ascii="Times New Roman" w:eastAsia="Times New Roman" w:hAnsi="Times New Roman" w:cs="Times New Roman"/>
          <w:color w:val="000000"/>
          <w:sz w:val="28"/>
          <w:szCs w:val="28"/>
          <w:lang w:eastAsia="ru-RU"/>
        </w:rPr>
        <w:t xml:space="preserve"> предложены 22 упражнения на различные виды арпеджио. Ряд упражнений на восходящие и нисходящие арпеджио предлагает в своей «Школе игры на шестиструнной гитаре» </w:t>
      </w:r>
      <w:proofErr w:type="spellStart"/>
      <w:r w:rsidRPr="00A941C7">
        <w:rPr>
          <w:rFonts w:ascii="Times New Roman" w:eastAsia="Times New Roman" w:hAnsi="Times New Roman" w:cs="Times New Roman"/>
          <w:color w:val="000000"/>
          <w:sz w:val="28"/>
          <w:szCs w:val="28"/>
          <w:lang w:eastAsia="ru-RU"/>
        </w:rPr>
        <w:t>Эмилио</w:t>
      </w:r>
      <w:proofErr w:type="spellEnd"/>
      <w:r w:rsidRPr="00A941C7">
        <w:rPr>
          <w:rFonts w:ascii="Times New Roman" w:eastAsia="Times New Roman" w:hAnsi="Times New Roman" w:cs="Times New Roman"/>
          <w:color w:val="000000"/>
          <w:sz w:val="28"/>
          <w:szCs w:val="28"/>
          <w:lang w:eastAsia="ru-RU"/>
        </w:rPr>
        <w:t xml:space="preserve"> </w:t>
      </w:r>
      <w:proofErr w:type="spellStart"/>
      <w:r w:rsidRPr="00A941C7">
        <w:rPr>
          <w:rFonts w:ascii="Times New Roman" w:eastAsia="Times New Roman" w:hAnsi="Times New Roman" w:cs="Times New Roman"/>
          <w:color w:val="000000"/>
          <w:sz w:val="28"/>
          <w:szCs w:val="28"/>
          <w:lang w:eastAsia="ru-RU"/>
        </w:rPr>
        <w:t>Пухоль</w:t>
      </w:r>
      <w:proofErr w:type="spellEnd"/>
      <w:r w:rsidRPr="00A941C7">
        <w:rPr>
          <w:rFonts w:ascii="Times New Roman" w:eastAsia="Times New Roman" w:hAnsi="Times New Roman" w:cs="Times New Roman"/>
          <w:color w:val="000000"/>
          <w:sz w:val="28"/>
          <w:szCs w:val="28"/>
          <w:lang w:eastAsia="ru-RU"/>
        </w:rPr>
        <w:t>:</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 из трёх звуков №29-32;</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 из четырёх звуков №85-90;</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 из шести звуков №91-92.</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lastRenderedPageBreak/>
        <w:t>В вышеупомянутых  сборниках помимо упражнений существует большое количество Этюдов и Прелюдов на данный вид техники:</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 </w:t>
      </w:r>
      <w:r w:rsidRPr="00A941C7">
        <w:rPr>
          <w:rFonts w:ascii="Times New Roman" w:eastAsia="Times New Roman" w:hAnsi="Times New Roman" w:cs="Times New Roman"/>
          <w:color w:val="000000"/>
          <w:sz w:val="28"/>
          <w:szCs w:val="28"/>
          <w:lang w:eastAsia="ru-RU"/>
        </w:rPr>
        <w:t xml:space="preserve">М. </w:t>
      </w:r>
      <w:proofErr w:type="spellStart"/>
      <w:r w:rsidRPr="00A941C7">
        <w:rPr>
          <w:rFonts w:ascii="Times New Roman" w:eastAsia="Times New Roman" w:hAnsi="Times New Roman" w:cs="Times New Roman"/>
          <w:color w:val="000000"/>
          <w:sz w:val="28"/>
          <w:szCs w:val="28"/>
          <w:lang w:eastAsia="ru-RU"/>
        </w:rPr>
        <w:t>Каркасси</w:t>
      </w:r>
      <w:proofErr w:type="spellEnd"/>
      <w:r w:rsidRPr="00A941C7">
        <w:rPr>
          <w:rFonts w:ascii="Times New Roman" w:eastAsia="Times New Roman" w:hAnsi="Times New Roman" w:cs="Times New Roman"/>
          <w:color w:val="000000"/>
          <w:sz w:val="28"/>
          <w:szCs w:val="28"/>
          <w:lang w:eastAsia="ru-RU"/>
        </w:rPr>
        <w:t>  Прелюды (</w:t>
      </w:r>
      <w:proofErr w:type="spellStart"/>
      <w:r w:rsidRPr="00A941C7">
        <w:rPr>
          <w:rFonts w:ascii="Times New Roman" w:eastAsia="Times New Roman" w:hAnsi="Times New Roman" w:cs="Times New Roman"/>
          <w:color w:val="000000"/>
          <w:sz w:val="28"/>
          <w:szCs w:val="28"/>
          <w:lang w:eastAsia="ru-RU"/>
        </w:rPr>
        <w:t>e</w:t>
      </w:r>
      <w:proofErr w:type="spellEnd"/>
      <w:r w:rsidRPr="00A941C7">
        <w:rPr>
          <w:rFonts w:ascii="Times New Roman" w:eastAsia="Times New Roman" w:hAnsi="Times New Roman" w:cs="Times New Roman"/>
          <w:color w:val="000000"/>
          <w:sz w:val="28"/>
          <w:szCs w:val="28"/>
          <w:lang w:eastAsia="ru-RU"/>
        </w:rPr>
        <w:t>), (С);</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 М. </w:t>
      </w:r>
      <w:proofErr w:type="spellStart"/>
      <w:r w:rsidRPr="00A941C7">
        <w:rPr>
          <w:rFonts w:ascii="Times New Roman" w:eastAsia="Times New Roman" w:hAnsi="Times New Roman" w:cs="Times New Roman"/>
          <w:color w:val="000000"/>
          <w:sz w:val="28"/>
          <w:szCs w:val="28"/>
          <w:lang w:eastAsia="ru-RU"/>
        </w:rPr>
        <w:t>Джулиани</w:t>
      </w:r>
      <w:proofErr w:type="spellEnd"/>
      <w:r w:rsidRPr="00A941C7">
        <w:rPr>
          <w:rFonts w:ascii="Times New Roman" w:eastAsia="Times New Roman" w:hAnsi="Times New Roman" w:cs="Times New Roman"/>
          <w:color w:val="000000"/>
          <w:sz w:val="28"/>
          <w:szCs w:val="28"/>
          <w:lang w:eastAsia="ru-RU"/>
        </w:rPr>
        <w:t xml:space="preserve"> Этюд №5, соч.48, «Ручеёк»;</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 Э. </w:t>
      </w:r>
      <w:proofErr w:type="spellStart"/>
      <w:r w:rsidRPr="00A941C7">
        <w:rPr>
          <w:rFonts w:ascii="Times New Roman" w:eastAsia="Times New Roman" w:hAnsi="Times New Roman" w:cs="Times New Roman"/>
          <w:color w:val="000000"/>
          <w:sz w:val="28"/>
          <w:szCs w:val="28"/>
          <w:lang w:eastAsia="ru-RU"/>
        </w:rPr>
        <w:t>Пухоль</w:t>
      </w:r>
      <w:proofErr w:type="spellEnd"/>
      <w:r w:rsidRPr="00A941C7">
        <w:rPr>
          <w:rFonts w:ascii="Times New Roman" w:eastAsia="Times New Roman" w:hAnsi="Times New Roman" w:cs="Times New Roman"/>
          <w:color w:val="000000"/>
          <w:sz w:val="28"/>
          <w:szCs w:val="28"/>
          <w:lang w:eastAsia="ru-RU"/>
        </w:rPr>
        <w:t xml:space="preserve"> Этюд «Шмель»;</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2. Интервалы и Аккорды</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Изучение техники игры интервалами и аккордами, рекомендуется вводить на начальном этапе обучения. Ряд упражнений А. </w:t>
      </w:r>
      <w:proofErr w:type="spellStart"/>
      <w:r w:rsidRPr="00A941C7">
        <w:rPr>
          <w:rFonts w:ascii="Times New Roman" w:eastAsia="Times New Roman" w:hAnsi="Times New Roman" w:cs="Times New Roman"/>
          <w:color w:val="000000"/>
          <w:sz w:val="28"/>
          <w:szCs w:val="28"/>
          <w:lang w:eastAsia="ru-RU"/>
        </w:rPr>
        <w:t>Гитмана</w:t>
      </w:r>
      <w:proofErr w:type="spellEnd"/>
      <w:r w:rsidRPr="00A941C7">
        <w:rPr>
          <w:rFonts w:ascii="Times New Roman" w:eastAsia="Times New Roman" w:hAnsi="Times New Roman" w:cs="Times New Roman"/>
          <w:color w:val="000000"/>
          <w:sz w:val="28"/>
          <w:szCs w:val="28"/>
          <w:lang w:eastAsia="ru-RU"/>
        </w:rPr>
        <w:t xml:space="preserve">, М. </w:t>
      </w:r>
      <w:proofErr w:type="spellStart"/>
      <w:r w:rsidRPr="00A941C7">
        <w:rPr>
          <w:rFonts w:ascii="Times New Roman" w:eastAsia="Times New Roman" w:hAnsi="Times New Roman" w:cs="Times New Roman"/>
          <w:color w:val="000000"/>
          <w:sz w:val="28"/>
          <w:szCs w:val="28"/>
          <w:lang w:eastAsia="ru-RU"/>
        </w:rPr>
        <w:t>Каркасси</w:t>
      </w:r>
      <w:proofErr w:type="spellEnd"/>
      <w:r w:rsidRPr="00A941C7">
        <w:rPr>
          <w:rFonts w:ascii="Times New Roman" w:eastAsia="Times New Roman" w:hAnsi="Times New Roman" w:cs="Times New Roman"/>
          <w:color w:val="000000"/>
          <w:sz w:val="28"/>
          <w:szCs w:val="28"/>
          <w:lang w:eastAsia="ru-RU"/>
        </w:rPr>
        <w:t xml:space="preserve">,  П. </w:t>
      </w:r>
      <w:proofErr w:type="spellStart"/>
      <w:r w:rsidRPr="00A941C7">
        <w:rPr>
          <w:rFonts w:ascii="Times New Roman" w:eastAsia="Times New Roman" w:hAnsi="Times New Roman" w:cs="Times New Roman"/>
          <w:color w:val="000000"/>
          <w:sz w:val="28"/>
          <w:szCs w:val="28"/>
          <w:lang w:eastAsia="ru-RU"/>
        </w:rPr>
        <w:t>Агафошина</w:t>
      </w:r>
      <w:proofErr w:type="spellEnd"/>
      <w:r w:rsidRPr="00A941C7">
        <w:rPr>
          <w:rFonts w:ascii="Times New Roman" w:eastAsia="Times New Roman" w:hAnsi="Times New Roman" w:cs="Times New Roman"/>
          <w:color w:val="000000"/>
          <w:sz w:val="28"/>
          <w:szCs w:val="28"/>
          <w:lang w:eastAsia="ru-RU"/>
        </w:rPr>
        <w:t xml:space="preserve"> предложен в сборнике «Начальное обучение на шестиструнной гитаре» </w:t>
      </w:r>
      <w:proofErr w:type="spellStart"/>
      <w:r w:rsidRPr="00A941C7">
        <w:rPr>
          <w:rFonts w:ascii="Times New Roman" w:eastAsia="Times New Roman" w:hAnsi="Times New Roman" w:cs="Times New Roman"/>
          <w:color w:val="000000"/>
          <w:sz w:val="28"/>
          <w:szCs w:val="28"/>
          <w:lang w:eastAsia="ru-RU"/>
        </w:rPr>
        <w:t>А.Гитмана</w:t>
      </w:r>
      <w:proofErr w:type="spellEnd"/>
      <w:r w:rsidRPr="00A941C7">
        <w:rPr>
          <w:rFonts w:ascii="Times New Roman" w:eastAsia="Times New Roman" w:hAnsi="Times New Roman" w:cs="Times New Roman"/>
          <w:color w:val="000000"/>
          <w:sz w:val="28"/>
          <w:szCs w:val="28"/>
          <w:lang w:eastAsia="ru-RU"/>
        </w:rPr>
        <w:t xml:space="preserve">. В «Школе игры на шестиструнной гитаре» </w:t>
      </w:r>
      <w:proofErr w:type="spellStart"/>
      <w:r w:rsidRPr="00A941C7">
        <w:rPr>
          <w:rFonts w:ascii="Times New Roman" w:eastAsia="Times New Roman" w:hAnsi="Times New Roman" w:cs="Times New Roman"/>
          <w:color w:val="000000"/>
          <w:sz w:val="28"/>
          <w:szCs w:val="28"/>
          <w:lang w:eastAsia="ru-RU"/>
        </w:rPr>
        <w:t>Эмилио</w:t>
      </w:r>
      <w:proofErr w:type="spellEnd"/>
      <w:r w:rsidRPr="00A941C7">
        <w:rPr>
          <w:rFonts w:ascii="Times New Roman" w:eastAsia="Times New Roman" w:hAnsi="Times New Roman" w:cs="Times New Roman"/>
          <w:color w:val="000000"/>
          <w:sz w:val="28"/>
          <w:szCs w:val="28"/>
          <w:lang w:eastAsia="ru-RU"/>
        </w:rPr>
        <w:t xml:space="preserve"> </w:t>
      </w:r>
      <w:proofErr w:type="spellStart"/>
      <w:r w:rsidRPr="00A941C7">
        <w:rPr>
          <w:rFonts w:ascii="Times New Roman" w:eastAsia="Times New Roman" w:hAnsi="Times New Roman" w:cs="Times New Roman"/>
          <w:color w:val="000000"/>
          <w:sz w:val="28"/>
          <w:szCs w:val="28"/>
          <w:lang w:eastAsia="ru-RU"/>
        </w:rPr>
        <w:t>Пухоля</w:t>
      </w:r>
      <w:proofErr w:type="spellEnd"/>
      <w:r w:rsidRPr="00A941C7">
        <w:rPr>
          <w:rFonts w:ascii="Times New Roman" w:eastAsia="Times New Roman" w:hAnsi="Times New Roman" w:cs="Times New Roman"/>
          <w:color w:val="000000"/>
          <w:sz w:val="28"/>
          <w:szCs w:val="28"/>
          <w:lang w:eastAsia="ru-RU"/>
        </w:rPr>
        <w:t xml:space="preserve"> – это упражнения с №19 - 28 .Этот вид техники широко используется в</w:t>
      </w:r>
      <w:proofErr w:type="gramStart"/>
      <w:r w:rsidRPr="00A941C7">
        <w:rPr>
          <w:rFonts w:ascii="Times New Roman" w:eastAsia="Times New Roman" w:hAnsi="Times New Roman" w:cs="Times New Roman"/>
          <w:color w:val="000000"/>
          <w:sz w:val="28"/>
          <w:szCs w:val="28"/>
          <w:lang w:eastAsia="ru-RU"/>
        </w:rPr>
        <w:t xml:space="preserve"> А</w:t>
      </w:r>
      <w:proofErr w:type="gramEnd"/>
      <w:r w:rsidRPr="00A941C7">
        <w:rPr>
          <w:rFonts w:ascii="Times New Roman" w:eastAsia="Times New Roman" w:hAnsi="Times New Roman" w:cs="Times New Roman"/>
          <w:color w:val="000000"/>
          <w:sz w:val="28"/>
          <w:szCs w:val="28"/>
          <w:lang w:eastAsia="ru-RU"/>
        </w:rPr>
        <w:t xml:space="preserve">ндантино, Аллегретто, Прелюдах и Вальсах </w:t>
      </w:r>
      <w:proofErr w:type="spellStart"/>
      <w:r w:rsidRPr="00A941C7">
        <w:rPr>
          <w:rFonts w:ascii="Times New Roman" w:eastAsia="Times New Roman" w:hAnsi="Times New Roman" w:cs="Times New Roman"/>
          <w:color w:val="000000"/>
          <w:sz w:val="28"/>
          <w:szCs w:val="28"/>
          <w:lang w:eastAsia="ru-RU"/>
        </w:rPr>
        <w:t>Ф.Карулли</w:t>
      </w:r>
      <w:proofErr w:type="spellEnd"/>
      <w:r w:rsidRPr="00A941C7">
        <w:rPr>
          <w:rFonts w:ascii="Times New Roman" w:eastAsia="Times New Roman" w:hAnsi="Times New Roman" w:cs="Times New Roman"/>
          <w:color w:val="000000"/>
          <w:sz w:val="28"/>
          <w:szCs w:val="28"/>
          <w:lang w:eastAsia="ru-RU"/>
        </w:rPr>
        <w:t xml:space="preserve">, </w:t>
      </w:r>
      <w:proofErr w:type="spellStart"/>
      <w:r w:rsidRPr="00A941C7">
        <w:rPr>
          <w:rFonts w:ascii="Times New Roman" w:eastAsia="Times New Roman" w:hAnsi="Times New Roman" w:cs="Times New Roman"/>
          <w:color w:val="000000"/>
          <w:sz w:val="28"/>
          <w:szCs w:val="28"/>
          <w:lang w:eastAsia="ru-RU"/>
        </w:rPr>
        <w:t>М.Каркасси</w:t>
      </w:r>
      <w:proofErr w:type="spellEnd"/>
      <w:r w:rsidRPr="00A941C7">
        <w:rPr>
          <w:rFonts w:ascii="Times New Roman" w:eastAsia="Times New Roman" w:hAnsi="Times New Roman" w:cs="Times New Roman"/>
          <w:color w:val="000000"/>
          <w:sz w:val="28"/>
          <w:szCs w:val="28"/>
          <w:lang w:eastAsia="ru-RU"/>
        </w:rPr>
        <w:t>.</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3. Гаммы</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Далее по мере стабилизации постановки рук и музыкально-технического развития учащихся-гитаристов младших классов можно приступать к работе над гаммами, начинать удобно с хроматических последовательностей на разных струнах. Гаммы лучше всего играть приемом «</w:t>
      </w:r>
      <w:proofErr w:type="spellStart"/>
      <w:r w:rsidRPr="00A941C7">
        <w:rPr>
          <w:rFonts w:ascii="Times New Roman" w:eastAsia="Times New Roman" w:hAnsi="Times New Roman" w:cs="Times New Roman"/>
          <w:color w:val="000000"/>
          <w:sz w:val="28"/>
          <w:szCs w:val="28"/>
          <w:lang w:eastAsia="ru-RU"/>
        </w:rPr>
        <w:t>апояндо</w:t>
      </w:r>
      <w:proofErr w:type="spellEnd"/>
      <w:r w:rsidRPr="00A941C7">
        <w:rPr>
          <w:rFonts w:ascii="Times New Roman" w:eastAsia="Times New Roman" w:hAnsi="Times New Roman" w:cs="Times New Roman"/>
          <w:color w:val="000000"/>
          <w:sz w:val="28"/>
          <w:szCs w:val="28"/>
          <w:lang w:eastAsia="ru-RU"/>
        </w:rPr>
        <w:t xml:space="preserve">» и использовать типовую аппликатуру А. </w:t>
      </w:r>
      <w:proofErr w:type="spellStart"/>
      <w:r w:rsidRPr="00A941C7">
        <w:rPr>
          <w:rFonts w:ascii="Times New Roman" w:eastAsia="Times New Roman" w:hAnsi="Times New Roman" w:cs="Times New Roman"/>
          <w:color w:val="000000"/>
          <w:sz w:val="28"/>
          <w:szCs w:val="28"/>
          <w:lang w:eastAsia="ru-RU"/>
        </w:rPr>
        <w:t>Сеговии</w:t>
      </w:r>
      <w:proofErr w:type="spellEnd"/>
      <w:r w:rsidRPr="00A941C7">
        <w:rPr>
          <w:rFonts w:ascii="Times New Roman" w:eastAsia="Times New Roman" w:hAnsi="Times New Roman" w:cs="Times New Roman"/>
          <w:color w:val="000000"/>
          <w:sz w:val="28"/>
          <w:szCs w:val="28"/>
          <w:lang w:eastAsia="ru-RU"/>
        </w:rPr>
        <w:t>, но в аппликатуре стараться не допускать «перекрещивания». Гаммы следует играть в различном ритмическом оформлени</w:t>
      </w:r>
      <w:proofErr w:type="gramStart"/>
      <w:r w:rsidRPr="00A941C7">
        <w:rPr>
          <w:rFonts w:ascii="Times New Roman" w:eastAsia="Times New Roman" w:hAnsi="Times New Roman" w:cs="Times New Roman"/>
          <w:color w:val="000000"/>
          <w:sz w:val="28"/>
          <w:szCs w:val="28"/>
          <w:lang w:eastAsia="ru-RU"/>
        </w:rPr>
        <w:t>и(</w:t>
      </w:r>
      <w:proofErr w:type="gramEnd"/>
      <w:r w:rsidRPr="00A941C7">
        <w:rPr>
          <w:rFonts w:ascii="Times New Roman" w:eastAsia="Times New Roman" w:hAnsi="Times New Roman" w:cs="Times New Roman"/>
          <w:color w:val="000000"/>
          <w:sz w:val="28"/>
          <w:szCs w:val="28"/>
          <w:lang w:eastAsia="ru-RU"/>
        </w:rPr>
        <w:t xml:space="preserve"> </w:t>
      </w:r>
      <w:proofErr w:type="spellStart"/>
      <w:r w:rsidRPr="00A941C7">
        <w:rPr>
          <w:rFonts w:ascii="Times New Roman" w:eastAsia="Times New Roman" w:hAnsi="Times New Roman" w:cs="Times New Roman"/>
          <w:color w:val="000000"/>
          <w:sz w:val="28"/>
          <w:szCs w:val="28"/>
          <w:lang w:eastAsia="ru-RU"/>
        </w:rPr>
        <w:t>дуолями</w:t>
      </w:r>
      <w:proofErr w:type="spellEnd"/>
      <w:r w:rsidRPr="00A941C7">
        <w:rPr>
          <w:rFonts w:ascii="Times New Roman" w:eastAsia="Times New Roman" w:hAnsi="Times New Roman" w:cs="Times New Roman"/>
          <w:color w:val="000000"/>
          <w:sz w:val="28"/>
          <w:szCs w:val="28"/>
          <w:lang w:eastAsia="ru-RU"/>
        </w:rPr>
        <w:t xml:space="preserve">, триолями, </w:t>
      </w:r>
      <w:proofErr w:type="spellStart"/>
      <w:r w:rsidRPr="00A941C7">
        <w:rPr>
          <w:rFonts w:ascii="Times New Roman" w:eastAsia="Times New Roman" w:hAnsi="Times New Roman" w:cs="Times New Roman"/>
          <w:color w:val="000000"/>
          <w:sz w:val="28"/>
          <w:szCs w:val="28"/>
          <w:lang w:eastAsia="ru-RU"/>
        </w:rPr>
        <w:t>квартолями</w:t>
      </w:r>
      <w:proofErr w:type="spellEnd"/>
      <w:r w:rsidRPr="00A941C7">
        <w:rPr>
          <w:rFonts w:ascii="Times New Roman" w:eastAsia="Times New Roman" w:hAnsi="Times New Roman" w:cs="Times New Roman"/>
          <w:color w:val="000000"/>
          <w:sz w:val="28"/>
          <w:szCs w:val="28"/>
          <w:lang w:eastAsia="ru-RU"/>
        </w:rPr>
        <w:t>, пунктирным ритмом).</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u w:val="single"/>
          <w:lang w:eastAsia="ru-RU"/>
        </w:rPr>
        <w:t>Цель гамм</w:t>
      </w:r>
      <w:r w:rsidRPr="00A941C7">
        <w:rPr>
          <w:rFonts w:ascii="Times New Roman" w:eastAsia="Times New Roman" w:hAnsi="Times New Roman" w:cs="Times New Roman"/>
          <w:color w:val="000000"/>
          <w:sz w:val="28"/>
          <w:szCs w:val="28"/>
          <w:lang w:eastAsia="ru-RU"/>
        </w:rPr>
        <w:t xml:space="preserve"> – выравнивание пальцев, а для этого требуется постоянный  слуховой контроль. Играя гаммы нужно научиться извлекать звуки ровной силы. Работа над гаммами </w:t>
      </w:r>
      <w:proofErr w:type="gramStart"/>
      <w:r w:rsidRPr="00A941C7">
        <w:rPr>
          <w:rFonts w:ascii="Times New Roman" w:eastAsia="Times New Roman" w:hAnsi="Times New Roman" w:cs="Times New Roman"/>
          <w:color w:val="000000"/>
          <w:sz w:val="28"/>
          <w:szCs w:val="28"/>
          <w:lang w:eastAsia="ru-RU"/>
        </w:rPr>
        <w:t>играет важное значение</w:t>
      </w:r>
      <w:proofErr w:type="gramEnd"/>
      <w:r w:rsidRPr="00A941C7">
        <w:rPr>
          <w:rFonts w:ascii="Times New Roman" w:eastAsia="Times New Roman" w:hAnsi="Times New Roman" w:cs="Times New Roman"/>
          <w:color w:val="000000"/>
          <w:sz w:val="28"/>
          <w:szCs w:val="28"/>
          <w:lang w:eastAsia="ru-RU"/>
        </w:rPr>
        <w:t xml:space="preserve"> в воспитании координации рук, которая является залогом двигательно-технической свободы. Упражнения № 33-36 по подготовке пальцев к исполнению гамм, предложены в «Школе игры на шестиструнной гитаре» </w:t>
      </w:r>
      <w:proofErr w:type="spellStart"/>
      <w:r w:rsidRPr="00A941C7">
        <w:rPr>
          <w:rFonts w:ascii="Times New Roman" w:eastAsia="Times New Roman" w:hAnsi="Times New Roman" w:cs="Times New Roman"/>
          <w:color w:val="000000"/>
          <w:sz w:val="28"/>
          <w:szCs w:val="28"/>
          <w:lang w:eastAsia="ru-RU"/>
        </w:rPr>
        <w:t>Эмилио</w:t>
      </w:r>
      <w:proofErr w:type="spellEnd"/>
      <w:r w:rsidRPr="00A941C7">
        <w:rPr>
          <w:rFonts w:ascii="Times New Roman" w:eastAsia="Times New Roman" w:hAnsi="Times New Roman" w:cs="Times New Roman"/>
          <w:color w:val="000000"/>
          <w:sz w:val="28"/>
          <w:szCs w:val="28"/>
          <w:lang w:eastAsia="ru-RU"/>
        </w:rPr>
        <w:t xml:space="preserve"> </w:t>
      </w:r>
      <w:proofErr w:type="spellStart"/>
      <w:r w:rsidRPr="00A941C7">
        <w:rPr>
          <w:rFonts w:ascii="Times New Roman" w:eastAsia="Times New Roman" w:hAnsi="Times New Roman" w:cs="Times New Roman"/>
          <w:color w:val="000000"/>
          <w:sz w:val="28"/>
          <w:szCs w:val="28"/>
          <w:lang w:eastAsia="ru-RU"/>
        </w:rPr>
        <w:t>Пухоля</w:t>
      </w:r>
      <w:proofErr w:type="spellEnd"/>
      <w:r w:rsidRPr="00A941C7">
        <w:rPr>
          <w:rFonts w:ascii="Times New Roman" w:eastAsia="Times New Roman" w:hAnsi="Times New Roman" w:cs="Times New Roman"/>
          <w:color w:val="000000"/>
          <w:sz w:val="28"/>
          <w:szCs w:val="28"/>
          <w:lang w:eastAsia="ru-RU"/>
        </w:rPr>
        <w:t xml:space="preserve">. </w:t>
      </w:r>
      <w:proofErr w:type="spellStart"/>
      <w:r w:rsidRPr="00A941C7">
        <w:rPr>
          <w:rFonts w:ascii="Times New Roman" w:eastAsia="Times New Roman" w:hAnsi="Times New Roman" w:cs="Times New Roman"/>
          <w:color w:val="000000"/>
          <w:sz w:val="28"/>
          <w:szCs w:val="28"/>
          <w:lang w:eastAsia="ru-RU"/>
        </w:rPr>
        <w:t>Гаммообразные</w:t>
      </w:r>
      <w:proofErr w:type="spellEnd"/>
      <w:r w:rsidRPr="00A941C7">
        <w:rPr>
          <w:rFonts w:ascii="Times New Roman" w:eastAsia="Times New Roman" w:hAnsi="Times New Roman" w:cs="Times New Roman"/>
          <w:color w:val="000000"/>
          <w:sz w:val="28"/>
          <w:szCs w:val="28"/>
          <w:lang w:eastAsia="ru-RU"/>
        </w:rPr>
        <w:t xml:space="preserve"> пассажи широко используются в </w:t>
      </w:r>
      <w:proofErr w:type="gramStart"/>
      <w:r w:rsidRPr="00A941C7">
        <w:rPr>
          <w:rFonts w:ascii="Times New Roman" w:eastAsia="Times New Roman" w:hAnsi="Times New Roman" w:cs="Times New Roman"/>
          <w:color w:val="000000"/>
          <w:sz w:val="28"/>
          <w:szCs w:val="28"/>
          <w:lang w:eastAsia="ru-RU"/>
        </w:rPr>
        <w:t>произведениях</w:t>
      </w:r>
      <w:proofErr w:type="gramEnd"/>
      <w:r w:rsidRPr="00A941C7">
        <w:rPr>
          <w:rFonts w:ascii="Times New Roman" w:eastAsia="Times New Roman" w:hAnsi="Times New Roman" w:cs="Times New Roman"/>
          <w:color w:val="000000"/>
          <w:sz w:val="28"/>
          <w:szCs w:val="28"/>
          <w:lang w:eastAsia="ru-RU"/>
        </w:rPr>
        <w:t xml:space="preserve"> как у гитаристов-классиков, так и у современных авторов.</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4. Тремоло</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Самый яркий приём игры на классической гитаре. Он звучит очень эффектно, потому что кроме основной мелодии на первых струнах одновременно звучит и аккомпанемент на басах - это и главная трудность при работе над ним. Не многие могут сыграть тремоло так, чтобы ясно звучало </w:t>
      </w:r>
      <w:proofErr w:type="spellStart"/>
      <w:r w:rsidRPr="00A941C7">
        <w:rPr>
          <w:rFonts w:ascii="Times New Roman" w:eastAsia="Times New Roman" w:hAnsi="Times New Roman" w:cs="Times New Roman"/>
          <w:color w:val="000000"/>
          <w:sz w:val="28"/>
          <w:szCs w:val="28"/>
          <w:lang w:eastAsia="ru-RU"/>
        </w:rPr>
        <w:t>двухголосие</w:t>
      </w:r>
      <w:proofErr w:type="spellEnd"/>
      <w:r w:rsidRPr="00A941C7">
        <w:rPr>
          <w:rFonts w:ascii="Times New Roman" w:eastAsia="Times New Roman" w:hAnsi="Times New Roman" w:cs="Times New Roman"/>
          <w:color w:val="000000"/>
          <w:sz w:val="28"/>
          <w:szCs w:val="28"/>
          <w:lang w:eastAsia="ru-RU"/>
        </w:rPr>
        <w:t xml:space="preserve"> - два инструмента (дуэт).</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Технику тремоло лучше всего отрабатывать на коротких упражнениях, чтобы пальцы приобрели начальные навыки. Во 2 части сборника «Художественная техника гитариста» </w:t>
      </w:r>
      <w:proofErr w:type="spellStart"/>
      <w:r w:rsidRPr="00A941C7">
        <w:rPr>
          <w:rFonts w:ascii="Times New Roman" w:eastAsia="Times New Roman" w:hAnsi="Times New Roman" w:cs="Times New Roman"/>
          <w:color w:val="000000"/>
          <w:sz w:val="28"/>
          <w:szCs w:val="28"/>
          <w:lang w:eastAsia="ru-RU"/>
        </w:rPr>
        <w:t>Е.Шилина</w:t>
      </w:r>
      <w:proofErr w:type="spellEnd"/>
      <w:r w:rsidRPr="00A941C7">
        <w:rPr>
          <w:rFonts w:ascii="Times New Roman" w:eastAsia="Times New Roman" w:hAnsi="Times New Roman" w:cs="Times New Roman"/>
          <w:color w:val="000000"/>
          <w:sz w:val="28"/>
          <w:szCs w:val="28"/>
          <w:lang w:eastAsia="ru-RU"/>
        </w:rPr>
        <w:t xml:space="preserve"> предлагается двенадцать специальных упражнений. Работать над ними нужно не менее 15 минут ежедневно. Упражнения расположены в порядке возрастания</w:t>
      </w:r>
      <w:proofErr w:type="gramStart"/>
      <w:r w:rsidRPr="00A941C7">
        <w:rPr>
          <w:rFonts w:ascii="Times New Roman" w:eastAsia="Times New Roman" w:hAnsi="Times New Roman" w:cs="Times New Roman"/>
          <w:color w:val="000000"/>
          <w:sz w:val="28"/>
          <w:szCs w:val="28"/>
          <w:lang w:eastAsia="ru-RU"/>
        </w:rPr>
        <w:t xml:space="preserve"> ,</w:t>
      </w:r>
      <w:proofErr w:type="gramEnd"/>
      <w:r w:rsidRPr="00A941C7">
        <w:rPr>
          <w:rFonts w:ascii="Times New Roman" w:eastAsia="Times New Roman" w:hAnsi="Times New Roman" w:cs="Times New Roman"/>
          <w:color w:val="000000"/>
          <w:sz w:val="28"/>
          <w:szCs w:val="28"/>
          <w:lang w:eastAsia="ru-RU"/>
        </w:rPr>
        <w:t xml:space="preserve"> от простого к сложному, и поэтому  тремоло, если работать над ним ежедневно, постепенно будет </w:t>
      </w:r>
      <w:r w:rsidRPr="00A941C7">
        <w:rPr>
          <w:rFonts w:ascii="Times New Roman" w:eastAsia="Times New Roman" w:hAnsi="Times New Roman" w:cs="Times New Roman"/>
          <w:color w:val="000000"/>
          <w:sz w:val="28"/>
          <w:szCs w:val="28"/>
          <w:lang w:eastAsia="ru-RU"/>
        </w:rPr>
        <w:lastRenderedPageBreak/>
        <w:t>улучшаться. Брать каждое последующее упражнение нужно только тогда, когда хорошо отработанно предыдущее.</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Пальцы правой руки должны научиться извлекать звуки очень экономными, короткими движениями. Очень важная и тонкая роль у большого пальца правой руки. С одной стороны он является участником мелодической линии тремоло и извлекает первый звук в группировке из 4-х нот, а с другой стороны, он - главный и единственный исполнитель аккомпанемента. Поэтому, он должен очень гармонично приспосабливаться и к мелодии и к аккомпанементу.</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Когда играешь тремоло, нужно уделять внимание и солисту,</w:t>
      </w:r>
      <w:r w:rsidRPr="00A941C7">
        <w:rPr>
          <w:rFonts w:ascii="Times New Roman" w:eastAsia="Times New Roman" w:hAnsi="Times New Roman" w:cs="Times New Roman"/>
          <w:b/>
          <w:bCs/>
          <w:color w:val="000000"/>
          <w:sz w:val="28"/>
          <w:szCs w:val="28"/>
          <w:lang w:eastAsia="ru-RU"/>
        </w:rPr>
        <w:t> </w:t>
      </w:r>
      <w:r w:rsidRPr="00A941C7">
        <w:rPr>
          <w:rFonts w:ascii="Times New Roman" w:eastAsia="Times New Roman" w:hAnsi="Times New Roman" w:cs="Times New Roman"/>
          <w:color w:val="000000"/>
          <w:sz w:val="28"/>
          <w:szCs w:val="28"/>
          <w:lang w:eastAsia="ru-RU"/>
        </w:rPr>
        <w:t xml:space="preserve">который "поёт" красивую мелодию (это пальцы </w:t>
      </w:r>
      <w:proofErr w:type="spellStart"/>
      <w:r w:rsidRPr="00A941C7">
        <w:rPr>
          <w:rFonts w:ascii="Times New Roman" w:eastAsia="Times New Roman" w:hAnsi="Times New Roman" w:cs="Times New Roman"/>
          <w:color w:val="000000"/>
          <w:sz w:val="28"/>
          <w:szCs w:val="28"/>
          <w:lang w:eastAsia="ru-RU"/>
        </w:rPr>
        <w:t>p-a-m-i</w:t>
      </w:r>
      <w:proofErr w:type="spellEnd"/>
      <w:r w:rsidRPr="00A941C7">
        <w:rPr>
          <w:rFonts w:ascii="Times New Roman" w:eastAsia="Times New Roman" w:hAnsi="Times New Roman" w:cs="Times New Roman"/>
          <w:color w:val="000000"/>
          <w:sz w:val="28"/>
          <w:szCs w:val="28"/>
          <w:lang w:eastAsia="ru-RU"/>
        </w:rPr>
        <w:t>), и аккомпаниатору - палец (</w:t>
      </w:r>
      <w:proofErr w:type="spellStart"/>
      <w:r w:rsidRPr="00A941C7">
        <w:rPr>
          <w:rFonts w:ascii="Times New Roman" w:eastAsia="Times New Roman" w:hAnsi="Times New Roman" w:cs="Times New Roman"/>
          <w:color w:val="000000"/>
          <w:sz w:val="28"/>
          <w:szCs w:val="28"/>
          <w:lang w:eastAsia="ru-RU"/>
        </w:rPr>
        <w:t>p</w:t>
      </w:r>
      <w:proofErr w:type="spellEnd"/>
      <w:r w:rsidRPr="00A941C7">
        <w:rPr>
          <w:rFonts w:ascii="Times New Roman" w:eastAsia="Times New Roman" w:hAnsi="Times New Roman" w:cs="Times New Roman"/>
          <w:color w:val="000000"/>
          <w:sz w:val="28"/>
          <w:szCs w:val="28"/>
          <w:lang w:eastAsia="ru-RU"/>
        </w:rPr>
        <w:t>), который не только помогает звуками аккордов, но и держит ритм пьесы.</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Список пьес с приёмом тремоло:</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 </w:t>
      </w:r>
      <w:r w:rsidRPr="00A941C7">
        <w:rPr>
          <w:rFonts w:ascii="Times New Roman" w:eastAsia="Times New Roman" w:hAnsi="Times New Roman" w:cs="Times New Roman"/>
          <w:color w:val="000000"/>
          <w:sz w:val="28"/>
          <w:szCs w:val="28"/>
          <w:lang w:eastAsia="ru-RU"/>
        </w:rPr>
        <w:t xml:space="preserve">М. </w:t>
      </w:r>
      <w:proofErr w:type="spellStart"/>
      <w:r w:rsidRPr="00A941C7">
        <w:rPr>
          <w:rFonts w:ascii="Times New Roman" w:eastAsia="Times New Roman" w:hAnsi="Times New Roman" w:cs="Times New Roman"/>
          <w:color w:val="000000"/>
          <w:sz w:val="28"/>
          <w:szCs w:val="28"/>
          <w:lang w:eastAsia="ru-RU"/>
        </w:rPr>
        <w:t>Каркасси</w:t>
      </w:r>
      <w:proofErr w:type="spellEnd"/>
      <w:r w:rsidRPr="00A941C7">
        <w:rPr>
          <w:rFonts w:ascii="Times New Roman" w:eastAsia="Times New Roman" w:hAnsi="Times New Roman" w:cs="Times New Roman"/>
          <w:color w:val="000000"/>
          <w:sz w:val="28"/>
          <w:szCs w:val="28"/>
          <w:lang w:eastAsia="ru-RU"/>
        </w:rPr>
        <w:t xml:space="preserve"> - Этюд (</w:t>
      </w:r>
      <w:proofErr w:type="spellStart"/>
      <w:r w:rsidRPr="00A941C7">
        <w:rPr>
          <w:rFonts w:ascii="Times New Roman" w:eastAsia="Times New Roman" w:hAnsi="Times New Roman" w:cs="Times New Roman"/>
          <w:color w:val="000000"/>
          <w:sz w:val="28"/>
          <w:szCs w:val="28"/>
          <w:lang w:eastAsia="ru-RU"/>
        </w:rPr>
        <w:t>Am</w:t>
      </w:r>
      <w:proofErr w:type="spellEnd"/>
      <w:r w:rsidRPr="00A941C7">
        <w:rPr>
          <w:rFonts w:ascii="Times New Roman" w:eastAsia="Times New Roman" w:hAnsi="Times New Roman" w:cs="Times New Roman"/>
          <w:color w:val="000000"/>
          <w:sz w:val="28"/>
          <w:szCs w:val="28"/>
          <w:lang w:eastAsia="ru-RU"/>
        </w:rPr>
        <w:t>)</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 </w:t>
      </w:r>
      <w:r w:rsidRPr="00A941C7">
        <w:rPr>
          <w:rFonts w:ascii="Times New Roman" w:eastAsia="Times New Roman" w:hAnsi="Times New Roman" w:cs="Times New Roman"/>
          <w:color w:val="000000"/>
          <w:sz w:val="28"/>
          <w:szCs w:val="28"/>
          <w:lang w:eastAsia="ru-RU"/>
        </w:rPr>
        <w:t xml:space="preserve">М. </w:t>
      </w:r>
      <w:proofErr w:type="spellStart"/>
      <w:r w:rsidRPr="00A941C7">
        <w:rPr>
          <w:rFonts w:ascii="Times New Roman" w:eastAsia="Times New Roman" w:hAnsi="Times New Roman" w:cs="Times New Roman"/>
          <w:color w:val="000000"/>
          <w:sz w:val="28"/>
          <w:szCs w:val="28"/>
          <w:lang w:eastAsia="ru-RU"/>
        </w:rPr>
        <w:t>Высотский</w:t>
      </w:r>
      <w:proofErr w:type="spellEnd"/>
      <w:r w:rsidRPr="00A941C7">
        <w:rPr>
          <w:rFonts w:ascii="Times New Roman" w:eastAsia="Times New Roman" w:hAnsi="Times New Roman" w:cs="Times New Roman"/>
          <w:color w:val="000000"/>
          <w:sz w:val="28"/>
          <w:szCs w:val="28"/>
          <w:lang w:eastAsia="ru-RU"/>
        </w:rPr>
        <w:t xml:space="preserve"> - Русская мелодия (</w:t>
      </w:r>
      <w:proofErr w:type="spellStart"/>
      <w:r w:rsidRPr="00A941C7">
        <w:rPr>
          <w:rFonts w:ascii="Times New Roman" w:eastAsia="Times New Roman" w:hAnsi="Times New Roman" w:cs="Times New Roman"/>
          <w:color w:val="000000"/>
          <w:sz w:val="28"/>
          <w:szCs w:val="28"/>
          <w:lang w:eastAsia="ru-RU"/>
        </w:rPr>
        <w:t>Am</w:t>
      </w:r>
      <w:proofErr w:type="spellEnd"/>
      <w:r w:rsidRPr="00A941C7">
        <w:rPr>
          <w:rFonts w:ascii="Times New Roman" w:eastAsia="Times New Roman" w:hAnsi="Times New Roman" w:cs="Times New Roman"/>
          <w:color w:val="000000"/>
          <w:sz w:val="28"/>
          <w:szCs w:val="28"/>
          <w:lang w:eastAsia="ru-RU"/>
        </w:rPr>
        <w:t xml:space="preserve"> или </w:t>
      </w:r>
      <w:proofErr w:type="spellStart"/>
      <w:r w:rsidRPr="00A941C7">
        <w:rPr>
          <w:rFonts w:ascii="Times New Roman" w:eastAsia="Times New Roman" w:hAnsi="Times New Roman" w:cs="Times New Roman"/>
          <w:color w:val="000000"/>
          <w:sz w:val="28"/>
          <w:szCs w:val="28"/>
          <w:lang w:eastAsia="ru-RU"/>
        </w:rPr>
        <w:t>Gm</w:t>
      </w:r>
      <w:proofErr w:type="spellEnd"/>
      <w:r w:rsidRPr="00A941C7">
        <w:rPr>
          <w:rFonts w:ascii="Times New Roman" w:eastAsia="Times New Roman" w:hAnsi="Times New Roman" w:cs="Times New Roman"/>
          <w:color w:val="000000"/>
          <w:sz w:val="28"/>
          <w:szCs w:val="28"/>
          <w:lang w:eastAsia="ru-RU"/>
        </w:rPr>
        <w:t>)</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 </w:t>
      </w:r>
      <w:r w:rsidRPr="00A941C7">
        <w:rPr>
          <w:rFonts w:ascii="Times New Roman" w:eastAsia="Times New Roman" w:hAnsi="Times New Roman" w:cs="Times New Roman"/>
          <w:color w:val="000000"/>
          <w:sz w:val="28"/>
          <w:szCs w:val="28"/>
          <w:lang w:eastAsia="ru-RU"/>
        </w:rPr>
        <w:t xml:space="preserve">Х. </w:t>
      </w:r>
      <w:proofErr w:type="spellStart"/>
      <w:r w:rsidRPr="00A941C7">
        <w:rPr>
          <w:rFonts w:ascii="Times New Roman" w:eastAsia="Times New Roman" w:hAnsi="Times New Roman" w:cs="Times New Roman"/>
          <w:color w:val="000000"/>
          <w:sz w:val="28"/>
          <w:szCs w:val="28"/>
          <w:lang w:eastAsia="ru-RU"/>
        </w:rPr>
        <w:t>Виньяс</w:t>
      </w:r>
      <w:proofErr w:type="spellEnd"/>
      <w:r w:rsidRPr="00A941C7">
        <w:rPr>
          <w:rFonts w:ascii="Times New Roman" w:eastAsia="Times New Roman" w:hAnsi="Times New Roman" w:cs="Times New Roman"/>
          <w:color w:val="000000"/>
          <w:sz w:val="28"/>
          <w:szCs w:val="28"/>
          <w:lang w:eastAsia="ru-RU"/>
        </w:rPr>
        <w:t xml:space="preserve"> - Фантазия (E)</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 </w:t>
      </w:r>
      <w:r w:rsidRPr="00A941C7">
        <w:rPr>
          <w:rFonts w:ascii="Times New Roman" w:eastAsia="Times New Roman" w:hAnsi="Times New Roman" w:cs="Times New Roman"/>
          <w:color w:val="000000"/>
          <w:sz w:val="28"/>
          <w:szCs w:val="28"/>
          <w:lang w:eastAsia="ru-RU"/>
        </w:rPr>
        <w:t xml:space="preserve">Фр. </w:t>
      </w:r>
      <w:proofErr w:type="spellStart"/>
      <w:r w:rsidRPr="00A941C7">
        <w:rPr>
          <w:rFonts w:ascii="Times New Roman" w:eastAsia="Times New Roman" w:hAnsi="Times New Roman" w:cs="Times New Roman"/>
          <w:color w:val="000000"/>
          <w:sz w:val="28"/>
          <w:szCs w:val="28"/>
          <w:lang w:eastAsia="ru-RU"/>
        </w:rPr>
        <w:t>Таррега</w:t>
      </w:r>
      <w:proofErr w:type="spellEnd"/>
      <w:r w:rsidRPr="00A941C7">
        <w:rPr>
          <w:rFonts w:ascii="Times New Roman" w:eastAsia="Times New Roman" w:hAnsi="Times New Roman" w:cs="Times New Roman"/>
          <w:color w:val="000000"/>
          <w:sz w:val="28"/>
          <w:szCs w:val="28"/>
          <w:lang w:eastAsia="ru-RU"/>
        </w:rPr>
        <w:t xml:space="preserve"> - Воспоминание об </w:t>
      </w:r>
      <w:proofErr w:type="spellStart"/>
      <w:r w:rsidRPr="00A941C7">
        <w:rPr>
          <w:rFonts w:ascii="Times New Roman" w:eastAsia="Times New Roman" w:hAnsi="Times New Roman" w:cs="Times New Roman"/>
          <w:color w:val="000000"/>
          <w:sz w:val="28"/>
          <w:szCs w:val="28"/>
          <w:lang w:eastAsia="ru-RU"/>
        </w:rPr>
        <w:t>Альгамбре</w:t>
      </w:r>
      <w:proofErr w:type="spellEnd"/>
      <w:r w:rsidRPr="00A941C7">
        <w:rPr>
          <w:rFonts w:ascii="Times New Roman" w:eastAsia="Times New Roman" w:hAnsi="Times New Roman" w:cs="Times New Roman"/>
          <w:color w:val="000000"/>
          <w:sz w:val="28"/>
          <w:szCs w:val="28"/>
          <w:lang w:eastAsia="ru-RU"/>
        </w:rPr>
        <w:t xml:space="preserve"> (</w:t>
      </w:r>
      <w:proofErr w:type="spellStart"/>
      <w:r w:rsidRPr="00A941C7">
        <w:rPr>
          <w:rFonts w:ascii="Times New Roman" w:eastAsia="Times New Roman" w:hAnsi="Times New Roman" w:cs="Times New Roman"/>
          <w:color w:val="000000"/>
          <w:sz w:val="28"/>
          <w:szCs w:val="28"/>
          <w:lang w:eastAsia="ru-RU"/>
        </w:rPr>
        <w:t>Am</w:t>
      </w:r>
      <w:proofErr w:type="spellEnd"/>
      <w:r w:rsidRPr="00A941C7">
        <w:rPr>
          <w:rFonts w:ascii="Times New Roman" w:eastAsia="Times New Roman" w:hAnsi="Times New Roman" w:cs="Times New Roman"/>
          <w:color w:val="000000"/>
          <w:sz w:val="28"/>
          <w:szCs w:val="28"/>
          <w:lang w:eastAsia="ru-RU"/>
        </w:rPr>
        <w:t>)</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 </w:t>
      </w:r>
      <w:r w:rsidRPr="00A941C7">
        <w:rPr>
          <w:rFonts w:ascii="Times New Roman" w:eastAsia="Times New Roman" w:hAnsi="Times New Roman" w:cs="Times New Roman"/>
          <w:color w:val="000000"/>
          <w:sz w:val="28"/>
          <w:szCs w:val="28"/>
          <w:lang w:eastAsia="ru-RU"/>
        </w:rPr>
        <w:t xml:space="preserve">Фр. </w:t>
      </w:r>
      <w:proofErr w:type="spellStart"/>
      <w:r w:rsidRPr="00A941C7">
        <w:rPr>
          <w:rFonts w:ascii="Times New Roman" w:eastAsia="Times New Roman" w:hAnsi="Times New Roman" w:cs="Times New Roman"/>
          <w:color w:val="000000"/>
          <w:sz w:val="28"/>
          <w:szCs w:val="28"/>
          <w:lang w:eastAsia="ru-RU"/>
        </w:rPr>
        <w:t>Таррега</w:t>
      </w:r>
      <w:proofErr w:type="spellEnd"/>
      <w:r w:rsidRPr="00A941C7">
        <w:rPr>
          <w:rFonts w:ascii="Times New Roman" w:eastAsia="Times New Roman" w:hAnsi="Times New Roman" w:cs="Times New Roman"/>
          <w:color w:val="000000"/>
          <w:sz w:val="28"/>
          <w:szCs w:val="28"/>
          <w:lang w:eastAsia="ru-RU"/>
        </w:rPr>
        <w:t xml:space="preserve"> - Грёзы (E)</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 </w:t>
      </w:r>
      <w:r w:rsidRPr="00A941C7">
        <w:rPr>
          <w:rFonts w:ascii="Times New Roman" w:eastAsia="Times New Roman" w:hAnsi="Times New Roman" w:cs="Times New Roman"/>
          <w:color w:val="000000"/>
          <w:sz w:val="28"/>
          <w:szCs w:val="28"/>
          <w:lang w:eastAsia="ru-RU"/>
        </w:rPr>
        <w:t>А. Иванов-Крамской - Грёзы (D).</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333333"/>
          <w:sz w:val="28"/>
          <w:szCs w:val="28"/>
          <w:lang w:eastAsia="ru-RU"/>
        </w:rPr>
        <w:t> </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 xml:space="preserve">5. Техническое легато и </w:t>
      </w:r>
      <w:proofErr w:type="spellStart"/>
      <w:r w:rsidRPr="00A941C7">
        <w:rPr>
          <w:rFonts w:ascii="Times New Roman" w:eastAsia="Times New Roman" w:hAnsi="Times New Roman" w:cs="Times New Roman"/>
          <w:b/>
          <w:bCs/>
          <w:color w:val="000000"/>
          <w:sz w:val="28"/>
          <w:szCs w:val="28"/>
          <w:lang w:eastAsia="ru-RU"/>
        </w:rPr>
        <w:t>мелизматика</w:t>
      </w:r>
      <w:proofErr w:type="spellEnd"/>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Упражнения на легато развивают силу пальцев левой руки, но следует помнить, что легато всё же специфический приём. Пальцевые движения при легато более резкие, чем при обычной игре. Легато может иногда применяться для облегчения действий правой руки в </w:t>
      </w:r>
      <w:proofErr w:type="spellStart"/>
      <w:r w:rsidRPr="00A941C7">
        <w:rPr>
          <w:rFonts w:ascii="Times New Roman" w:eastAsia="Times New Roman" w:hAnsi="Times New Roman" w:cs="Times New Roman"/>
          <w:color w:val="000000"/>
          <w:sz w:val="28"/>
          <w:szCs w:val="28"/>
          <w:lang w:eastAsia="ru-RU"/>
        </w:rPr>
        <w:t>гаммообразных</w:t>
      </w:r>
      <w:proofErr w:type="spellEnd"/>
      <w:r w:rsidRPr="00A941C7">
        <w:rPr>
          <w:rFonts w:ascii="Times New Roman" w:eastAsia="Times New Roman" w:hAnsi="Times New Roman" w:cs="Times New Roman"/>
          <w:color w:val="000000"/>
          <w:sz w:val="28"/>
          <w:szCs w:val="28"/>
          <w:lang w:eastAsia="ru-RU"/>
        </w:rPr>
        <w:t xml:space="preserve"> пассажах, в некоторых арпеджио, но основное его назначени</w:t>
      </w:r>
      <w:proofErr w:type="gramStart"/>
      <w:r w:rsidRPr="00A941C7">
        <w:rPr>
          <w:rFonts w:ascii="Times New Roman" w:eastAsia="Times New Roman" w:hAnsi="Times New Roman" w:cs="Times New Roman"/>
          <w:color w:val="000000"/>
          <w:sz w:val="28"/>
          <w:szCs w:val="28"/>
          <w:lang w:eastAsia="ru-RU"/>
        </w:rPr>
        <w:t>е-</w:t>
      </w:r>
      <w:proofErr w:type="gramEnd"/>
      <w:r w:rsidRPr="00A941C7">
        <w:rPr>
          <w:rFonts w:ascii="Times New Roman" w:eastAsia="Times New Roman" w:hAnsi="Times New Roman" w:cs="Times New Roman"/>
          <w:color w:val="000000"/>
          <w:sz w:val="28"/>
          <w:szCs w:val="28"/>
          <w:lang w:eastAsia="ru-RU"/>
        </w:rPr>
        <w:t xml:space="preserve"> колористическое. Игра легато придаёт исполнению неповторимую звуковую окраску.</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В отношении изучения в младших классах технического легато и </w:t>
      </w:r>
      <w:proofErr w:type="spellStart"/>
      <w:r w:rsidRPr="00A941C7">
        <w:rPr>
          <w:rFonts w:ascii="Times New Roman" w:eastAsia="Times New Roman" w:hAnsi="Times New Roman" w:cs="Times New Roman"/>
          <w:color w:val="000000"/>
          <w:sz w:val="28"/>
          <w:szCs w:val="28"/>
          <w:lang w:eastAsia="ru-RU"/>
        </w:rPr>
        <w:t>мелизматики</w:t>
      </w:r>
      <w:proofErr w:type="spellEnd"/>
      <w:r w:rsidRPr="00A941C7">
        <w:rPr>
          <w:rFonts w:ascii="Times New Roman" w:eastAsia="Times New Roman" w:hAnsi="Times New Roman" w:cs="Times New Roman"/>
          <w:color w:val="000000"/>
          <w:sz w:val="28"/>
          <w:szCs w:val="28"/>
          <w:lang w:eastAsia="ru-RU"/>
        </w:rPr>
        <w:t xml:space="preserve"> педагогу следует особенно внимательно контролировать выполнение восходящего легато, а в работе над мелизмами следует ограничиться исполнением различных форшлагов и коротких трелей на одной струне в стандартной позиции.</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Очень подробно разработаны упражнения на разные виды легато в «Школе» </w:t>
      </w:r>
      <w:proofErr w:type="spellStart"/>
      <w:r w:rsidRPr="00A941C7">
        <w:rPr>
          <w:rFonts w:ascii="Times New Roman" w:eastAsia="Times New Roman" w:hAnsi="Times New Roman" w:cs="Times New Roman"/>
          <w:color w:val="000000"/>
          <w:sz w:val="28"/>
          <w:szCs w:val="28"/>
          <w:lang w:eastAsia="ru-RU"/>
        </w:rPr>
        <w:t>Э.Пухоля</w:t>
      </w:r>
      <w:proofErr w:type="spellEnd"/>
      <w:r w:rsidRPr="00A941C7">
        <w:rPr>
          <w:rFonts w:ascii="Times New Roman" w:eastAsia="Times New Roman" w:hAnsi="Times New Roman" w:cs="Times New Roman"/>
          <w:color w:val="000000"/>
          <w:sz w:val="28"/>
          <w:szCs w:val="28"/>
          <w:lang w:eastAsia="ru-RU"/>
        </w:rPr>
        <w:t>, №93-98. Этот вид техники встречается в</w:t>
      </w:r>
      <w:proofErr w:type="gramStart"/>
      <w:r w:rsidRPr="00A941C7">
        <w:rPr>
          <w:rFonts w:ascii="Times New Roman" w:eastAsia="Times New Roman" w:hAnsi="Times New Roman" w:cs="Times New Roman"/>
          <w:color w:val="000000"/>
          <w:sz w:val="28"/>
          <w:szCs w:val="28"/>
          <w:lang w:eastAsia="ru-RU"/>
        </w:rPr>
        <w:t xml:space="preserve"> А</w:t>
      </w:r>
      <w:proofErr w:type="gramEnd"/>
      <w:r w:rsidRPr="00A941C7">
        <w:rPr>
          <w:rFonts w:ascii="Times New Roman" w:eastAsia="Times New Roman" w:hAnsi="Times New Roman" w:cs="Times New Roman"/>
          <w:color w:val="000000"/>
          <w:sz w:val="28"/>
          <w:szCs w:val="28"/>
          <w:lang w:eastAsia="ru-RU"/>
        </w:rPr>
        <w:t xml:space="preserve">ндантино, Аллегретто, М. </w:t>
      </w:r>
      <w:proofErr w:type="spellStart"/>
      <w:r w:rsidRPr="00A941C7">
        <w:rPr>
          <w:rFonts w:ascii="Times New Roman" w:eastAsia="Times New Roman" w:hAnsi="Times New Roman" w:cs="Times New Roman"/>
          <w:color w:val="000000"/>
          <w:sz w:val="28"/>
          <w:szCs w:val="28"/>
          <w:lang w:eastAsia="ru-RU"/>
        </w:rPr>
        <w:t>Каркасси</w:t>
      </w:r>
      <w:proofErr w:type="spellEnd"/>
      <w:r w:rsidRPr="00A941C7">
        <w:rPr>
          <w:rFonts w:ascii="Times New Roman" w:eastAsia="Times New Roman" w:hAnsi="Times New Roman" w:cs="Times New Roman"/>
          <w:color w:val="000000"/>
          <w:sz w:val="28"/>
          <w:szCs w:val="28"/>
          <w:lang w:eastAsia="ru-RU"/>
        </w:rPr>
        <w:t xml:space="preserve">, Этюде №13 соч.100 М. </w:t>
      </w:r>
      <w:proofErr w:type="spellStart"/>
      <w:r w:rsidRPr="00A941C7">
        <w:rPr>
          <w:rFonts w:ascii="Times New Roman" w:eastAsia="Times New Roman" w:hAnsi="Times New Roman" w:cs="Times New Roman"/>
          <w:color w:val="000000"/>
          <w:sz w:val="28"/>
          <w:szCs w:val="28"/>
          <w:lang w:eastAsia="ru-RU"/>
        </w:rPr>
        <w:t>Джулиани</w:t>
      </w:r>
      <w:proofErr w:type="spellEnd"/>
      <w:r w:rsidRPr="00A941C7">
        <w:rPr>
          <w:rFonts w:ascii="Times New Roman" w:eastAsia="Times New Roman" w:hAnsi="Times New Roman" w:cs="Times New Roman"/>
          <w:color w:val="000000"/>
          <w:sz w:val="28"/>
          <w:szCs w:val="28"/>
          <w:lang w:eastAsia="ru-RU"/>
        </w:rPr>
        <w:t xml:space="preserve">, Этюд (упр. №99) Э. </w:t>
      </w:r>
      <w:proofErr w:type="spellStart"/>
      <w:r w:rsidRPr="00A941C7">
        <w:rPr>
          <w:rFonts w:ascii="Times New Roman" w:eastAsia="Times New Roman" w:hAnsi="Times New Roman" w:cs="Times New Roman"/>
          <w:color w:val="000000"/>
          <w:sz w:val="28"/>
          <w:szCs w:val="28"/>
          <w:lang w:eastAsia="ru-RU"/>
        </w:rPr>
        <w:t>Пухоля</w:t>
      </w:r>
      <w:proofErr w:type="spellEnd"/>
      <w:r w:rsidRPr="00A941C7">
        <w:rPr>
          <w:rFonts w:ascii="Times New Roman" w:eastAsia="Times New Roman" w:hAnsi="Times New Roman" w:cs="Times New Roman"/>
          <w:color w:val="000000"/>
          <w:sz w:val="28"/>
          <w:szCs w:val="28"/>
          <w:lang w:eastAsia="ru-RU"/>
        </w:rPr>
        <w:t>.</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Фундамент техники закладывается в школе. Этюды для развития техники  активизируют пальцы, воспитывают их легкость, четкость, подвижность. Следует сказать, что не только этюды, но и любая пьеса является </w:t>
      </w:r>
      <w:r w:rsidRPr="00A941C7">
        <w:rPr>
          <w:rFonts w:ascii="Times New Roman" w:eastAsia="Times New Roman" w:hAnsi="Times New Roman" w:cs="Times New Roman"/>
          <w:color w:val="000000"/>
          <w:sz w:val="28"/>
          <w:szCs w:val="28"/>
          <w:lang w:eastAsia="ru-RU"/>
        </w:rPr>
        <w:lastRenderedPageBreak/>
        <w:t>упражнением и может принести большую пользу, если ребёнок проявляет к нему интерес и любовь.</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Основная цель формирования технических навыков - обеспечить условия для лучшего воплощения музыкальных задач. Работа гитариста требует и физического и умственного напряжения, развитию звукового воображения. </w:t>
      </w:r>
      <w:proofErr w:type="gramStart"/>
      <w:r w:rsidRPr="00A941C7">
        <w:rPr>
          <w:rFonts w:ascii="Times New Roman" w:eastAsia="Times New Roman" w:hAnsi="Times New Roman" w:cs="Times New Roman"/>
          <w:color w:val="000000"/>
          <w:sz w:val="28"/>
          <w:szCs w:val="28"/>
          <w:lang w:eastAsia="ru-RU"/>
        </w:rPr>
        <w:t>Удобство движений, их точность, свободная посадка, овладение хорошим звуком, музыкальное исполнение, как правило, прививает обучающемуся любовь к занятиям на гитаре, что уже само по себе является очень важным условием его дальнейших успехов.</w:t>
      </w:r>
      <w:proofErr w:type="gramEnd"/>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shd w:val="clear" w:color="auto" w:fill="FFFFFF"/>
          <w:lang w:eastAsia="ru-RU"/>
        </w:rPr>
        <w:t>Урок специальности – это урок искусства, обращённый к внутреннему миру ребёнка, а творчество - проводник к накоплению богатого личностного потенциала.</w:t>
      </w:r>
      <w:r w:rsidRPr="00A941C7">
        <w:rPr>
          <w:rFonts w:ascii="Times New Roman" w:eastAsia="Times New Roman" w:hAnsi="Times New Roman" w:cs="Times New Roman"/>
          <w:color w:val="333333"/>
          <w:sz w:val="28"/>
          <w:szCs w:val="28"/>
          <w:lang w:eastAsia="ru-RU"/>
        </w:rPr>
        <w:br/>
      </w:r>
      <w:r w:rsidRPr="00A941C7">
        <w:rPr>
          <w:rFonts w:ascii="Times New Roman" w:eastAsia="Times New Roman" w:hAnsi="Times New Roman" w:cs="Times New Roman"/>
          <w:color w:val="333333"/>
          <w:sz w:val="28"/>
          <w:szCs w:val="28"/>
          <w:lang w:eastAsia="ru-RU"/>
        </w:rPr>
        <w:br/>
        <w:t> </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333333"/>
          <w:sz w:val="28"/>
          <w:szCs w:val="28"/>
          <w:lang w:eastAsia="ru-RU"/>
        </w:rPr>
        <w:t> </w:t>
      </w:r>
    </w:p>
    <w:p w:rsidR="00A941C7" w:rsidRPr="00A941C7" w:rsidRDefault="00A941C7" w:rsidP="00A941C7">
      <w:pPr>
        <w:shd w:val="clear" w:color="auto" w:fill="FFFFFF"/>
        <w:spacing w:after="118" w:line="240" w:lineRule="auto"/>
        <w:jc w:val="center"/>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b/>
          <w:bCs/>
          <w:color w:val="000000"/>
          <w:sz w:val="28"/>
          <w:szCs w:val="28"/>
          <w:lang w:eastAsia="ru-RU"/>
        </w:rPr>
        <w:t>Список  литературы:</w:t>
      </w:r>
    </w:p>
    <w:p w:rsidR="00A941C7" w:rsidRPr="00A941C7" w:rsidRDefault="00A941C7" w:rsidP="00A941C7">
      <w:pPr>
        <w:shd w:val="clear" w:color="auto" w:fill="FFFFFF"/>
        <w:spacing w:after="118" w:line="240" w:lineRule="auto"/>
        <w:jc w:val="both"/>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1.  Борисевич В.Г.  «Оптимизация музыкально-технического развития учащихся - гитаристов на начальном этапе музыкального образования (статья);</w:t>
      </w:r>
    </w:p>
    <w:p w:rsidR="00A941C7" w:rsidRPr="00A941C7" w:rsidRDefault="00A941C7" w:rsidP="00A941C7">
      <w:pPr>
        <w:shd w:val="clear" w:color="auto" w:fill="FFFFFF"/>
        <w:spacing w:after="118" w:line="240" w:lineRule="auto"/>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2. </w:t>
      </w:r>
      <w:proofErr w:type="spellStart"/>
      <w:r w:rsidRPr="00A941C7">
        <w:rPr>
          <w:rFonts w:ascii="Times New Roman" w:eastAsia="Times New Roman" w:hAnsi="Times New Roman" w:cs="Times New Roman"/>
          <w:color w:val="000000"/>
          <w:sz w:val="28"/>
          <w:szCs w:val="28"/>
          <w:lang w:eastAsia="ru-RU"/>
        </w:rPr>
        <w:t>Гитман</w:t>
      </w:r>
      <w:proofErr w:type="spellEnd"/>
      <w:r w:rsidRPr="00A941C7">
        <w:rPr>
          <w:rFonts w:ascii="Times New Roman" w:eastAsia="Times New Roman" w:hAnsi="Times New Roman" w:cs="Times New Roman"/>
          <w:color w:val="000000"/>
          <w:sz w:val="28"/>
          <w:szCs w:val="28"/>
          <w:lang w:eastAsia="ru-RU"/>
        </w:rPr>
        <w:t xml:space="preserve"> А. Начальное обучение на шестиструнной гитаре. М., 1997;</w:t>
      </w:r>
    </w:p>
    <w:p w:rsidR="00A941C7" w:rsidRPr="00A941C7" w:rsidRDefault="00A941C7" w:rsidP="00A941C7">
      <w:pPr>
        <w:shd w:val="clear" w:color="auto" w:fill="FFFFFF"/>
        <w:spacing w:after="118" w:line="240" w:lineRule="auto"/>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3.  Иванов-Крамской А. Школа игры на шестиструнной гитаре. М., 1970;</w:t>
      </w:r>
    </w:p>
    <w:p w:rsidR="00A941C7" w:rsidRPr="00A941C7" w:rsidRDefault="00A941C7" w:rsidP="00A941C7">
      <w:pPr>
        <w:shd w:val="clear" w:color="auto" w:fill="FFFFFF"/>
        <w:spacing w:after="118" w:line="240" w:lineRule="auto"/>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4. </w:t>
      </w:r>
      <w:proofErr w:type="spellStart"/>
      <w:r w:rsidRPr="00A941C7">
        <w:rPr>
          <w:rFonts w:ascii="Times New Roman" w:eastAsia="Times New Roman" w:hAnsi="Times New Roman" w:cs="Times New Roman"/>
          <w:color w:val="000000"/>
          <w:sz w:val="28"/>
          <w:szCs w:val="28"/>
          <w:lang w:eastAsia="ru-RU"/>
        </w:rPr>
        <w:t>Каркасси</w:t>
      </w:r>
      <w:proofErr w:type="spellEnd"/>
      <w:r w:rsidRPr="00A941C7">
        <w:rPr>
          <w:rFonts w:ascii="Times New Roman" w:eastAsia="Times New Roman" w:hAnsi="Times New Roman" w:cs="Times New Roman"/>
          <w:color w:val="000000"/>
          <w:sz w:val="28"/>
          <w:szCs w:val="28"/>
          <w:lang w:eastAsia="ru-RU"/>
        </w:rPr>
        <w:t xml:space="preserve"> М. Школа игры на гитаре. М., 1988;</w:t>
      </w:r>
    </w:p>
    <w:p w:rsidR="00A941C7" w:rsidRPr="00A941C7" w:rsidRDefault="00A941C7" w:rsidP="00A941C7">
      <w:pPr>
        <w:shd w:val="clear" w:color="auto" w:fill="FFFFFF"/>
        <w:spacing w:after="118" w:line="240" w:lineRule="auto"/>
        <w:ind w:left="-540"/>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       5. </w:t>
      </w:r>
      <w:proofErr w:type="spellStart"/>
      <w:r w:rsidRPr="00A941C7">
        <w:rPr>
          <w:rFonts w:ascii="Times New Roman" w:eastAsia="Times New Roman" w:hAnsi="Times New Roman" w:cs="Times New Roman"/>
          <w:color w:val="000000"/>
          <w:sz w:val="28"/>
          <w:szCs w:val="28"/>
          <w:lang w:eastAsia="ru-RU"/>
        </w:rPr>
        <w:t>Пухоль</w:t>
      </w:r>
      <w:proofErr w:type="spellEnd"/>
      <w:r w:rsidRPr="00A941C7">
        <w:rPr>
          <w:rFonts w:ascii="Times New Roman" w:eastAsia="Times New Roman" w:hAnsi="Times New Roman" w:cs="Times New Roman"/>
          <w:color w:val="000000"/>
          <w:sz w:val="28"/>
          <w:szCs w:val="28"/>
          <w:lang w:eastAsia="ru-RU"/>
        </w:rPr>
        <w:t xml:space="preserve"> Э. Школа игры на гитаре. М., 1977;</w:t>
      </w:r>
    </w:p>
    <w:p w:rsidR="00A941C7" w:rsidRPr="00A941C7" w:rsidRDefault="00A941C7" w:rsidP="00A941C7">
      <w:pPr>
        <w:shd w:val="clear" w:color="auto" w:fill="FFFFFF"/>
        <w:spacing w:after="118" w:line="240" w:lineRule="auto"/>
        <w:rPr>
          <w:rFonts w:ascii="Times New Roman" w:eastAsia="Times New Roman" w:hAnsi="Times New Roman" w:cs="Times New Roman"/>
          <w:color w:val="333333"/>
          <w:sz w:val="28"/>
          <w:szCs w:val="28"/>
          <w:lang w:eastAsia="ru-RU"/>
        </w:rPr>
      </w:pPr>
      <w:r w:rsidRPr="00A941C7">
        <w:rPr>
          <w:rFonts w:ascii="Times New Roman" w:eastAsia="Times New Roman" w:hAnsi="Times New Roman" w:cs="Times New Roman"/>
          <w:color w:val="000000"/>
          <w:sz w:val="28"/>
          <w:szCs w:val="28"/>
          <w:lang w:eastAsia="ru-RU"/>
        </w:rPr>
        <w:t xml:space="preserve">6. </w:t>
      </w:r>
      <w:proofErr w:type="spellStart"/>
      <w:r w:rsidRPr="00A941C7">
        <w:rPr>
          <w:rFonts w:ascii="Times New Roman" w:eastAsia="Times New Roman" w:hAnsi="Times New Roman" w:cs="Times New Roman"/>
          <w:color w:val="000000"/>
          <w:sz w:val="28"/>
          <w:szCs w:val="28"/>
          <w:lang w:eastAsia="ru-RU"/>
        </w:rPr>
        <w:t>Шилин</w:t>
      </w:r>
      <w:proofErr w:type="spellEnd"/>
      <w:r w:rsidRPr="00A941C7">
        <w:rPr>
          <w:rFonts w:ascii="Times New Roman" w:eastAsia="Times New Roman" w:hAnsi="Times New Roman" w:cs="Times New Roman"/>
          <w:color w:val="000000"/>
          <w:sz w:val="28"/>
          <w:szCs w:val="28"/>
          <w:lang w:eastAsia="ru-RU"/>
        </w:rPr>
        <w:t xml:space="preserve"> Е. Школа игры на гитаре. Ч.2 «Художественная техника гитариста»  М., 2001.</w:t>
      </w:r>
    </w:p>
    <w:p w:rsidR="007D531A" w:rsidRPr="00A941C7" w:rsidRDefault="007D531A" w:rsidP="00A941C7">
      <w:pPr>
        <w:rPr>
          <w:rFonts w:ascii="Times New Roman" w:hAnsi="Times New Roman" w:cs="Times New Roman"/>
          <w:sz w:val="28"/>
          <w:szCs w:val="28"/>
        </w:rPr>
      </w:pPr>
    </w:p>
    <w:sectPr w:rsidR="007D531A" w:rsidRPr="00A941C7" w:rsidSect="007D5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A941C7"/>
    <w:rsid w:val="007D531A"/>
    <w:rsid w:val="00A94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1A"/>
  </w:style>
  <w:style w:type="paragraph" w:styleId="2">
    <w:name w:val="heading 2"/>
    <w:basedOn w:val="a"/>
    <w:link w:val="20"/>
    <w:uiPriority w:val="9"/>
    <w:qFormat/>
    <w:rsid w:val="00A941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41C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94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41C7"/>
    <w:rPr>
      <w:b/>
      <w:bCs/>
    </w:rPr>
  </w:style>
  <w:style w:type="character" w:customStyle="1" w:styleId="apple-converted-space">
    <w:name w:val="apple-converted-space"/>
    <w:basedOn w:val="a0"/>
    <w:rsid w:val="00A941C7"/>
  </w:style>
</w:styles>
</file>

<file path=word/webSettings.xml><?xml version="1.0" encoding="utf-8"?>
<w:webSettings xmlns:r="http://schemas.openxmlformats.org/officeDocument/2006/relationships" xmlns:w="http://schemas.openxmlformats.org/wordprocessingml/2006/main">
  <w:divs>
    <w:div w:id="237909751">
      <w:bodyDiv w:val="1"/>
      <w:marLeft w:val="0"/>
      <w:marRight w:val="0"/>
      <w:marTop w:val="0"/>
      <w:marBottom w:val="0"/>
      <w:divBdr>
        <w:top w:val="none" w:sz="0" w:space="0" w:color="auto"/>
        <w:left w:val="none" w:sz="0" w:space="0" w:color="auto"/>
        <w:bottom w:val="none" w:sz="0" w:space="0" w:color="auto"/>
        <w:right w:val="none" w:sz="0" w:space="0" w:color="auto"/>
      </w:divBdr>
    </w:div>
    <w:div w:id="689186606">
      <w:bodyDiv w:val="1"/>
      <w:marLeft w:val="0"/>
      <w:marRight w:val="0"/>
      <w:marTop w:val="0"/>
      <w:marBottom w:val="0"/>
      <w:divBdr>
        <w:top w:val="none" w:sz="0" w:space="0" w:color="auto"/>
        <w:left w:val="none" w:sz="0" w:space="0" w:color="auto"/>
        <w:bottom w:val="none" w:sz="0" w:space="0" w:color="auto"/>
        <w:right w:val="none" w:sz="0" w:space="0" w:color="auto"/>
      </w:divBdr>
      <w:divsChild>
        <w:div w:id="752627479">
          <w:marLeft w:val="0"/>
          <w:marRight w:val="0"/>
          <w:marTop w:val="0"/>
          <w:marBottom w:val="0"/>
          <w:divBdr>
            <w:top w:val="none" w:sz="0" w:space="0" w:color="auto"/>
            <w:left w:val="none" w:sz="0" w:space="0" w:color="auto"/>
            <w:bottom w:val="none" w:sz="0" w:space="0" w:color="auto"/>
            <w:right w:val="none" w:sz="0" w:space="0" w:color="auto"/>
          </w:divBdr>
        </w:div>
        <w:div w:id="315649043">
          <w:marLeft w:val="0"/>
          <w:marRight w:val="0"/>
          <w:marTop w:val="0"/>
          <w:marBottom w:val="0"/>
          <w:divBdr>
            <w:top w:val="none" w:sz="0" w:space="0" w:color="auto"/>
            <w:left w:val="none" w:sz="0" w:space="0" w:color="auto"/>
            <w:bottom w:val="none" w:sz="0" w:space="0" w:color="auto"/>
            <w:right w:val="none" w:sz="0" w:space="0" w:color="auto"/>
          </w:divBdr>
        </w:div>
        <w:div w:id="1184828325">
          <w:marLeft w:val="0"/>
          <w:marRight w:val="0"/>
          <w:marTop w:val="0"/>
          <w:marBottom w:val="0"/>
          <w:divBdr>
            <w:top w:val="none" w:sz="0" w:space="0" w:color="auto"/>
            <w:left w:val="none" w:sz="0" w:space="0" w:color="auto"/>
            <w:bottom w:val="none" w:sz="0" w:space="0" w:color="auto"/>
            <w:right w:val="none" w:sz="0" w:space="0" w:color="auto"/>
          </w:divBdr>
        </w:div>
        <w:div w:id="1444693773">
          <w:marLeft w:val="0"/>
          <w:marRight w:val="0"/>
          <w:marTop w:val="0"/>
          <w:marBottom w:val="0"/>
          <w:divBdr>
            <w:top w:val="none" w:sz="0" w:space="0" w:color="auto"/>
            <w:left w:val="none" w:sz="0" w:space="0" w:color="auto"/>
            <w:bottom w:val="none" w:sz="0" w:space="0" w:color="auto"/>
            <w:right w:val="none" w:sz="0" w:space="0" w:color="auto"/>
          </w:divBdr>
        </w:div>
        <w:div w:id="1525822538">
          <w:marLeft w:val="0"/>
          <w:marRight w:val="0"/>
          <w:marTop w:val="0"/>
          <w:marBottom w:val="0"/>
          <w:divBdr>
            <w:top w:val="none" w:sz="0" w:space="0" w:color="auto"/>
            <w:left w:val="none" w:sz="0" w:space="0" w:color="auto"/>
            <w:bottom w:val="none" w:sz="0" w:space="0" w:color="auto"/>
            <w:right w:val="none" w:sz="0" w:space="0" w:color="auto"/>
          </w:divBdr>
        </w:div>
        <w:div w:id="204024424">
          <w:marLeft w:val="0"/>
          <w:marRight w:val="0"/>
          <w:marTop w:val="0"/>
          <w:marBottom w:val="0"/>
          <w:divBdr>
            <w:top w:val="none" w:sz="0" w:space="0" w:color="auto"/>
            <w:left w:val="none" w:sz="0" w:space="0" w:color="auto"/>
            <w:bottom w:val="none" w:sz="0" w:space="0" w:color="auto"/>
            <w:right w:val="none" w:sz="0" w:space="0" w:color="auto"/>
          </w:divBdr>
        </w:div>
        <w:div w:id="1622491862">
          <w:marLeft w:val="0"/>
          <w:marRight w:val="0"/>
          <w:marTop w:val="0"/>
          <w:marBottom w:val="0"/>
          <w:divBdr>
            <w:top w:val="none" w:sz="0" w:space="0" w:color="auto"/>
            <w:left w:val="none" w:sz="0" w:space="0" w:color="auto"/>
            <w:bottom w:val="none" w:sz="0" w:space="0" w:color="auto"/>
            <w:right w:val="none" w:sz="0" w:space="0" w:color="auto"/>
          </w:divBdr>
        </w:div>
        <w:div w:id="847138944">
          <w:marLeft w:val="0"/>
          <w:marRight w:val="0"/>
          <w:marTop w:val="0"/>
          <w:marBottom w:val="0"/>
          <w:divBdr>
            <w:top w:val="none" w:sz="0" w:space="0" w:color="auto"/>
            <w:left w:val="none" w:sz="0" w:space="0" w:color="auto"/>
            <w:bottom w:val="none" w:sz="0" w:space="0" w:color="auto"/>
            <w:right w:val="none" w:sz="0" w:space="0" w:color="auto"/>
          </w:divBdr>
        </w:div>
        <w:div w:id="1506817724">
          <w:marLeft w:val="0"/>
          <w:marRight w:val="0"/>
          <w:marTop w:val="0"/>
          <w:marBottom w:val="0"/>
          <w:divBdr>
            <w:top w:val="none" w:sz="0" w:space="0" w:color="auto"/>
            <w:left w:val="none" w:sz="0" w:space="0" w:color="auto"/>
            <w:bottom w:val="none" w:sz="0" w:space="0" w:color="auto"/>
            <w:right w:val="none" w:sz="0" w:space="0" w:color="auto"/>
          </w:divBdr>
        </w:div>
        <w:div w:id="1781337512">
          <w:marLeft w:val="0"/>
          <w:marRight w:val="0"/>
          <w:marTop w:val="0"/>
          <w:marBottom w:val="0"/>
          <w:divBdr>
            <w:top w:val="none" w:sz="0" w:space="0" w:color="auto"/>
            <w:left w:val="none" w:sz="0" w:space="0" w:color="auto"/>
            <w:bottom w:val="none" w:sz="0" w:space="0" w:color="auto"/>
            <w:right w:val="none" w:sz="0" w:space="0" w:color="auto"/>
          </w:divBdr>
        </w:div>
        <w:div w:id="1616332059">
          <w:marLeft w:val="0"/>
          <w:marRight w:val="0"/>
          <w:marTop w:val="0"/>
          <w:marBottom w:val="0"/>
          <w:divBdr>
            <w:top w:val="none" w:sz="0" w:space="0" w:color="auto"/>
            <w:left w:val="none" w:sz="0" w:space="0" w:color="auto"/>
            <w:bottom w:val="none" w:sz="0" w:space="0" w:color="auto"/>
            <w:right w:val="none" w:sz="0" w:space="0" w:color="auto"/>
          </w:divBdr>
        </w:div>
        <w:div w:id="860583715">
          <w:marLeft w:val="0"/>
          <w:marRight w:val="0"/>
          <w:marTop w:val="0"/>
          <w:marBottom w:val="0"/>
          <w:divBdr>
            <w:top w:val="none" w:sz="0" w:space="0" w:color="auto"/>
            <w:left w:val="none" w:sz="0" w:space="0" w:color="auto"/>
            <w:bottom w:val="none" w:sz="0" w:space="0" w:color="auto"/>
            <w:right w:val="none" w:sz="0" w:space="0" w:color="auto"/>
          </w:divBdr>
        </w:div>
        <w:div w:id="897788256">
          <w:marLeft w:val="0"/>
          <w:marRight w:val="0"/>
          <w:marTop w:val="0"/>
          <w:marBottom w:val="0"/>
          <w:divBdr>
            <w:top w:val="none" w:sz="0" w:space="0" w:color="auto"/>
            <w:left w:val="none" w:sz="0" w:space="0" w:color="auto"/>
            <w:bottom w:val="none" w:sz="0" w:space="0" w:color="auto"/>
            <w:right w:val="none" w:sz="0" w:space="0" w:color="auto"/>
          </w:divBdr>
        </w:div>
        <w:div w:id="1660646268">
          <w:marLeft w:val="0"/>
          <w:marRight w:val="0"/>
          <w:marTop w:val="0"/>
          <w:marBottom w:val="0"/>
          <w:divBdr>
            <w:top w:val="none" w:sz="0" w:space="0" w:color="auto"/>
            <w:left w:val="none" w:sz="0" w:space="0" w:color="auto"/>
            <w:bottom w:val="none" w:sz="0" w:space="0" w:color="auto"/>
            <w:right w:val="none" w:sz="0" w:space="0" w:color="auto"/>
          </w:divBdr>
        </w:div>
        <w:div w:id="2048287119">
          <w:marLeft w:val="0"/>
          <w:marRight w:val="0"/>
          <w:marTop w:val="0"/>
          <w:marBottom w:val="0"/>
          <w:divBdr>
            <w:top w:val="none" w:sz="0" w:space="0" w:color="auto"/>
            <w:left w:val="none" w:sz="0" w:space="0" w:color="auto"/>
            <w:bottom w:val="none" w:sz="0" w:space="0" w:color="auto"/>
            <w:right w:val="none" w:sz="0" w:space="0" w:color="auto"/>
          </w:divBdr>
        </w:div>
        <w:div w:id="1353649963">
          <w:marLeft w:val="0"/>
          <w:marRight w:val="0"/>
          <w:marTop w:val="0"/>
          <w:marBottom w:val="0"/>
          <w:divBdr>
            <w:top w:val="none" w:sz="0" w:space="0" w:color="auto"/>
            <w:left w:val="none" w:sz="0" w:space="0" w:color="auto"/>
            <w:bottom w:val="none" w:sz="0" w:space="0" w:color="auto"/>
            <w:right w:val="none" w:sz="0" w:space="0" w:color="auto"/>
          </w:divBdr>
        </w:div>
        <w:div w:id="188556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1600</Words>
  <Characters>9120</Characters>
  <Application>Microsoft Office Word</Application>
  <DocSecurity>0</DocSecurity>
  <Lines>76</Lines>
  <Paragraphs>21</Paragraphs>
  <ScaleCrop>false</ScaleCrop>
  <Company>CtrlSoft</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cp:lastModifiedBy>Cam</cp:lastModifiedBy>
  <cp:revision>2</cp:revision>
  <dcterms:created xsi:type="dcterms:W3CDTF">2018-11-05T20:20:00Z</dcterms:created>
  <dcterms:modified xsi:type="dcterms:W3CDTF">2018-11-05T20:20:00Z</dcterms:modified>
</cp:coreProperties>
</file>