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0C" w:rsidRPr="003C000C" w:rsidRDefault="003C000C" w:rsidP="003C000C">
      <w:pPr>
        <w:spacing w:line="360" w:lineRule="auto"/>
        <w:ind w:firstLine="720"/>
        <w:jc w:val="center"/>
        <w:rPr>
          <w:b/>
          <w:color w:val="990033"/>
          <w:sz w:val="36"/>
          <w:szCs w:val="28"/>
        </w:rPr>
      </w:pPr>
      <w:r w:rsidRPr="003C000C">
        <w:rPr>
          <w:b/>
          <w:bCs/>
          <w:color w:val="990033"/>
          <w:sz w:val="36"/>
          <w:szCs w:val="28"/>
        </w:rPr>
        <w:t>«Скучен день до вечера, коли делать нечего»</w:t>
      </w:r>
    </w:p>
    <w:p w:rsidR="003C000C" w:rsidRPr="00576AFA" w:rsidRDefault="003C000C" w:rsidP="003C000C">
      <w:pPr>
        <w:spacing w:line="360" w:lineRule="auto"/>
        <w:ind w:firstLine="720"/>
        <w:jc w:val="center"/>
        <w:rPr>
          <w:b/>
          <w:color w:val="990033"/>
          <w:sz w:val="36"/>
          <w:szCs w:val="28"/>
        </w:rPr>
      </w:pPr>
      <w:r w:rsidRPr="00576AFA">
        <w:rPr>
          <w:b/>
          <w:color w:val="990033"/>
          <w:sz w:val="36"/>
          <w:szCs w:val="28"/>
        </w:rPr>
        <w:t>Трудовое воспитание дошкольника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Одной из задач образовательной области «Социально-коммуникативное развитие» является трудовое воспитание дошкольника. Это, бесспорно, одна из важнейших задач современной науки и практики. Представители отечественной педагогики середины ХХ века (Т.А. Маркова, Л.А. Порембская, Г.Н. Година, В.И. Логинова, А.Д. Шатова, Р.С. Буре, Н.М. Крылова  и другие) видели в трудовом воспитании огромные возможности для социализации дошкольника. Ими была разработана система трудового воспитания, основанная на интеграции различных видов труда в другие виды детской деятельности, особенно в игру.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76AFA">
        <w:rPr>
          <w:sz w:val="28"/>
          <w:szCs w:val="28"/>
        </w:rPr>
        <w:t>В конце ХХ века из всех комплексных и парциальных программ данное направление было исключено, и лишь в начале ХХ</w:t>
      </w:r>
      <w:proofErr w:type="gramStart"/>
      <w:r w:rsidRPr="00576AFA">
        <w:rPr>
          <w:sz w:val="28"/>
          <w:szCs w:val="28"/>
          <w:lang w:val="en-US"/>
        </w:rPr>
        <w:t>I</w:t>
      </w:r>
      <w:proofErr w:type="gramEnd"/>
      <w:r w:rsidRPr="00576AFA">
        <w:rPr>
          <w:sz w:val="28"/>
          <w:szCs w:val="28"/>
        </w:rPr>
        <w:t>-го века проблема трудового воспитания дошкольника заняла достойное место в ряду актуальных проблем дошкольного детства.</w:t>
      </w:r>
      <w:r w:rsidRPr="00576AFA">
        <w:rPr>
          <w:bCs/>
          <w:sz w:val="28"/>
          <w:szCs w:val="28"/>
        </w:rPr>
        <w:t xml:space="preserve">  Сегодня, в новых социально-экономических условиях, стоит задача воспитания трудолюбивой личности, стремящейся к самоопределению и самореализации. Без труда невозможно осуществление физического, познавательного, художественно-эстетического развития дошкольника. Труд способствует физическому развитию дошкольника, тренирует крупную и мелкую мускулатуру, развивает мыслительные процессы. Высок потенциал труда для нравственного воспитания ребенка, для формирования моральных качеств личности.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В Федеральном Государственном образовательном стандарте дошкольного образования  трудовое воспитание предполагается осуществлять через формирование позитивных установок к различным видам труда и творчества.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Одним из ведущих понятий рассматриваемого направления является «трудолюбие» - это интерес и влечение к трудовой деятельности, желание трудиться. Данное понятие рассматривалось многими учеными (Козлова </w:t>
      </w:r>
      <w:r w:rsidRPr="00576AFA">
        <w:rPr>
          <w:sz w:val="28"/>
          <w:szCs w:val="28"/>
        </w:rPr>
        <w:lastRenderedPageBreak/>
        <w:t xml:space="preserve">С.А., </w:t>
      </w:r>
      <w:proofErr w:type="spellStart"/>
      <w:r w:rsidRPr="00576AFA">
        <w:rPr>
          <w:sz w:val="28"/>
          <w:szCs w:val="28"/>
        </w:rPr>
        <w:t>Куцакова</w:t>
      </w:r>
      <w:proofErr w:type="spellEnd"/>
      <w:r w:rsidRPr="00576AFA">
        <w:rPr>
          <w:sz w:val="28"/>
          <w:szCs w:val="28"/>
        </w:rPr>
        <w:t xml:space="preserve"> Л.В., </w:t>
      </w:r>
      <w:proofErr w:type="spellStart"/>
      <w:r w:rsidRPr="00576AFA">
        <w:rPr>
          <w:sz w:val="28"/>
          <w:szCs w:val="28"/>
        </w:rPr>
        <w:t>Житко</w:t>
      </w:r>
      <w:proofErr w:type="spellEnd"/>
      <w:r w:rsidRPr="00576AFA">
        <w:rPr>
          <w:sz w:val="28"/>
          <w:szCs w:val="28"/>
        </w:rPr>
        <w:t xml:space="preserve"> И.В., Асланова З.М.,  Нечаева В.Г.,  Буре Р.С. и др.). Несмотря на его простоту, авторы выделяют в нем несколько компонентов: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- </w:t>
      </w:r>
      <w:proofErr w:type="gramStart"/>
      <w:r w:rsidRPr="00576AFA">
        <w:rPr>
          <w:sz w:val="28"/>
          <w:szCs w:val="28"/>
        </w:rPr>
        <w:t>познавательный</w:t>
      </w:r>
      <w:proofErr w:type="gramEnd"/>
      <w:r w:rsidRPr="00576AFA">
        <w:rPr>
          <w:sz w:val="28"/>
          <w:szCs w:val="28"/>
        </w:rPr>
        <w:t xml:space="preserve"> – знания о профессиях, о труде взрослых;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эмоционально-мотивационный – интерес к труду,  желание трудиться;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- </w:t>
      </w:r>
      <w:proofErr w:type="gramStart"/>
      <w:r w:rsidRPr="00576AFA">
        <w:rPr>
          <w:sz w:val="28"/>
          <w:szCs w:val="28"/>
        </w:rPr>
        <w:t>поведенческий</w:t>
      </w:r>
      <w:proofErr w:type="gramEnd"/>
      <w:r w:rsidRPr="00576AFA">
        <w:rPr>
          <w:sz w:val="28"/>
          <w:szCs w:val="28"/>
        </w:rPr>
        <w:t xml:space="preserve"> – закрепившаяся в поведении дошкольника привычка к труду, осознание необходимости трудовой деятельности для человека, общества;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- личностный – </w:t>
      </w:r>
      <w:proofErr w:type="spellStart"/>
      <w:r w:rsidRPr="00576AFA">
        <w:rPr>
          <w:sz w:val="28"/>
          <w:szCs w:val="28"/>
        </w:rPr>
        <w:t>сформированность</w:t>
      </w:r>
      <w:proofErr w:type="spellEnd"/>
      <w:r w:rsidRPr="00576AFA">
        <w:rPr>
          <w:sz w:val="28"/>
          <w:szCs w:val="28"/>
        </w:rPr>
        <w:t xml:space="preserve"> личностных качеств, необходимых для успешного выполнения трудовых действий (ответственность, самоконтроль, самостоятельность, способность к преодолению трудностей и т.п.).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По наличию и уровню развития у дошкольника данных компонентов можно судить об уровне воспитанности трудолюбия. Ниже представлена диагностическая таблица для оценки уровня трудолюбия у старших дошкольников (таб.1).</w:t>
      </w:r>
    </w:p>
    <w:p w:rsidR="003C000C" w:rsidRPr="00576AFA" w:rsidRDefault="003C000C" w:rsidP="003C000C">
      <w:pPr>
        <w:spacing w:line="360" w:lineRule="auto"/>
        <w:ind w:firstLine="720"/>
        <w:jc w:val="right"/>
        <w:rPr>
          <w:sz w:val="28"/>
          <w:szCs w:val="28"/>
        </w:rPr>
      </w:pPr>
      <w:r w:rsidRPr="00576AFA">
        <w:rPr>
          <w:sz w:val="28"/>
          <w:szCs w:val="28"/>
        </w:rPr>
        <w:t>Таб.1. Оценка уровня воспитанности трудолюбия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556"/>
        <w:gridCol w:w="1128"/>
        <w:gridCol w:w="1276"/>
        <w:gridCol w:w="1490"/>
        <w:gridCol w:w="1363"/>
        <w:gridCol w:w="1546"/>
      </w:tblGrid>
      <w:tr w:rsidR="003C000C" w:rsidRPr="00576AFA" w:rsidTr="0093734F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3C000C" w:rsidRPr="00576AFA" w:rsidRDefault="003C000C" w:rsidP="0093734F">
            <w:pPr>
              <w:jc w:val="center"/>
            </w:pPr>
          </w:p>
          <w:p w:rsidR="003C000C" w:rsidRPr="00576AFA" w:rsidRDefault="003C000C" w:rsidP="0093734F">
            <w:pPr>
              <w:jc w:val="center"/>
            </w:pPr>
          </w:p>
          <w:p w:rsidR="003C000C" w:rsidRPr="00576AFA" w:rsidRDefault="003C000C" w:rsidP="0093734F">
            <w:pPr>
              <w:jc w:val="center"/>
            </w:pPr>
            <w:r w:rsidRPr="00576AFA">
              <w:t>Фамилия, имя ребенка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3C000C" w:rsidRPr="00576AFA" w:rsidRDefault="003C000C" w:rsidP="0093734F">
            <w:pPr>
              <w:jc w:val="center"/>
            </w:pPr>
            <w:r w:rsidRPr="00576AFA">
              <w:t>Показатели</w:t>
            </w:r>
          </w:p>
        </w:tc>
      </w:tr>
      <w:tr w:rsidR="003C000C" w:rsidRPr="00576AFA" w:rsidTr="0093734F">
        <w:trPr>
          <w:jc w:val="center"/>
        </w:trPr>
        <w:tc>
          <w:tcPr>
            <w:tcW w:w="1135" w:type="dxa"/>
            <w:vMerge/>
            <w:shd w:val="clear" w:color="auto" w:fill="auto"/>
          </w:tcPr>
          <w:p w:rsidR="003C000C" w:rsidRPr="00576AFA" w:rsidRDefault="003C000C" w:rsidP="0093734F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 xml:space="preserve">Понимание необходимости труда </w:t>
            </w:r>
            <w:proofErr w:type="gramStart"/>
            <w:r w:rsidRPr="00A11F6E">
              <w:rPr>
                <w:i/>
                <w:sz w:val="20"/>
              </w:rPr>
              <w:t>для</w:t>
            </w:r>
            <w:proofErr w:type="gramEnd"/>
            <w:r w:rsidRPr="00A11F6E">
              <w:rPr>
                <w:i/>
                <w:sz w:val="20"/>
              </w:rPr>
              <w:t xml:space="preserve"> </w:t>
            </w:r>
          </w:p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>человека</w:t>
            </w:r>
          </w:p>
        </w:tc>
        <w:tc>
          <w:tcPr>
            <w:tcW w:w="1328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>Знание профессий взрослых, профессий своих родителей</w:t>
            </w:r>
          </w:p>
        </w:tc>
        <w:tc>
          <w:tcPr>
            <w:tcW w:w="1328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 xml:space="preserve">Интерес к труду, поручениям; желание трудиться </w:t>
            </w:r>
          </w:p>
        </w:tc>
        <w:tc>
          <w:tcPr>
            <w:tcW w:w="1415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>Владение навыками планирования работы, умение действовать в соответствии с планом</w:t>
            </w:r>
          </w:p>
        </w:tc>
        <w:tc>
          <w:tcPr>
            <w:tcW w:w="1328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>Способность к самоанализу и анализу труда сверстников, адекватная самооценка</w:t>
            </w:r>
          </w:p>
        </w:tc>
        <w:tc>
          <w:tcPr>
            <w:tcW w:w="1466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i/>
                <w:sz w:val="20"/>
              </w:rPr>
            </w:pPr>
            <w:r w:rsidRPr="00A11F6E">
              <w:rPr>
                <w:i/>
                <w:sz w:val="20"/>
              </w:rPr>
              <w:t>Бережливость, уважительное отношение к результатам труда (взрослых, сверстников, своего)</w:t>
            </w:r>
          </w:p>
        </w:tc>
      </w:tr>
      <w:tr w:rsidR="003C000C" w:rsidRPr="00576AFA" w:rsidTr="0093734F">
        <w:trPr>
          <w:jc w:val="center"/>
        </w:trPr>
        <w:tc>
          <w:tcPr>
            <w:tcW w:w="1135" w:type="dxa"/>
            <w:shd w:val="clear" w:color="auto" w:fill="auto"/>
          </w:tcPr>
          <w:p w:rsidR="003C000C" w:rsidRPr="00576AFA" w:rsidRDefault="003C000C" w:rsidP="0093734F">
            <w:pPr>
              <w:jc w:val="both"/>
            </w:pPr>
            <w:r w:rsidRPr="00576AFA">
              <w:t>…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i/>
              </w:rPr>
            </w:pPr>
            <w:r w:rsidRPr="00A11F6E">
              <w:rPr>
                <w:i/>
              </w:rPr>
              <w:t xml:space="preserve">* способ оценивания может быть различным (оценка по 5-балльной шкале, оценка по уровням – достаточный, близкий к </w:t>
            </w:r>
            <w:proofErr w:type="gramStart"/>
            <w:r w:rsidRPr="00A11F6E">
              <w:rPr>
                <w:i/>
              </w:rPr>
              <w:t>достаточному</w:t>
            </w:r>
            <w:proofErr w:type="gramEnd"/>
            <w:r w:rsidRPr="00A11F6E">
              <w:rPr>
                <w:i/>
              </w:rPr>
              <w:t>, пока не достаточный и т.п.).</w:t>
            </w:r>
          </w:p>
          <w:p w:rsidR="003C000C" w:rsidRPr="00A11F6E" w:rsidRDefault="003C000C" w:rsidP="0093734F">
            <w:pPr>
              <w:jc w:val="both"/>
              <w:rPr>
                <w:i/>
              </w:rPr>
            </w:pPr>
          </w:p>
        </w:tc>
      </w:tr>
    </w:tbl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 Существует множество классификаций трудовой деятельности дошкольника. Рассмотрим наиболее распространенные ее виды: самообслуживание,  хозяйственно-бытовой труд, труд в природе и ручной труд.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lastRenderedPageBreak/>
        <w:t>Самообслуживание</w:t>
      </w:r>
      <w:r w:rsidRPr="00576AFA">
        <w:rPr>
          <w:sz w:val="28"/>
          <w:szCs w:val="28"/>
        </w:rPr>
        <w:t xml:space="preserve"> – один из первых видов труда, осваиваемых дошкольником. Основными задачами работы в данном виде труда являются: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- воспитание привычки к опрятности, развитие потребности в самостоятельности,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формирование умений и навыков самообслуживания;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развитие желания оказывать посильную помощь сверстникам.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Самообслуживание направлено на удовлетворение повседневных личных потребностей ребенка: одевание, раздевание, умывание. Ежедневное выполнение данных операций приучает дошкольника к систематическому труду, подводит к осознанию своих трудовых обязанностей. Важной особенностью самообслуживания является наглядность результата – вымыл руки – можно садиться обедать, оделся – можно идти гулять и т.д.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Основным методом формирования навыков самообслуживания является показ и объяснение педагога, наряду с активными действиями ребенка. При этом показ того или иного действия должен быть всегда один и тот же, чтобы навык постепенно становился автоматизированным. Например, мытье рук выполнять всегда в таком порядке: намылить руки, положить мыло, намылить каждый пальчик от мизинца к </w:t>
      </w:r>
      <w:proofErr w:type="gramStart"/>
      <w:r w:rsidRPr="00576AFA">
        <w:rPr>
          <w:sz w:val="28"/>
          <w:szCs w:val="28"/>
        </w:rPr>
        <w:t>большому</w:t>
      </w:r>
      <w:proofErr w:type="gramEnd"/>
      <w:r w:rsidRPr="00576AFA">
        <w:rPr>
          <w:sz w:val="28"/>
          <w:szCs w:val="28"/>
        </w:rPr>
        <w:t xml:space="preserve">, смыть мыло, отжать руки, вытереть их полотенцем. Хорошо сопровождать данный процесс </w:t>
      </w:r>
      <w:proofErr w:type="spellStart"/>
      <w:r w:rsidRPr="00576AFA">
        <w:rPr>
          <w:sz w:val="28"/>
          <w:szCs w:val="28"/>
        </w:rPr>
        <w:t>потешкой</w:t>
      </w:r>
      <w:proofErr w:type="spellEnd"/>
      <w:r w:rsidRPr="00576AFA">
        <w:rPr>
          <w:sz w:val="28"/>
          <w:szCs w:val="28"/>
        </w:rPr>
        <w:t xml:space="preserve"> или четверостишием, чтобы зрительный образ сочетался </w:t>
      </w:r>
      <w:proofErr w:type="gramStart"/>
      <w:r w:rsidRPr="00576AFA">
        <w:rPr>
          <w:sz w:val="28"/>
          <w:szCs w:val="28"/>
        </w:rPr>
        <w:t>со</w:t>
      </w:r>
      <w:proofErr w:type="gramEnd"/>
      <w:r w:rsidRPr="00576AFA">
        <w:rPr>
          <w:sz w:val="28"/>
          <w:szCs w:val="28"/>
        </w:rPr>
        <w:t xml:space="preserve"> звуковым. Это позволит в дальнейшем (по мере взросления детей) отказаться от показа и использовать только словесные указания.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В старшем возрасте на помощь педагогу могут придти наглядные методы. Например, схема «Одевайся по порядку» при обучении одеванию на прогулку или «Каждой вещи – свое место» - при раздевании (пример – рис.1).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Важным моментом является оценка выполнения трудового действия. Она может быть словесной: «Таня хорошо вымыла руки», «Антон правильно держит вилку». Можно использовать игровой прием, привлекая к оценке результата труда, например, игровой персонаж. Тогда малыш, намылив руки, </w:t>
      </w:r>
      <w:r w:rsidRPr="00576AFA">
        <w:rPr>
          <w:sz w:val="28"/>
          <w:szCs w:val="28"/>
        </w:rPr>
        <w:lastRenderedPageBreak/>
        <w:t xml:space="preserve">обращается к такому персонажу: «Посмотри, Буратино, как я намылил ручки!». 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Не менее важно привлекать детей к помощи сверстникам, у которых что-то не получается. В таких ситуациях у детей не только совершенствуются навыки самообслуживания, но и формируются нравственные качества.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t xml:space="preserve">Хозяйственно-бытовой труд </w:t>
      </w:r>
      <w:r w:rsidRPr="00576AFA">
        <w:rPr>
          <w:sz w:val="28"/>
          <w:szCs w:val="28"/>
        </w:rPr>
        <w:t>направлен на поддержание чистоты и порядка. Основные задачи: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развивать стремление к чистоте и порядку;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воспитывать стремление к аккуратности, желание беречь результаты труда других людей: не ломать игрушки, не рвать книги, соблюдать чистоту;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развивать желание трудиться, быть полезным окружающим;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способствовать формированию трудовых умений и навыков;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формировать качества личности, необходимые для осуществления коллективного труда: выполнять работу, направленную на достижение общей цели; умение планировать работу, договариваться, распределять обязанности, согласовывать действия, помогать друг другу в случае необходимости;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формировать первоначальные представления о хозяйственно-бытовой деятельности человека.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Дошкольники уже в младшей группе способны оказывать посильную помощь в подготовке к приему пищи, занятиям, уборке игрушек.  Одним из важнейших методов здесь является наблюдение за трудом помощника воспитателя, наблюдая за которым, дети усваивают элементарные трудовые операции, запоминают их названия и способы выполнения.  В обучении трудовым действиям  оптимальным является индивидуальная форма работы – трудовое поручение, когда педагог может дать детальный показ действия и проконтролировать его выполнение. Наряду с освоением трудовых действий, важно осознание значимости хозяйственно-бытового труда детьми.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lastRenderedPageBreak/>
        <w:t xml:space="preserve">В средней группе вводится организованная форма хозяйственно-бытового труда – </w:t>
      </w:r>
      <w:r w:rsidRPr="00576AFA">
        <w:rPr>
          <w:b/>
          <w:sz w:val="28"/>
          <w:szCs w:val="28"/>
        </w:rPr>
        <w:t>дежурство</w:t>
      </w:r>
      <w:r w:rsidRPr="00576AFA">
        <w:rPr>
          <w:sz w:val="28"/>
          <w:szCs w:val="28"/>
        </w:rPr>
        <w:t>. За детьми закрепляется постоянная обязанность: они по очереди заботятся об остальных детях, накрывая для них столы. Здесь, кроме показа и словесных указаний, необходимы организующие моменты, например, экран дежурства, где указано кто и когда дежурит. Здесь же можно оценивать качество дежурства детей, к примеру, с помощью цветных кружков: красный – отлично, зеленый – хорошо, синий – есть ошибки. В качестве наглядной помощи можно предложить детям использовать схему «Сервируем стол», на которой показано, в каком порядке ставится на стол посуда (пример – рис.2).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Как говорилось выше, для дошкольника важно видеть результат своего труда, но результат рассматриваемого нами хозяйственно-бытового труда не всегда нагляден, что может снизить у ребенка мотивацию. Здесь на помощь приходят игровые методы. Например, мытье кубиков можно организовать в форме сюжетно-ролевой игры «Кораблестроители». Воспитатель предлагает детям построить корабль, но выясняется что строительные материалы долгое время «пылились» на складе, и их необходимо помыть.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По мнению воспитателей, большой проблемой является уборка игрушек – дети делают это неохотно. Здесь на помощь тоже придет игровой прием – «Письмо от игрушек», в котором они пишут, что им очень неприятно жить в таком беспорядке, и они уходят в другую группу, где дети убирают игрушки хорошо.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В старшем дошкольном возрасте большое внимание уделяется коллективному труду, где дети объединяют усилия для того, чтобы сделать группу более чистой и уютной, отремонтировать порванные книги, вымыть кукол и постирать их одежду. Здесь важно создать условия для равноправного участия каждого ребенка в общем деле, предлагать детям высказывать предложения по выполнению трудовой задачи. Важно также воспитывать культуру труда: применять рациональные приемы, грамотно использовать оборудование.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lastRenderedPageBreak/>
        <w:t>Труд в природе</w:t>
      </w:r>
      <w:r w:rsidRPr="00576AFA">
        <w:rPr>
          <w:sz w:val="28"/>
          <w:szCs w:val="28"/>
        </w:rPr>
        <w:t>, как никакой другой вид труда, сочетает в себе умственные, физические и волевые усилия. Он связан с расширением кругозора, развитием опытно-экспериментальной деятельности. Труд в природе развивает познавательную активность и наблюдательность у детей. Основными задачами являются: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воспитание положительного отношения к труду, желания трудиться;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воспитание основ экологической культуры: приобщение к природоохранной деятельности, воспитание бережного отношения к окружающей природе, освоение правил поведения в природной среде;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развитие познавательно-исследовательского интереса к природным объектам, формирование представлений о закономерностях развития природы и умения учитывать их в процессе труда.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Основным содержанием труда в природе является уход за растениями в группе и  на участке детского сада. Детей привлекают к посильной уборке участка и газонов; к озеленению клумб, работе в саду и на огороде. Педагог организует выращивание в группе рассады, цветов, зеленого лука и т.д., при этом дети усваивают, что жизнь окружающей природы зависит от природных, погодных и иных условий.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t>Ручной (художественный) труд</w:t>
      </w:r>
      <w:r w:rsidRPr="00576AFA">
        <w:rPr>
          <w:sz w:val="28"/>
          <w:szCs w:val="28"/>
        </w:rPr>
        <w:t xml:space="preserve"> – один из важнейших разделов трудового воспитания – изготовление детьми поделок, игрушек из различных материалов. Этот вид труда тесно связан с конструированием и другими продуктивными видами деятельности.  В его процессе развиваются технические навыки работы с различными материалами, усваиваются элементарные представления о свойствах материалов, совершенствуются конструктивные способности детей.  Задачи работы по ручному труду: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развитие творческого мышления и воображения;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развитие умственных и сенсорных способностей;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- овладение техническими приемами преобразования различных материалов с целью создания поделки, образа;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lastRenderedPageBreak/>
        <w:t>- воспитание аккуратности, самостоятельности, интеллектуальной активности.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Содержанием ручного труда являются: работа с картоном и бумагой, тканью и нитками, природными материалами, дополнительными материалами (проволока, древесина, пластик и др.). Такой вид труда способствует развитию способности к постановке цели, выбору путей ее осуществления, преодолению трудностей, воспитывает умение доводить начатое дело до конца.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В процессе организации ручного труда, важно отрабатывать с детьми каждый новый способ отдельно, и только затем демонстрировать разнообразие поделок, которые можно изготовить с применением этого способа. После освоения того или иного приема воспитатель может дать детям творческое задание, объявив тему или предложив изготовить поделку по замыслу.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Работу с природным материалом можно начать с анализа его как основы для создания образа, при этом педагог знакомит детей с приемами изменения пространственного положения основы, ее дополнения и извлечения лишнего. После овладения указанными навыками возможен переход к более творческим заданиям: по теме, по замыслу, коллективный ручной труд.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Таким образом, в ходе развития каждого из указанных видов труда осуществляется познавательное развитие дошкольника, развитие воображения и творчества. Дети усваивают знания о профессиях, профессиональной принадлежности людей.  Через результаты труда людей близкого окружения и своего собственного, дети учатся ценить общественную значимость труда, беречь его результаты.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Первые </w:t>
      </w:r>
      <w:r w:rsidRPr="00576AFA">
        <w:rPr>
          <w:b/>
          <w:sz w:val="28"/>
          <w:szCs w:val="28"/>
        </w:rPr>
        <w:t>представления  о труде взрослых</w:t>
      </w:r>
      <w:r w:rsidRPr="00576AFA">
        <w:rPr>
          <w:sz w:val="28"/>
          <w:szCs w:val="28"/>
        </w:rPr>
        <w:t xml:space="preserve"> ребенок получает в семье, наблюдая за мамой, папой, дедушкой или бабушкой. У дошкольника формируются представления о домашней хозяйственной деятельности, правилах ведения хозяйства. Начиная ходить в детский сад, ребенок </w:t>
      </w:r>
      <w:r w:rsidRPr="00576AFA">
        <w:rPr>
          <w:sz w:val="28"/>
          <w:szCs w:val="28"/>
        </w:rPr>
        <w:lastRenderedPageBreak/>
        <w:t>наблюдает работу  воспитателя, помощника воспитателя, повара. Пользуясь результатами труда людей этих и других профессий, ребенок испытывает чувство благодарности к взрослым, он учится выражать чувство признательности и радости.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Постепенно круг профессий, с которыми знакомятся воспитанники, расширяется: дети узнают о сельскохозяйственных, строительных, творческих, научных и многих других специальностях. Это способствует формированию представлений о профессиях, профессиональной принадлежности человека, о взаимоотношениях людей в процессе трудовой деятельности; а также воспитанию  уважительного отношения к труду взрослых, результатам собственного труда и труда сверстников.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К старшему дошкольному </w:t>
      </w:r>
      <w:proofErr w:type="gramStart"/>
      <w:r w:rsidRPr="00576AFA">
        <w:rPr>
          <w:sz w:val="28"/>
          <w:szCs w:val="28"/>
        </w:rPr>
        <w:t>возрасту</w:t>
      </w:r>
      <w:proofErr w:type="gramEnd"/>
      <w:r w:rsidRPr="00576AFA">
        <w:rPr>
          <w:sz w:val="28"/>
          <w:szCs w:val="28"/>
        </w:rPr>
        <w:t xml:space="preserve"> ребенок учится понимать мир профессий как систему взаимосвязей между всеми видами труда, воспринимать любой предмет как результат труда многих людей, представителей различных профессий (Н.М. Крылова).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Залогом успешной организации трудового воспитания дошкольников является понимание специфики их труда.  Прежде всего, подчеркнем, что труд ребенка тесно связан с игрой: в игре отражаются знания детей о профессиях, выполнение трудовой задачи часто переходит в игру. Игровое отношение детей к инструментам и материалу предшествует и формированию трудовых навыков.  Специфичны мотивы трудовой деятельности дошкольников – для них труд привлекателен своими внешними проявлениями: материалы, орудия труда, близкие к игре действия, результат. Понимание данной особенности раскрывает перед педагогом колоссальные возможности воспитания у дошкольников трудолюбия, уважения и интереса к труду взрослых. Так, организуя с детьми сюжетно-ролевые игры «Магазин», «Ферма», «Гости», «Детский сад» и другие, воспитатель не просто обращает их  внимание на особенности профессий. Постепенно, объединяя сюжеты разных игр, педагог подводит детей к пониманию тесной взаимосвязи профессий между собой (схема 1).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</w:p>
    <w:p w:rsidR="003C000C" w:rsidRPr="00576AFA" w:rsidRDefault="003C000C" w:rsidP="003C000C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 w:rsidRPr="00576AFA">
        <w:rPr>
          <w:b/>
          <w:i/>
          <w:sz w:val="28"/>
          <w:szCs w:val="28"/>
        </w:rPr>
        <w:br w:type="page"/>
      </w:r>
      <w:r w:rsidRPr="00576AFA">
        <w:rPr>
          <w:b/>
          <w:i/>
          <w:sz w:val="28"/>
          <w:szCs w:val="28"/>
        </w:rPr>
        <w:lastRenderedPageBreak/>
        <w:t>Схема 1. Показ взаимосвязи профессий в игре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2040"/>
        <w:gridCol w:w="2041"/>
        <w:gridCol w:w="2041"/>
        <w:gridCol w:w="2041"/>
      </w:tblGrid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Сюжетно-ролевая игра «Продуктовый магазин»</w:t>
            </w:r>
          </w:p>
        </w:tc>
      </w:tr>
      <w:tr w:rsidR="003C000C" w:rsidRPr="00A11F6E" w:rsidTr="0093734F">
        <w:trPr>
          <w:trHeight w:val="690"/>
        </w:trPr>
        <w:tc>
          <w:tcPr>
            <w:tcW w:w="1917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</w:p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Что продают в магазине?</w:t>
            </w:r>
          </w:p>
        </w:tc>
        <w:tc>
          <w:tcPr>
            <w:tcW w:w="4081" w:type="dxa"/>
            <w:gridSpan w:val="2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Откуда поступают продукты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proofErr w:type="gramStart"/>
            <w:r w:rsidRPr="00A11F6E">
              <w:rPr>
                <w:b/>
                <w:szCs w:val="28"/>
              </w:rPr>
              <w:t>Люди</w:t>
            </w:r>
            <w:proofErr w:type="gramEnd"/>
            <w:r w:rsidRPr="00A11F6E">
              <w:rPr>
                <w:b/>
                <w:szCs w:val="28"/>
              </w:rPr>
              <w:t xml:space="preserve"> каких профессий трудятся для получения этих продуктов</w:t>
            </w:r>
          </w:p>
        </w:tc>
      </w:tr>
      <w:tr w:rsidR="003C000C" w:rsidRPr="00A11F6E" w:rsidTr="0093734F">
        <w:trPr>
          <w:trHeight w:val="690"/>
        </w:trPr>
        <w:tc>
          <w:tcPr>
            <w:tcW w:w="1917" w:type="dxa"/>
            <w:vMerge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1 уровень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 xml:space="preserve">2 уровень 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1 уровень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 xml:space="preserve">2 уровень </w:t>
            </w: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Овощи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Фермерские хозяйства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Плодоовощная база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Овощевод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Садовод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Водитель 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Товаровед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Грузчик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Водитель </w:t>
            </w: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Фрукты</w:t>
            </w:r>
          </w:p>
        </w:tc>
        <w:tc>
          <w:tcPr>
            <w:tcW w:w="2040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Хлеб</w:t>
            </w:r>
          </w:p>
        </w:tc>
        <w:tc>
          <w:tcPr>
            <w:tcW w:w="2040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Фермерские хозяйства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Завод хлебобулочных изделий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Хлебороб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Комбайнер 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Водитель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Пекарь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Кондитерские изделия</w:t>
            </w:r>
          </w:p>
        </w:tc>
        <w:tc>
          <w:tcPr>
            <w:tcW w:w="2040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Фермерские хозяйства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Кондитерская фабрика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Садовод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Водитель 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Кондитер </w:t>
            </w: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 xml:space="preserve">Мясо 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Птицеферма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Ферма 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A11F6E">
              <w:rPr>
                <w:szCs w:val="28"/>
              </w:rPr>
              <w:t>Мясоперераба-тывающий</w:t>
            </w:r>
            <w:proofErr w:type="spellEnd"/>
            <w:proofErr w:type="gramEnd"/>
            <w:r w:rsidRPr="00A11F6E">
              <w:rPr>
                <w:szCs w:val="28"/>
              </w:rPr>
              <w:t xml:space="preserve"> комбинат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Птицевод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Животновод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Водитель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Ветеринар 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 xml:space="preserve">Оператор линии 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Фасовщик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Водитель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Грузчик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Колбасные изделия</w:t>
            </w:r>
          </w:p>
        </w:tc>
        <w:tc>
          <w:tcPr>
            <w:tcW w:w="2040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917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  <w:r w:rsidRPr="00A11F6E">
              <w:rPr>
                <w:b/>
                <w:i/>
                <w:szCs w:val="28"/>
              </w:rPr>
              <w:t>и т.д….*</w:t>
            </w:r>
          </w:p>
        </w:tc>
        <w:tc>
          <w:tcPr>
            <w:tcW w:w="2040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…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…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…</w:t>
            </w:r>
          </w:p>
        </w:tc>
        <w:tc>
          <w:tcPr>
            <w:tcW w:w="2041" w:type="dxa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…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b/>
                <w:i/>
                <w:szCs w:val="28"/>
              </w:rPr>
            </w:pPr>
          </w:p>
          <w:p w:rsidR="003C000C" w:rsidRPr="00A11F6E" w:rsidRDefault="003C000C" w:rsidP="0093734F">
            <w:pPr>
              <w:jc w:val="center"/>
              <w:rPr>
                <w:b/>
                <w:szCs w:val="28"/>
              </w:rPr>
            </w:pPr>
            <w:r w:rsidRPr="00A11F6E">
              <w:rPr>
                <w:b/>
                <w:szCs w:val="28"/>
              </w:rPr>
              <w:t>Кто работает в магазине</w:t>
            </w:r>
          </w:p>
          <w:p w:rsidR="003C000C" w:rsidRPr="00A11F6E" w:rsidRDefault="003C000C" w:rsidP="0093734F">
            <w:pPr>
              <w:jc w:val="both"/>
              <w:rPr>
                <w:szCs w:val="28"/>
              </w:rPr>
            </w:pP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Водитель (привозит продукты)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Грузчик (разгружает продукты)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Менеджер (принимает товары и вводит в компьютерную базу названия и цены)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Упаковщик, фасовщик (взвешивает, упаковывает товары)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proofErr w:type="spellStart"/>
            <w:r w:rsidRPr="00A11F6E">
              <w:rPr>
                <w:szCs w:val="28"/>
              </w:rPr>
              <w:t>Мерчандайзер</w:t>
            </w:r>
            <w:proofErr w:type="spellEnd"/>
            <w:r w:rsidRPr="00A11F6E">
              <w:rPr>
                <w:szCs w:val="28"/>
              </w:rPr>
              <w:t xml:space="preserve"> (раскладывает товары на полках магазина)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Продавец, продавец-консультант (взвешивает товары, консультирует покупателей по товарам)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Кассир (пробивает товары на кассе, принимает деньги у покупателя)</w:t>
            </w:r>
          </w:p>
        </w:tc>
      </w:tr>
      <w:tr w:rsidR="003C000C" w:rsidRPr="00A11F6E" w:rsidTr="0093734F">
        <w:tc>
          <w:tcPr>
            <w:tcW w:w="10080" w:type="dxa"/>
            <w:gridSpan w:val="5"/>
            <w:shd w:val="clear" w:color="auto" w:fill="auto"/>
          </w:tcPr>
          <w:p w:rsidR="003C000C" w:rsidRPr="00A11F6E" w:rsidRDefault="003C000C" w:rsidP="0093734F">
            <w:pPr>
              <w:jc w:val="both"/>
              <w:rPr>
                <w:szCs w:val="28"/>
              </w:rPr>
            </w:pPr>
            <w:r w:rsidRPr="00A11F6E">
              <w:rPr>
                <w:szCs w:val="28"/>
              </w:rPr>
              <w:t>Администратор, охранник (следит за порядком)</w:t>
            </w:r>
          </w:p>
        </w:tc>
      </w:tr>
    </w:tbl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* Данная таблица может быть продолжена и вниз, и вправо, смысл заключается в осознании детьми важности каждой профессии, каждого вида труда.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В ходе развития отечественной педагогической науки было предложено немало эффективных форм и методов трудового воспитания. Предлагаем читателю познакомиться с методикой современного ученого, автора Программы и Технологии «Детский сад – дом радости» Натальи Михайловны Крыловой.  Программа создана автором на основе лучших </w:t>
      </w:r>
      <w:r w:rsidRPr="00576AFA">
        <w:rPr>
          <w:sz w:val="28"/>
          <w:szCs w:val="28"/>
        </w:rPr>
        <w:lastRenderedPageBreak/>
        <w:t>традиций отечественной дошкольной педагогики. Она выделила три средства трудового восп</w:t>
      </w:r>
      <w:r w:rsidRPr="00576AFA">
        <w:rPr>
          <w:sz w:val="28"/>
          <w:szCs w:val="28"/>
        </w:rPr>
        <w:t>и</w:t>
      </w:r>
      <w:r w:rsidRPr="00576AFA">
        <w:rPr>
          <w:sz w:val="28"/>
          <w:szCs w:val="28"/>
        </w:rPr>
        <w:t xml:space="preserve">тания, которые взаимосвязаны между собой иерархически: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i/>
          <w:sz w:val="28"/>
          <w:szCs w:val="28"/>
        </w:rPr>
        <w:t>1 средство</w:t>
      </w:r>
      <w:r w:rsidRPr="00576AFA">
        <w:rPr>
          <w:sz w:val="28"/>
          <w:szCs w:val="28"/>
        </w:rPr>
        <w:t xml:space="preserve"> – знания. Любой вид детской деятельности связан с познанием, труд не является исключением: ребенок получает знания о профессиях, людях труда, инструментах и орудиях труда, результатах человеческой деятельности в различных сферах, взаимосвязи разных профессий и т.д.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i/>
          <w:sz w:val="28"/>
          <w:szCs w:val="28"/>
        </w:rPr>
        <w:t>2 сре</w:t>
      </w:r>
      <w:r w:rsidRPr="00576AFA">
        <w:rPr>
          <w:i/>
          <w:sz w:val="28"/>
          <w:szCs w:val="28"/>
        </w:rPr>
        <w:t>д</w:t>
      </w:r>
      <w:r w:rsidRPr="00576AFA">
        <w:rPr>
          <w:i/>
          <w:sz w:val="28"/>
          <w:szCs w:val="28"/>
        </w:rPr>
        <w:t xml:space="preserve">ство </w:t>
      </w:r>
      <w:r w:rsidRPr="00576AFA">
        <w:rPr>
          <w:sz w:val="28"/>
          <w:szCs w:val="28"/>
        </w:rPr>
        <w:t>– умение хорошо, самостоятельно и творчески сделать то, чему он на</w:t>
      </w:r>
      <w:r w:rsidRPr="00576AFA">
        <w:rPr>
          <w:sz w:val="28"/>
          <w:szCs w:val="28"/>
        </w:rPr>
        <w:t>у</w:t>
      </w:r>
      <w:r w:rsidRPr="00576AFA">
        <w:rPr>
          <w:sz w:val="28"/>
          <w:szCs w:val="28"/>
        </w:rPr>
        <w:t xml:space="preserve">чился, осуществлять каждый вид трудовой деятельности.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i/>
          <w:sz w:val="28"/>
          <w:szCs w:val="28"/>
        </w:rPr>
        <w:t>3 средство</w:t>
      </w:r>
      <w:r w:rsidRPr="00576AFA">
        <w:rPr>
          <w:sz w:val="28"/>
          <w:szCs w:val="28"/>
        </w:rPr>
        <w:t xml:space="preserve"> – игровая форма исполнения любого вида труда. Принимая роль в игре, ребенок познает свои возможности, преодолевает трудности, трудится для удовлетворения своих потребностей или заботясь о других.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Овладение каждым видом труда происходит в форме осознания дошкольником трудовой деятельности как взаимосвязи определенных компонентов, которую Н.М. Крылова называет «Лесенкой успеха». Таких компонентов – пять: замысел, материал, инструменты, действия, результат. К слову, данная модель является универсальной и «работает» во всех других видах деятельности.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Таким образом, наблюдает ли воспитатель с детьми за трудом повара, организует ли труд самих детей в группе, анализ, планирование и выстраивание трудовой деятельности осуществляется с помощью «Лесенки успеха». Для удобства и наглядности автор предлагает использовать в качестве модели руку ребенка, где каждый палец будет означать тот или иной компонент.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t>Пример</w:t>
      </w:r>
      <w:r w:rsidRPr="00576AFA">
        <w:rPr>
          <w:sz w:val="28"/>
          <w:szCs w:val="28"/>
        </w:rPr>
        <w:t>: наблюдение на кухне детского сада, где повар готовит мясные котлеты на обед. Раскладываем его действия на 5 компонентов: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1) Мизинец – замысел. Что задумал сделать повар? Котлеты для ребят на обед;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2) Безымянный палец – материал. Из чего повар делает котлеты? Из мяса, лука и хлеба.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lastRenderedPageBreak/>
        <w:t xml:space="preserve">3) Средний палец – инструменты. Чем повар делает котлеты? </w:t>
      </w:r>
      <w:proofErr w:type="gramStart"/>
      <w:r w:rsidRPr="00576AFA">
        <w:rPr>
          <w:sz w:val="28"/>
          <w:szCs w:val="28"/>
        </w:rPr>
        <w:t>Ему понадобится мясорубка, нож, миска для фарша, противень и, конечно, умелые руки – это тоже инструмент;</w:t>
      </w:r>
      <w:proofErr w:type="gramEnd"/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4) Указательный палец – действия. Как повар делает котлеты? Он пропускает мясо через мясорубку, добавив к нему другие ингредиенты, лепит котлеты и печет их в духовке.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5) Большой палец – результат. Что получилось у повара? Румяные, ароматные котлеты, которые дети попробуют за обедом.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После обеда воспитатель еще раз вспоминает с детьми, что они видели на кухне. Повар позаботился обо всех ребятах детского сада – приготовил очень вкусные котлеты, как он это сделал? Ребенок, загибая пальчики своей руки, еще раз проговаривает «от задумки – до результата» все действия взрослого, все пять компонентов его труда.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Так, на основе ознакомления с трудом взрослого, ребенку открывается истинный смысл понятий «забота», «заботиться». Дошкольник осознает: все, что его окружает, создано трудом людей разных профессий, все вокруг – результат человеческого труда.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Еще несколько слов о формах и методах работы с детьми по трудовому воспитанию. Экскурсии, непосредственное наблюдение процесса труда наиболее полно и отчетливо показывают детям особенности той или иной профессии. Данная форма, бесспорно, должна дополняться словесными методами – беседой, рассказом, объяснением.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Необходимо применение и наглядных методов – иллюстраций, фотографий, мультимедиа презентаций о профессиях, людях труда, орудиях труда. Значительно расширяет арсенал педагогических приемов трудового воспитания применение художественной литературы. Эмоциональность, яркие образы произведений о труде человека пробуждают интерес детей, вызывают желание подражать литературным героям, узнать о них больше. 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t>Создание условий для трудовой деятельности</w:t>
      </w:r>
      <w:r w:rsidRPr="00576AFA">
        <w:rPr>
          <w:sz w:val="28"/>
          <w:szCs w:val="28"/>
        </w:rPr>
        <w:t xml:space="preserve"> – непременное условие эффективности трудового воспитания.  В уголке трудовой </w:t>
      </w:r>
      <w:r w:rsidRPr="00576AFA">
        <w:rPr>
          <w:sz w:val="28"/>
          <w:szCs w:val="28"/>
        </w:rPr>
        <w:lastRenderedPageBreak/>
        <w:t>деятельности группы должны быть все необходимые атрибуты для мытья игрушек, стирки кукольной одежды, ухода за комнатными растениями. В уголке самостоятельной художественной деятельности необходимо создать условия для различных видов ручного труда: подбор разных видов бумаги, картона, тканей, нитей и веревок, оберток и этикеток, коробок, а также инструменты для работы с этими материалами.  Важно: такой уголок должен быть доступным для детей, ведь одной из задач развития творчества в продуктивных видах деятельности является создание условий для самостоятельного изготовления поделок и их последующего применения в игре, театрализованной деятельности.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b/>
          <w:sz w:val="28"/>
          <w:szCs w:val="28"/>
        </w:rPr>
        <w:t>Взаимодействие с семьей в процессе трудового воспитания</w:t>
      </w:r>
      <w:r w:rsidRPr="00576AFA">
        <w:rPr>
          <w:sz w:val="28"/>
          <w:szCs w:val="28"/>
        </w:rPr>
        <w:t xml:space="preserve">. Как бы мастерски не подходил педагог к процессу организации трудового воспитания, этот процесс не будет полноценным без участия семьи, родителей. Наряду с традиционными формами (ширмы, папки-передвижки, консультации и беседы с родителями), необходимо применять и интерактивные, практические формы. 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Одной из таких форм являются субботники, когда дети с родителями трудятся на участке детского сада, пропалывают огород или окапывают деревья. Родители нашего центра развития ребенка </w:t>
      </w:r>
      <w:proofErr w:type="spellStart"/>
      <w:r w:rsidRPr="00576AFA">
        <w:rPr>
          <w:sz w:val="28"/>
          <w:szCs w:val="28"/>
        </w:rPr>
        <w:t>д</w:t>
      </w:r>
      <w:proofErr w:type="spellEnd"/>
      <w:r w:rsidRPr="00576AFA">
        <w:rPr>
          <w:sz w:val="28"/>
          <w:szCs w:val="28"/>
        </w:rPr>
        <w:t>/с №69 называют их «Трудовой десант». Несколько лет назад у нас под таким названием прошла акция «Фруктовый сад», когда каждая группа сажала свою аллею, и теперь каждую весну в нашем саду цветут и благоухают вишневые, яблоневые, грушевые и сливовые аллеи.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76AFA">
        <w:rPr>
          <w:sz w:val="28"/>
          <w:szCs w:val="28"/>
        </w:rPr>
        <w:t>Высоко эффективной</w:t>
      </w:r>
      <w:proofErr w:type="gramEnd"/>
      <w:r w:rsidRPr="00576AFA">
        <w:rPr>
          <w:sz w:val="28"/>
          <w:szCs w:val="28"/>
        </w:rPr>
        <w:t xml:space="preserve"> является такая форма, как семейные проекты, когда ребенок и родители вместе подбирают материал и придумывают форму его преподнесения (презентация, альбом, видеоролик).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Пример: проект «Моя мама – профессионал». Дети получают домашнее задание: спросить у мам</w:t>
      </w:r>
      <w:proofErr w:type="gramStart"/>
      <w:r w:rsidRPr="00576AFA">
        <w:rPr>
          <w:sz w:val="28"/>
          <w:szCs w:val="28"/>
        </w:rPr>
        <w:t>ы о ее</w:t>
      </w:r>
      <w:proofErr w:type="gramEnd"/>
      <w:r w:rsidRPr="00576AFA">
        <w:rPr>
          <w:sz w:val="28"/>
          <w:szCs w:val="28"/>
        </w:rPr>
        <w:t xml:space="preserve"> профессии,  принести фотографии на рабочем месте. На первом этапе из фотографий  и рассказов детей оформляем выставку. Следующий этап – более углубленное изучение некоторых </w:t>
      </w:r>
      <w:r w:rsidRPr="00576AFA">
        <w:rPr>
          <w:sz w:val="28"/>
          <w:szCs w:val="28"/>
        </w:rPr>
        <w:lastRenderedPageBreak/>
        <w:t>профессий (исходя из возможностей и желания родителей). Например, несколько мам по очереди приходят в группу с рассказом о своей профессии; если это возможно, с орудиями или продуктами своего труда, фотографиями; иногда (если это технически возможно) удается и показ некоторых трудовых действий. Третий этап – сюжетно-ролевая игра, в которой дети обыгрывают профессии, о которых узнали. Другой вариант третьего этапа – отражение детских впечатлений в продуктивной деятельности.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 xml:space="preserve">По такому же принципу могут быть построены проекты «Мой папа – профессионал», «Мой дедушка – мастер» и т.п.  Вот как дети подготовительной группы центра развития ребенка </w:t>
      </w:r>
      <w:proofErr w:type="spellStart"/>
      <w:r w:rsidRPr="00576AFA">
        <w:rPr>
          <w:sz w:val="28"/>
          <w:szCs w:val="28"/>
        </w:rPr>
        <w:t>д</w:t>
      </w:r>
      <w:proofErr w:type="spellEnd"/>
      <w:r w:rsidRPr="00576AFA">
        <w:rPr>
          <w:sz w:val="28"/>
          <w:szCs w:val="28"/>
        </w:rPr>
        <w:t>/с №69 г. Москвы познакомились с редкой профессией резчика по дереву. Воспитанница подготовительной группы Настя К. принесла в группу шкатулку с вырезанными на ней узорами и сказала, что это сделано руками ее дедушки. Воспитатель и дети заинтересовались, что за профессия у Настиного дедушки. Настя принесла фотографии и другие изделия мастера, а на занятии рассказала о своем дедушке и его увлекательной профессии. В группе была оформлена выставка, а вскоре в группу пришел и сам дедушка, рассказавший о том, как и из чего, с помощью каких инструментов создаются такие красивые изделия. Дети не только узнали много о профессии, но смогли и сами попробовать свои силы в ней.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  <w:r w:rsidRPr="00576AFA">
        <w:rPr>
          <w:sz w:val="28"/>
          <w:szCs w:val="28"/>
        </w:rPr>
        <w:t>В данной статье кратко описано содержание трудового воспитания детей и возможные пути его реализации в условиях дошкольного учреждения. В следующем номере будет продолжено рассмотрение образовательной области «Социально-коммуникативное развитие» по направлениям: воспитание основ безопасного поведения, правовое воспитание дошкольника. Рассмотрение данной области мы закончим системой планирования по видам детской деятельности, формам организации детей и взаимодействию с семьей.</w:t>
      </w:r>
    </w:p>
    <w:p w:rsidR="003C000C" w:rsidRPr="00576AFA" w:rsidRDefault="003C000C" w:rsidP="003C000C">
      <w:pPr>
        <w:spacing w:line="360" w:lineRule="auto"/>
        <w:ind w:firstLine="720"/>
        <w:jc w:val="both"/>
        <w:rPr>
          <w:sz w:val="28"/>
          <w:szCs w:val="28"/>
        </w:rPr>
      </w:pPr>
    </w:p>
    <w:p w:rsidR="003C000C" w:rsidRPr="00576AFA" w:rsidRDefault="003C000C" w:rsidP="003C000C">
      <w:pPr>
        <w:spacing w:line="360" w:lineRule="auto"/>
        <w:ind w:firstLine="720"/>
        <w:rPr>
          <w:sz w:val="28"/>
          <w:szCs w:val="28"/>
        </w:rPr>
      </w:pPr>
    </w:p>
    <w:p w:rsidR="00D404F3" w:rsidRDefault="00D404F3"/>
    <w:sectPr w:rsidR="00D404F3" w:rsidSect="00D4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C000C"/>
    <w:rsid w:val="00162258"/>
    <w:rsid w:val="001C7069"/>
    <w:rsid w:val="00326FEF"/>
    <w:rsid w:val="00327126"/>
    <w:rsid w:val="0035374E"/>
    <w:rsid w:val="003C000C"/>
    <w:rsid w:val="004B1604"/>
    <w:rsid w:val="004D30B4"/>
    <w:rsid w:val="00512072"/>
    <w:rsid w:val="00636C38"/>
    <w:rsid w:val="007B664D"/>
    <w:rsid w:val="008A2839"/>
    <w:rsid w:val="00963B01"/>
    <w:rsid w:val="00A87F23"/>
    <w:rsid w:val="00C1166B"/>
    <w:rsid w:val="00C64584"/>
    <w:rsid w:val="00C7007C"/>
    <w:rsid w:val="00D404F3"/>
    <w:rsid w:val="00DE234F"/>
    <w:rsid w:val="00E0610E"/>
    <w:rsid w:val="00E2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7F23"/>
    <w:pPr>
      <w:spacing w:before="480"/>
      <w:contextualSpacing/>
      <w:jc w:val="both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23"/>
    <w:pPr>
      <w:spacing w:before="200" w:line="271" w:lineRule="auto"/>
      <w:jc w:val="both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23"/>
    <w:pPr>
      <w:spacing w:before="200" w:line="271" w:lineRule="auto"/>
      <w:jc w:val="both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23"/>
    <w:pPr>
      <w:spacing w:line="271" w:lineRule="auto"/>
      <w:jc w:val="both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23"/>
    <w:pPr>
      <w:spacing w:line="271" w:lineRule="auto"/>
      <w:jc w:val="both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23"/>
    <w:pPr>
      <w:shd w:val="clear" w:color="auto" w:fill="FFFFFF" w:themeFill="background1"/>
      <w:spacing w:line="271" w:lineRule="auto"/>
      <w:jc w:val="both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23"/>
    <w:pPr>
      <w:jc w:val="both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23"/>
    <w:pPr>
      <w:jc w:val="both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23"/>
    <w:pPr>
      <w:spacing w:line="271" w:lineRule="auto"/>
      <w:jc w:val="both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2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87F2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7F2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7F2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7F2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7F2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7F2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7F2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F2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87F23"/>
    <w:pPr>
      <w:spacing w:after="300"/>
      <w:contextualSpacing/>
      <w:jc w:val="both"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87F2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7F23"/>
    <w:pPr>
      <w:spacing w:after="200"/>
      <w:jc w:val="both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87F2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87F23"/>
    <w:rPr>
      <w:b/>
      <w:bCs/>
    </w:rPr>
  </w:style>
  <w:style w:type="character" w:styleId="a8">
    <w:name w:val="Emphasis"/>
    <w:uiPriority w:val="20"/>
    <w:qFormat/>
    <w:rsid w:val="00A87F2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87F23"/>
    <w:pPr>
      <w:jc w:val="both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87F23"/>
    <w:pPr>
      <w:spacing w:after="200"/>
      <w:ind w:left="720"/>
      <w:contextualSpacing/>
      <w:jc w:val="both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87F23"/>
    <w:pPr>
      <w:spacing w:after="200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87F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7F2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87F23"/>
    <w:rPr>
      <w:i/>
      <w:iCs/>
    </w:rPr>
  </w:style>
  <w:style w:type="character" w:styleId="ad">
    <w:name w:val="Subtle Emphasis"/>
    <w:uiPriority w:val="19"/>
    <w:qFormat/>
    <w:rsid w:val="00A87F23"/>
    <w:rPr>
      <w:i/>
      <w:iCs/>
    </w:rPr>
  </w:style>
  <w:style w:type="character" w:styleId="ae">
    <w:name w:val="Intense Emphasis"/>
    <w:uiPriority w:val="21"/>
    <w:qFormat/>
    <w:rsid w:val="00A87F2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87F23"/>
    <w:rPr>
      <w:smallCaps/>
    </w:rPr>
  </w:style>
  <w:style w:type="character" w:styleId="af0">
    <w:name w:val="Intense Reference"/>
    <w:uiPriority w:val="32"/>
    <w:qFormat/>
    <w:rsid w:val="00A87F23"/>
    <w:rPr>
      <w:b/>
      <w:bCs/>
      <w:smallCaps/>
    </w:rPr>
  </w:style>
  <w:style w:type="character" w:styleId="af1">
    <w:name w:val="Book Title"/>
    <w:basedOn w:val="a0"/>
    <w:uiPriority w:val="33"/>
    <w:qFormat/>
    <w:rsid w:val="00A87F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7F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3477</Words>
  <Characters>19822</Characters>
  <Application>Microsoft Office Word</Application>
  <DocSecurity>0</DocSecurity>
  <Lines>165</Lines>
  <Paragraphs>46</Paragraphs>
  <ScaleCrop>false</ScaleCrop>
  <Company>Microsoft</Company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2018-11-06T08:43:00Z</dcterms:created>
  <dcterms:modified xsi:type="dcterms:W3CDTF">2018-11-06T08:44:00Z</dcterms:modified>
</cp:coreProperties>
</file>