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2E0" w:rsidRPr="008672E0" w:rsidRDefault="000C42DC" w:rsidP="008672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2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2E0" w:rsidRPr="008672E0">
        <w:rPr>
          <w:rFonts w:ascii="Times New Roman" w:hAnsi="Times New Roman" w:cs="Times New Roman"/>
          <w:b/>
          <w:sz w:val="28"/>
          <w:szCs w:val="28"/>
        </w:rPr>
        <w:t>«Музыкально-</w:t>
      </w:r>
      <w:proofErr w:type="gramStart"/>
      <w:r w:rsidR="008672E0" w:rsidRPr="008672E0">
        <w:rPr>
          <w:rFonts w:ascii="Times New Roman" w:hAnsi="Times New Roman" w:cs="Times New Roman"/>
          <w:b/>
          <w:sz w:val="28"/>
          <w:szCs w:val="28"/>
        </w:rPr>
        <w:t>ритмические движения</w:t>
      </w:r>
      <w:proofErr w:type="gramEnd"/>
      <w:r w:rsidR="008672E0" w:rsidRPr="008672E0">
        <w:rPr>
          <w:rFonts w:ascii="Times New Roman" w:hAnsi="Times New Roman" w:cs="Times New Roman"/>
          <w:b/>
          <w:sz w:val="28"/>
          <w:szCs w:val="28"/>
        </w:rPr>
        <w:t>, как средство воспитания всесторонне-развитой личности ребенка» "</w:t>
      </w:r>
    </w:p>
    <w:p w:rsidR="008672E0" w:rsidRDefault="008672E0" w:rsidP="008672E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672E0" w:rsidRDefault="008672E0" w:rsidP="008672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2E0">
        <w:rPr>
          <w:rFonts w:ascii="Times New Roman" w:hAnsi="Times New Roman" w:cs="Times New Roman"/>
          <w:sz w:val="28"/>
          <w:szCs w:val="28"/>
        </w:rPr>
        <w:t>Движение под музыку – любимое занятие малышей. Еще не научившись говорить, ребенок чувствует ритм, эмоционально откликается на звучание веселой мелодии. Поэтому приобщение детей дошкольного возраста к музыкальному движению, исполнение танцев – одно из наиболее приятных занятий. Музыкально–ритмические движени</w:t>
      </w:r>
      <w:r>
        <w:rPr>
          <w:rFonts w:ascii="Times New Roman" w:hAnsi="Times New Roman" w:cs="Times New Roman"/>
          <w:sz w:val="28"/>
          <w:szCs w:val="28"/>
        </w:rPr>
        <w:t>я составляют основную потребность, п</w:t>
      </w:r>
      <w:r w:rsidRPr="008672E0">
        <w:rPr>
          <w:rFonts w:ascii="Times New Roman" w:hAnsi="Times New Roman" w:cs="Times New Roman"/>
          <w:sz w:val="28"/>
          <w:szCs w:val="28"/>
        </w:rPr>
        <w:t xml:space="preserve">оэтому владение своим телом, осознанное движение позволит глубже воспринимать музыку и более ярко выразительно передавать то эмоциональное состояние, которое она у детей вызывает. Осознанное движение, рождённое как адекватное воплощение музыкального образа, усиливает эмоциональное переживание содержания музыки. Ритмика прекрасно развивает творческое воображение, овладевая разнообразными движениями, дети совершенствуют двигательные навыки. У них развивается мышечное чувство, пространственная ориентировка, координация, улучшается осанка. Приобретая опыт пластической интерпретации музыки, ребёнок овладевает не только разнообразными двигательными умениями, навыками, но также и опытом творческого осмысления музыки, её эмоционально-телесного выражения. Именно этот опыт и умения помогут ребёнку в дальнейшем успешно осваивать и другие виды художественно-творческих и спортивных видов деятельности: это может быть и последующее обучение хореографии, гимнастике, а также занятия в музыкальных школах, секциях, театральных студиях и т.д. Музыкально-ритмические занятия позволяют решать следующие задачи: </w:t>
      </w:r>
    </w:p>
    <w:p w:rsidR="008672E0" w:rsidRPr="00762C57" w:rsidRDefault="008672E0" w:rsidP="00762C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2C57">
        <w:rPr>
          <w:rFonts w:ascii="Times New Roman" w:hAnsi="Times New Roman" w:cs="Times New Roman"/>
          <w:sz w:val="28"/>
          <w:szCs w:val="28"/>
        </w:rPr>
        <w:t xml:space="preserve">развивать силу, выносливость, ловкость, гибкость, координационные способности; </w:t>
      </w:r>
    </w:p>
    <w:p w:rsidR="008672E0" w:rsidRPr="00762C57" w:rsidRDefault="008672E0" w:rsidP="00762C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2C57">
        <w:rPr>
          <w:rFonts w:ascii="Times New Roman" w:hAnsi="Times New Roman" w:cs="Times New Roman"/>
          <w:sz w:val="28"/>
          <w:szCs w:val="28"/>
        </w:rPr>
        <w:t xml:space="preserve">укреплять здоровье детей, их всестороннее физическое развитие; </w:t>
      </w:r>
    </w:p>
    <w:p w:rsidR="008672E0" w:rsidRPr="00762C57" w:rsidRDefault="008672E0" w:rsidP="00762C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2C57">
        <w:rPr>
          <w:rFonts w:ascii="Times New Roman" w:hAnsi="Times New Roman" w:cs="Times New Roman"/>
          <w:sz w:val="28"/>
          <w:szCs w:val="28"/>
        </w:rPr>
        <w:t>развивать основы музыкальной культуры;</w:t>
      </w:r>
    </w:p>
    <w:p w:rsidR="008672E0" w:rsidRPr="00762C57" w:rsidRDefault="008672E0" w:rsidP="00762C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2C57">
        <w:rPr>
          <w:rFonts w:ascii="Times New Roman" w:hAnsi="Times New Roman" w:cs="Times New Roman"/>
          <w:sz w:val="28"/>
          <w:szCs w:val="28"/>
        </w:rPr>
        <w:t xml:space="preserve">развивать музыкальные способности (эмоциональная отзывчивость на музыку, слуховые представления, чувство ритма); </w:t>
      </w:r>
    </w:p>
    <w:p w:rsidR="008672E0" w:rsidRPr="00762C57" w:rsidRDefault="008672E0" w:rsidP="00762C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2C57">
        <w:rPr>
          <w:rFonts w:ascii="Times New Roman" w:hAnsi="Times New Roman" w:cs="Times New Roman"/>
          <w:sz w:val="28"/>
          <w:szCs w:val="28"/>
        </w:rPr>
        <w:t xml:space="preserve">учить определять музыкальные жанры </w:t>
      </w:r>
      <w:proofErr w:type="gramStart"/>
      <w:r w:rsidRPr="00762C5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62C57">
        <w:rPr>
          <w:rFonts w:ascii="Times New Roman" w:hAnsi="Times New Roman" w:cs="Times New Roman"/>
          <w:sz w:val="28"/>
          <w:szCs w:val="28"/>
        </w:rPr>
        <w:t xml:space="preserve">марш, песня, танец), виды ритмики ( игра, пляска, упражнение), различать простейшие музыкальные понятия ( высокие и низкие звуки, быстрый и средний, медленный темп, громкая, умеренно громкая и тихая музыка и т.д.); </w:t>
      </w:r>
    </w:p>
    <w:p w:rsidR="008672E0" w:rsidRPr="00762C57" w:rsidRDefault="008672E0" w:rsidP="00762C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2C57">
        <w:rPr>
          <w:rFonts w:ascii="Times New Roman" w:hAnsi="Times New Roman" w:cs="Times New Roman"/>
          <w:sz w:val="28"/>
          <w:szCs w:val="28"/>
        </w:rPr>
        <w:t xml:space="preserve">формировать красивые манеры, походку, осанку, выразительность телодвижений, поз; </w:t>
      </w:r>
    </w:p>
    <w:p w:rsidR="008672E0" w:rsidRPr="00762C57" w:rsidRDefault="008672E0" w:rsidP="00762C57">
      <w:pPr>
        <w:pStyle w:val="a3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62C57">
        <w:rPr>
          <w:rFonts w:ascii="Times New Roman" w:hAnsi="Times New Roman" w:cs="Times New Roman"/>
          <w:sz w:val="28"/>
          <w:szCs w:val="28"/>
        </w:rPr>
        <w:t xml:space="preserve">воспитывать чувство ответственности, трудолюбия, коммуникабельности, избавлять от стеснительности, зажатости, комплексов;           </w:t>
      </w:r>
    </w:p>
    <w:p w:rsidR="008672E0" w:rsidRPr="00762C57" w:rsidRDefault="008672E0" w:rsidP="00762C57">
      <w:pPr>
        <w:pStyle w:val="a3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62C57">
        <w:rPr>
          <w:rFonts w:ascii="Times New Roman" w:hAnsi="Times New Roman" w:cs="Times New Roman"/>
          <w:sz w:val="28"/>
          <w:szCs w:val="28"/>
        </w:rPr>
        <w:lastRenderedPageBreak/>
        <w:t xml:space="preserve">воспитывать умения взаимодействовать </w:t>
      </w:r>
      <w:proofErr w:type="gramStart"/>
      <w:r w:rsidRPr="00762C5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62C57">
        <w:rPr>
          <w:rFonts w:ascii="Times New Roman" w:hAnsi="Times New Roman" w:cs="Times New Roman"/>
          <w:sz w:val="28"/>
          <w:szCs w:val="28"/>
        </w:rPr>
        <w:t xml:space="preserve"> взрослыми, сверстниками,      умение радоваться успехам других, вносить вклад в общий успех; </w:t>
      </w:r>
    </w:p>
    <w:p w:rsidR="008672E0" w:rsidRPr="00762C57" w:rsidRDefault="008672E0" w:rsidP="00762C57">
      <w:pPr>
        <w:pStyle w:val="a3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62C57">
        <w:rPr>
          <w:rFonts w:ascii="Times New Roman" w:hAnsi="Times New Roman" w:cs="Times New Roman"/>
          <w:sz w:val="28"/>
          <w:szCs w:val="28"/>
        </w:rPr>
        <w:t xml:space="preserve">формировать познавательные способности: память, внимание, мышление </w:t>
      </w:r>
      <w:proofErr w:type="gramStart"/>
      <w:r w:rsidRPr="00762C5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62C57">
        <w:rPr>
          <w:rFonts w:ascii="Times New Roman" w:hAnsi="Times New Roman" w:cs="Times New Roman"/>
          <w:sz w:val="28"/>
          <w:szCs w:val="28"/>
        </w:rPr>
        <w:t xml:space="preserve">умение наблюдать, сравнивать, анализировать). </w:t>
      </w:r>
    </w:p>
    <w:p w:rsidR="008672E0" w:rsidRDefault="008672E0" w:rsidP="008672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2E0">
        <w:rPr>
          <w:rFonts w:ascii="Times New Roman" w:hAnsi="Times New Roman" w:cs="Times New Roman"/>
          <w:sz w:val="28"/>
          <w:szCs w:val="28"/>
        </w:rPr>
        <w:t xml:space="preserve">Выполнение вышесказанного зависит прежде всего от педагога. Важно, какую позицию будет занимать педагог. Главное - необходимо знать, что развитием музыкально-ритмических движений надо заниматься с учетом возможностей каждого ребёнка, с сохранением его психического и физического здоровья. Задачи педагога: </w:t>
      </w:r>
    </w:p>
    <w:p w:rsidR="008672E0" w:rsidRDefault="008672E0" w:rsidP="008672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2E0">
        <w:rPr>
          <w:rFonts w:ascii="Times New Roman" w:hAnsi="Times New Roman" w:cs="Times New Roman"/>
          <w:sz w:val="28"/>
          <w:szCs w:val="28"/>
        </w:rPr>
        <w:t xml:space="preserve">1.Для ребёнка, вместе с ребёнком, исходя из ребёнка; </w:t>
      </w:r>
    </w:p>
    <w:p w:rsidR="008672E0" w:rsidRDefault="008672E0" w:rsidP="008672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2E0">
        <w:rPr>
          <w:rFonts w:ascii="Times New Roman" w:hAnsi="Times New Roman" w:cs="Times New Roman"/>
          <w:sz w:val="28"/>
          <w:szCs w:val="28"/>
        </w:rPr>
        <w:t xml:space="preserve">2.Индивидуально - дифференцированный подход к развитию творческой личности; </w:t>
      </w:r>
    </w:p>
    <w:p w:rsidR="008672E0" w:rsidRDefault="008672E0" w:rsidP="008672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2E0">
        <w:rPr>
          <w:rFonts w:ascii="Times New Roman" w:hAnsi="Times New Roman" w:cs="Times New Roman"/>
          <w:sz w:val="28"/>
          <w:szCs w:val="28"/>
        </w:rPr>
        <w:t xml:space="preserve">3.Творчество и свобода при выборе средств самовыражения. </w:t>
      </w:r>
    </w:p>
    <w:p w:rsidR="008672E0" w:rsidRDefault="008672E0" w:rsidP="008672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2E0">
        <w:rPr>
          <w:rFonts w:ascii="Times New Roman" w:hAnsi="Times New Roman" w:cs="Times New Roman"/>
          <w:sz w:val="28"/>
          <w:szCs w:val="28"/>
        </w:rPr>
        <w:t xml:space="preserve">4.Учёт возрастных особенностей ребёнка – дошкольника - </w:t>
      </w:r>
      <w:proofErr w:type="spellStart"/>
      <w:r w:rsidRPr="008672E0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8672E0">
        <w:rPr>
          <w:rFonts w:ascii="Times New Roman" w:hAnsi="Times New Roman" w:cs="Times New Roman"/>
          <w:sz w:val="28"/>
          <w:szCs w:val="28"/>
        </w:rPr>
        <w:t xml:space="preserve"> подход. </w:t>
      </w:r>
    </w:p>
    <w:p w:rsidR="008672E0" w:rsidRDefault="008672E0" w:rsidP="008672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2E0">
        <w:rPr>
          <w:rFonts w:ascii="Times New Roman" w:hAnsi="Times New Roman" w:cs="Times New Roman"/>
          <w:sz w:val="28"/>
          <w:szCs w:val="28"/>
        </w:rPr>
        <w:t xml:space="preserve">На начальном этапе детям очень сложно установить контакт друг с другом, поэтому я использую игры на развитие коммуникативных способностей. Эти игры способствуют развитию произвольного внимания, умению ориентироваться в пространстве, развитию индивидуальности, раскрепощению детей. На основном этапе происходит работа над образом. Дети сами составляют танцевальные миниатюры, которые позволяют развивать у детей воображение, координацию, умение войти в образ и передать характер героя движениями. В процессе прохождения всех выше перечисленных этапов происходит: </w:t>
      </w:r>
    </w:p>
    <w:p w:rsidR="008672E0" w:rsidRPr="00762C57" w:rsidRDefault="008672E0" w:rsidP="00762C57">
      <w:pPr>
        <w:pStyle w:val="a3"/>
        <w:numPr>
          <w:ilvl w:val="2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2C57">
        <w:rPr>
          <w:rFonts w:ascii="Times New Roman" w:hAnsi="Times New Roman" w:cs="Times New Roman"/>
          <w:sz w:val="28"/>
          <w:szCs w:val="28"/>
        </w:rPr>
        <w:t xml:space="preserve">Самоутверждение личности ребёнка; </w:t>
      </w:r>
    </w:p>
    <w:p w:rsidR="008672E0" w:rsidRPr="00762C57" w:rsidRDefault="008672E0" w:rsidP="00762C57">
      <w:pPr>
        <w:pStyle w:val="a3"/>
        <w:numPr>
          <w:ilvl w:val="2"/>
          <w:numId w:val="8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762C57">
        <w:rPr>
          <w:rFonts w:ascii="Times New Roman" w:hAnsi="Times New Roman" w:cs="Times New Roman"/>
          <w:sz w:val="28"/>
          <w:szCs w:val="28"/>
        </w:rPr>
        <w:t xml:space="preserve">Развитие факторов креативности: чувствительности; фантазии; изобретательности; оригинальности; </w:t>
      </w:r>
    </w:p>
    <w:p w:rsidR="008672E0" w:rsidRPr="00762C57" w:rsidRDefault="008672E0" w:rsidP="00762C57">
      <w:pPr>
        <w:pStyle w:val="a3"/>
        <w:numPr>
          <w:ilvl w:val="2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2C57">
        <w:rPr>
          <w:rFonts w:ascii="Times New Roman" w:hAnsi="Times New Roman" w:cs="Times New Roman"/>
          <w:sz w:val="28"/>
          <w:szCs w:val="28"/>
        </w:rPr>
        <w:t xml:space="preserve">Умение владеть телом (перевоплощение в образ, предмет, ориентировка в пространстве); </w:t>
      </w:r>
    </w:p>
    <w:p w:rsidR="008672E0" w:rsidRPr="00762C57" w:rsidRDefault="008672E0" w:rsidP="00762C57">
      <w:pPr>
        <w:pStyle w:val="a3"/>
        <w:numPr>
          <w:ilvl w:val="2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2C57">
        <w:rPr>
          <w:rFonts w:ascii="Times New Roman" w:hAnsi="Times New Roman" w:cs="Times New Roman"/>
          <w:sz w:val="28"/>
          <w:szCs w:val="28"/>
        </w:rPr>
        <w:t>Умение находить музыку в себе (использование звучащих жестов);</w:t>
      </w:r>
    </w:p>
    <w:p w:rsidR="008672E0" w:rsidRPr="00762C57" w:rsidRDefault="008672E0" w:rsidP="00762C57">
      <w:pPr>
        <w:pStyle w:val="a3"/>
        <w:numPr>
          <w:ilvl w:val="2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2C57">
        <w:rPr>
          <w:rFonts w:ascii="Times New Roman" w:hAnsi="Times New Roman" w:cs="Times New Roman"/>
          <w:sz w:val="28"/>
          <w:szCs w:val="28"/>
        </w:rPr>
        <w:t xml:space="preserve">Получать положительные эмоции, необходимые для полноценного творческого развития личности. </w:t>
      </w:r>
    </w:p>
    <w:p w:rsidR="008672E0" w:rsidRPr="008672E0" w:rsidRDefault="008672E0" w:rsidP="008672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2E0">
        <w:rPr>
          <w:rFonts w:ascii="Times New Roman" w:hAnsi="Times New Roman" w:cs="Times New Roman"/>
          <w:sz w:val="28"/>
          <w:szCs w:val="28"/>
        </w:rPr>
        <w:t xml:space="preserve">Музыкально ритмические движения чрезвычайно важны для формирования положительных черт характера, эмоционально волевых качеств личности. Ритмические движения заставляют детей переживать выраженное в музыке. Это в свою очередь оказывает влияние на качество исполнения. Радуясь музыке, ощущая красоту своих движений, ребёнок эмоционально обогащается, испытывает подъём и жизнерадостность. Таким </w:t>
      </w:r>
      <w:r w:rsidRPr="008672E0">
        <w:rPr>
          <w:rFonts w:ascii="Times New Roman" w:hAnsi="Times New Roman" w:cs="Times New Roman"/>
          <w:sz w:val="28"/>
          <w:szCs w:val="28"/>
        </w:rPr>
        <w:lastRenderedPageBreak/>
        <w:t>образом, музыкально ритмические движения являются воспитывающим процессом и помогают развитию многих сторон личности ребёнка: музыкально эстетической, эмоциональной, волевой и познавательной.</w:t>
      </w:r>
    </w:p>
    <w:p w:rsidR="00AC42DA" w:rsidRDefault="00AC42DA"/>
    <w:sectPr w:rsidR="00AC4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4E38"/>
    <w:multiLevelType w:val="hybridMultilevel"/>
    <w:tmpl w:val="08F8850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11E0997"/>
    <w:multiLevelType w:val="hybridMultilevel"/>
    <w:tmpl w:val="1946D8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AF6C3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5565D03"/>
    <w:multiLevelType w:val="hybridMultilevel"/>
    <w:tmpl w:val="CB506AE8"/>
    <w:lvl w:ilvl="0" w:tplc="D25EED80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72B4F99"/>
    <w:multiLevelType w:val="hybridMultilevel"/>
    <w:tmpl w:val="B180009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1665AEC"/>
    <w:multiLevelType w:val="hybridMultilevel"/>
    <w:tmpl w:val="D5501CE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7B6816D1"/>
    <w:multiLevelType w:val="hybridMultilevel"/>
    <w:tmpl w:val="FFB468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C25AD6"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006FA6"/>
    <w:multiLevelType w:val="hybridMultilevel"/>
    <w:tmpl w:val="06A8DF2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7B"/>
    <w:rsid w:val="000C42DC"/>
    <w:rsid w:val="0063217B"/>
    <w:rsid w:val="00762C57"/>
    <w:rsid w:val="008672E0"/>
    <w:rsid w:val="00AC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2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695</Words>
  <Characters>3967</Characters>
  <Application>Microsoft Office Word</Application>
  <DocSecurity>0</DocSecurity>
  <Lines>33</Lines>
  <Paragraphs>9</Paragraphs>
  <ScaleCrop>false</ScaleCrop>
  <Company/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s100023</dc:creator>
  <cp:keywords/>
  <dc:description/>
  <cp:lastModifiedBy>Татьяна</cp:lastModifiedBy>
  <cp:revision>5</cp:revision>
  <dcterms:created xsi:type="dcterms:W3CDTF">2018-09-20T04:47:00Z</dcterms:created>
  <dcterms:modified xsi:type="dcterms:W3CDTF">2018-11-03T02:46:00Z</dcterms:modified>
</cp:coreProperties>
</file>