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C" w:rsidRDefault="001B15FC" w:rsidP="001B15F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1boybooks-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oybooks-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FC" w:rsidRDefault="001B15FC" w:rsidP="001B15F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B15FC" w:rsidRPr="00686FB5" w:rsidRDefault="001B15FC" w:rsidP="001B15FC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0122">
        <w:rPr>
          <w:rFonts w:ascii="Times New Roman" w:hAnsi="Times New Roman"/>
          <w:b/>
          <w:sz w:val="28"/>
          <w:szCs w:val="28"/>
          <w:u w:val="single"/>
        </w:rPr>
        <w:t>1.Паспорт проекта.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2"/>
        <w:gridCol w:w="6840"/>
      </w:tblGrid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 xml:space="preserve"> «Я – читатель».</w:t>
            </w:r>
          </w:p>
        </w:tc>
      </w:tr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группа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Учащиеся 4 «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» класса МБ</w:t>
            </w:r>
            <w:proofErr w:type="gramStart"/>
            <w:r w:rsidRPr="00C10122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C10122">
              <w:rPr>
                <w:rFonts w:ascii="Times New Roman" w:hAnsi="Times New Roman"/>
                <w:sz w:val="28"/>
                <w:szCs w:val="28"/>
              </w:rPr>
              <w:t xml:space="preserve">К)ОУ С(К)ОШ №15 </w:t>
            </w:r>
            <w:r w:rsidRPr="00C10122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вида</w:t>
            </w:r>
          </w:p>
        </w:tc>
      </w:tr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Авторы проекта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>Волосатых Л.Г.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Учитель-логопед Калина  Е.В.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цели и задачи проекта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Цель проекта: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«</w:t>
            </w:r>
            <w:r w:rsidRPr="00C101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личности младших школьников через совместную читательскую деятельность с родителями, одноклассниками и учителем.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 проекта: 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сотрудничества “учитель – ученик </w:t>
            </w:r>
            <w:proofErr w:type="gramStart"/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>одитель - библиотекарь”;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возрождение традиции семейных чтений; 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и совершенствование навыков полноценного чтения; 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  <w:lang w:eastAsia="ru-RU"/>
              </w:rPr>
              <w:t>приобщение учеников к регулярному чтению детской литературы и посещению школьной и городской библиотеки;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творческих способностей детей.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повышение качества чтения;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100% охват учащихся библиотечным обслуживанием;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систематизация чтения учащихся;</w:t>
            </w:r>
          </w:p>
          <w:p w:rsidR="001B15FC" w:rsidRPr="00C10122" w:rsidRDefault="001B15FC" w:rsidP="00876287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привлечение родителей в библиотеку;</w:t>
            </w:r>
          </w:p>
          <w:p w:rsidR="001B15FC" w:rsidRPr="00C10122" w:rsidRDefault="001B15FC" w:rsidP="0087628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sz w:val="28"/>
                <w:szCs w:val="28"/>
              </w:rPr>
              <w:t>формирование модели информационно-педагогической поддержки мотивации чтения учащихся.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5FC" w:rsidRPr="00C10122" w:rsidTr="00876287">
        <w:tc>
          <w:tcPr>
            <w:tcW w:w="2482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и этапы реализации проекта</w:t>
            </w:r>
          </w:p>
        </w:tc>
        <w:tc>
          <w:tcPr>
            <w:tcW w:w="684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Подготовительный:  ноябрь – январь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hAnsi="Times New Roman"/>
                <w:sz w:val="28"/>
                <w:szCs w:val="28"/>
              </w:rPr>
              <w:t>Практический: январь – апрель201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1B15FC" w:rsidRPr="00C10122" w:rsidRDefault="001B15FC" w:rsidP="001B15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122">
              <w:rPr>
                <w:rFonts w:ascii="Times New Roman" w:hAnsi="Times New Roman"/>
                <w:sz w:val="28"/>
                <w:szCs w:val="28"/>
              </w:rPr>
              <w:t>Аналитик</w:t>
            </w:r>
            <w:proofErr w:type="gramStart"/>
            <w:r w:rsidRPr="00C1012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C1012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10122">
              <w:rPr>
                <w:rFonts w:ascii="Times New Roman" w:hAnsi="Times New Roman"/>
                <w:sz w:val="28"/>
                <w:szCs w:val="28"/>
              </w:rPr>
              <w:t xml:space="preserve"> обобщающий: май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1012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0122">
        <w:rPr>
          <w:rFonts w:ascii="Times New Roman" w:hAnsi="Times New Roman"/>
          <w:b/>
          <w:sz w:val="28"/>
          <w:szCs w:val="28"/>
          <w:u w:val="single"/>
        </w:rPr>
        <w:t>Пояснительная записка.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 xml:space="preserve">Чтение – основное средство обучения, инструмент познания окружающего мира. Несмотря на  появление новых средств массовой информации значение чтения в жизни людей по-прежнему огромно. Приобщение юных поколений к умственным и нравственным ценностям – дело первостепенной важности. Настоящая литература учит любить людей, возвышает душу, учит добру. Каждый черпает из книг мудрость и силу в той мере, в какой он овладевает умением читать, так как </w:t>
      </w:r>
      <w:proofErr w:type="spellStart"/>
      <w:r w:rsidRPr="00C10122">
        <w:rPr>
          <w:rFonts w:ascii="Times New Roman" w:hAnsi="Times New Roman"/>
          <w:sz w:val="28"/>
          <w:szCs w:val="28"/>
        </w:rPr>
        <w:t>образовательно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 – воспитательный эффект - чтение книг всегда прямо пропорционально результатам читательской </w:t>
      </w:r>
      <w:proofErr w:type="spellStart"/>
      <w:r w:rsidRPr="00C1012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, желанию и умению взять из книги всё, что она может дать. Своеобразие чтения состоит в том, что оно является не только предметным (специальным), но и </w:t>
      </w:r>
      <w:proofErr w:type="spellStart"/>
      <w:r w:rsidRPr="00C10122">
        <w:rPr>
          <w:rFonts w:ascii="Times New Roman" w:hAnsi="Times New Roman"/>
          <w:sz w:val="28"/>
          <w:szCs w:val="28"/>
        </w:rPr>
        <w:t>общеучебным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 умением, от которого зависит успешность </w:t>
      </w:r>
      <w:proofErr w:type="gramStart"/>
      <w:r w:rsidRPr="00C10122">
        <w:rPr>
          <w:rFonts w:ascii="Times New Roman" w:hAnsi="Times New Roman"/>
          <w:sz w:val="28"/>
          <w:szCs w:val="28"/>
        </w:rPr>
        <w:t>обучения ребёнка по</w:t>
      </w:r>
      <w:proofErr w:type="gramEnd"/>
      <w:r w:rsidRPr="00C10122">
        <w:rPr>
          <w:rFonts w:ascii="Times New Roman" w:hAnsi="Times New Roman"/>
          <w:sz w:val="28"/>
          <w:szCs w:val="28"/>
        </w:rPr>
        <w:t xml:space="preserve"> другим предметам.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 xml:space="preserve">         На современном этапе становления образования подчеркиваются две функции книги в жизни общества – образовательная и воспитательная. С появлением телевидения, компьютерных технологий поток информации обрушился на каждого человека. Теперь, чтобы много знать, совсем не обязательно читать. </w:t>
      </w:r>
      <w:r w:rsidRPr="00C10122">
        <w:rPr>
          <w:rFonts w:ascii="Times New Roman" w:hAnsi="Times New Roman"/>
          <w:sz w:val="28"/>
          <w:szCs w:val="28"/>
        </w:rPr>
        <w:br/>
        <w:t xml:space="preserve">        В этих современных условиях приоритет отдается воспитательной функции, так как именно из книги чаще всего черпаются знания о культурных традициях, а также нравственные ориентиры, помогающие разобраться в лабиринтах добра и зла современного мира. </w:t>
      </w:r>
      <w:r w:rsidRPr="00C10122">
        <w:rPr>
          <w:rFonts w:ascii="Times New Roman" w:hAnsi="Times New Roman"/>
          <w:sz w:val="28"/>
          <w:szCs w:val="28"/>
        </w:rPr>
        <w:br/>
        <w:t xml:space="preserve">      Целенаправленно работать с книгами ребенок начинает в начальной школе. Именно на этом начальном этапе важно привлечь ребенка к чтению. </w:t>
      </w:r>
      <w:r w:rsidRPr="00C10122">
        <w:rPr>
          <w:rFonts w:ascii="Times New Roman" w:hAnsi="Times New Roman"/>
          <w:sz w:val="28"/>
          <w:szCs w:val="28"/>
        </w:rPr>
        <w:br/>
        <w:t xml:space="preserve">      Как пробудить в ребенке интерес к чтению, желание читать художественную литературу, обогащать свой словарный запас, развивать культуру речи?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 xml:space="preserve">Над этой проблемой работали и работают многие отечественные ученые, психологи, методисты. Среди них следует отметить Г.Н. Кудину, З.Н. </w:t>
      </w:r>
      <w:proofErr w:type="spellStart"/>
      <w:r w:rsidRPr="00C10122">
        <w:rPr>
          <w:rFonts w:ascii="Times New Roman" w:hAnsi="Times New Roman"/>
          <w:sz w:val="28"/>
          <w:szCs w:val="28"/>
        </w:rPr>
        <w:t>Новлянскую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, Т.Г. </w:t>
      </w:r>
      <w:proofErr w:type="spellStart"/>
      <w:r w:rsidRPr="00C10122">
        <w:rPr>
          <w:rFonts w:ascii="Times New Roman" w:hAnsi="Times New Roman"/>
          <w:sz w:val="28"/>
          <w:szCs w:val="28"/>
        </w:rPr>
        <w:t>Рамзаеву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, М.Р. Львова, О.В. </w:t>
      </w:r>
      <w:proofErr w:type="spellStart"/>
      <w:r w:rsidRPr="00C10122">
        <w:rPr>
          <w:rFonts w:ascii="Times New Roman" w:hAnsi="Times New Roman"/>
          <w:sz w:val="28"/>
          <w:szCs w:val="28"/>
        </w:rPr>
        <w:t>Сосновскую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Pr="00C10122">
        <w:rPr>
          <w:rFonts w:ascii="Times New Roman" w:hAnsi="Times New Roman"/>
          <w:sz w:val="28"/>
          <w:szCs w:val="28"/>
        </w:rPr>
        <w:t>Светловскую</w:t>
      </w:r>
      <w:proofErr w:type="spellEnd"/>
      <w:r w:rsidRPr="00C10122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C10122">
        <w:rPr>
          <w:rFonts w:ascii="Times New Roman" w:hAnsi="Times New Roman"/>
          <w:sz w:val="28"/>
          <w:szCs w:val="28"/>
        </w:rPr>
        <w:t>Джежелей</w:t>
      </w:r>
      <w:proofErr w:type="spellEnd"/>
      <w:r w:rsidRPr="00C10122">
        <w:rPr>
          <w:rFonts w:ascii="Times New Roman" w:hAnsi="Times New Roman"/>
          <w:sz w:val="28"/>
          <w:szCs w:val="28"/>
        </w:rPr>
        <w:t>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lastRenderedPageBreak/>
        <w:t>Особое значение в воспитании интереса к чтению учитель придаёт сотрудничеству с семьёй. Семья, несомненно, наиболее активная среда формирования и социализации личности ребёнка. Главное отличие семейных чтений от других его видов – классного, внеклассного и домашнего, состоит в том, что родители, используя книгу, начинают по-настоящему заниматься духовным развитием  ребёнка, формированием его нравственности.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Воспитать увлечённого читателя трудно. Здесь главное – организовать чтение так, чтобы оно способствовало развитию личности, а развивающаяся личность испытывала бы потребность в чтении как в источнике дальнейшего развития. Этому способствует проект «Я – читатель», разработанный нами на основе собственного опыта и материалов педагогов, занимающихся данной проблемой.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C10122">
        <w:rPr>
          <w:rFonts w:ascii="Times New Roman" w:hAnsi="Times New Roman"/>
          <w:b/>
          <w:sz w:val="32"/>
          <w:szCs w:val="32"/>
          <w:u w:val="single"/>
          <w:lang w:eastAsia="ru-RU"/>
        </w:rPr>
        <w:t>Цель проекта:</w:t>
      </w:r>
    </w:p>
    <w:p w:rsidR="001B15FC" w:rsidRPr="00C10122" w:rsidRDefault="001B15FC" w:rsidP="001B1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«</w:t>
      </w:r>
      <w:r w:rsidRPr="00C10122">
        <w:rPr>
          <w:rFonts w:ascii="Times New Roman" w:eastAsia="Times New Roman" w:hAnsi="Times New Roman" w:cs="Times New Roman"/>
          <w:sz w:val="28"/>
          <w:szCs w:val="28"/>
        </w:rPr>
        <w:t>Развитие личности младших школьников через совместную читательскую деятельность с родителями, одноклассниками и учителем»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C10122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Задачи проекта: </w:t>
      </w:r>
    </w:p>
    <w:p w:rsidR="001B15FC" w:rsidRPr="00C10122" w:rsidRDefault="001B15FC" w:rsidP="001B15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122">
        <w:rPr>
          <w:rFonts w:ascii="Times New Roman" w:hAnsi="Times New Roman"/>
          <w:sz w:val="28"/>
          <w:szCs w:val="28"/>
          <w:lang w:eastAsia="ru-RU"/>
        </w:rPr>
        <w:t xml:space="preserve">организация сотрудничества “учитель – ученик </w:t>
      </w:r>
      <w:proofErr w:type="gramStart"/>
      <w:r w:rsidRPr="00C10122">
        <w:rPr>
          <w:rFonts w:ascii="Times New Roman" w:hAnsi="Times New Roman"/>
          <w:sz w:val="28"/>
          <w:szCs w:val="28"/>
          <w:lang w:eastAsia="ru-RU"/>
        </w:rPr>
        <w:t>–р</w:t>
      </w:r>
      <w:proofErr w:type="gramEnd"/>
      <w:r w:rsidRPr="00C10122">
        <w:rPr>
          <w:rFonts w:ascii="Times New Roman" w:hAnsi="Times New Roman"/>
          <w:sz w:val="28"/>
          <w:szCs w:val="28"/>
          <w:lang w:eastAsia="ru-RU"/>
        </w:rPr>
        <w:t>одитель - библиотекарь”;</w:t>
      </w:r>
    </w:p>
    <w:p w:rsidR="001B15FC" w:rsidRPr="00C10122" w:rsidRDefault="001B15FC" w:rsidP="001B15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122">
        <w:rPr>
          <w:rFonts w:ascii="Times New Roman" w:hAnsi="Times New Roman"/>
          <w:sz w:val="28"/>
          <w:szCs w:val="28"/>
          <w:lang w:eastAsia="ru-RU"/>
        </w:rPr>
        <w:t xml:space="preserve">возрождение традиции семейных чтений; </w:t>
      </w:r>
    </w:p>
    <w:p w:rsidR="001B15FC" w:rsidRPr="00C10122" w:rsidRDefault="001B15FC" w:rsidP="001B15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122">
        <w:rPr>
          <w:rFonts w:ascii="Times New Roman" w:hAnsi="Times New Roman"/>
          <w:sz w:val="28"/>
          <w:szCs w:val="28"/>
          <w:lang w:eastAsia="ru-RU"/>
        </w:rPr>
        <w:t xml:space="preserve">формирование и совершенствование навыков полноценного чтения; </w:t>
      </w:r>
    </w:p>
    <w:p w:rsidR="001B15FC" w:rsidRPr="00C10122" w:rsidRDefault="001B15FC" w:rsidP="001B15F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  <w:lang w:eastAsia="ru-RU"/>
        </w:rPr>
        <w:t>приобщение учеников к регулярному чтению детской литературы и посещению школьной и городской библиотеки;</w:t>
      </w:r>
    </w:p>
    <w:p w:rsidR="001B15FC" w:rsidRPr="00C10122" w:rsidRDefault="001B15FC" w:rsidP="001B15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развитие творческих способностей детей.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10122">
        <w:rPr>
          <w:rFonts w:ascii="Times New Roman" w:hAnsi="Times New Roman"/>
          <w:b/>
          <w:sz w:val="32"/>
          <w:szCs w:val="32"/>
          <w:u w:val="single"/>
        </w:rPr>
        <w:t>Ожидаемые результаты реализации проекта:</w:t>
      </w:r>
    </w:p>
    <w:p w:rsidR="001B15FC" w:rsidRPr="00C10122" w:rsidRDefault="001B15FC" w:rsidP="001B15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 xml:space="preserve">Формирование модели </w:t>
      </w:r>
      <w:r w:rsidRPr="00C10122">
        <w:rPr>
          <w:rFonts w:ascii="Times New Roman" w:eastAsia="Times New Roman" w:hAnsi="Times New Roman"/>
          <w:sz w:val="28"/>
          <w:szCs w:val="28"/>
        </w:rPr>
        <w:t xml:space="preserve"> информационно-педагогической поддержки мотивации чтения учащихся, включающей разработки родительских лекториев, методические материалы для родителей; разработки внеклассных мероприятий по чтению для учащихся первого класса, памятки.</w:t>
      </w:r>
    </w:p>
    <w:p w:rsidR="001B15FC" w:rsidRPr="00C10122" w:rsidRDefault="001B15FC" w:rsidP="001B15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повышение качества чтения;</w:t>
      </w:r>
    </w:p>
    <w:p w:rsidR="001B15FC" w:rsidRPr="00C10122" w:rsidRDefault="001B15FC" w:rsidP="001B15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100% охват учащихся библиотечным обслуживанием;</w:t>
      </w:r>
    </w:p>
    <w:p w:rsidR="001B15FC" w:rsidRPr="00C10122" w:rsidRDefault="001B15FC" w:rsidP="001B15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систематизация чтения учащихся;</w:t>
      </w:r>
    </w:p>
    <w:p w:rsidR="001B15FC" w:rsidRPr="00C10122" w:rsidRDefault="001B15FC" w:rsidP="001B15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22">
        <w:rPr>
          <w:rFonts w:ascii="Times New Roman" w:hAnsi="Times New Roman"/>
          <w:sz w:val="28"/>
          <w:szCs w:val="28"/>
        </w:rPr>
        <w:t>укрепление партнёрства школы с родителями в читательском развитии учащихся;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0122">
        <w:rPr>
          <w:rFonts w:ascii="Times New Roman" w:hAnsi="Times New Roman"/>
          <w:b/>
          <w:sz w:val="28"/>
          <w:szCs w:val="28"/>
        </w:rPr>
        <w:t>1.План реализации проекта.</w:t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4020"/>
        <w:gridCol w:w="1579"/>
        <w:gridCol w:w="2837"/>
      </w:tblGrid>
      <w:tr w:rsidR="001B15FC" w:rsidRPr="00C10122" w:rsidTr="00876287">
        <w:trPr>
          <w:trHeight w:val="543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1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01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101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B15FC" w:rsidRPr="00C10122" w:rsidTr="00876287">
        <w:trPr>
          <w:trHeight w:val="875"/>
        </w:trPr>
        <w:tc>
          <w:tcPr>
            <w:tcW w:w="9442" w:type="dxa"/>
            <w:gridSpan w:val="4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1 этап </w:t>
            </w:r>
            <w:r w:rsidRPr="00C10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– Подготовительный  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5FC" w:rsidRPr="00C10122" w:rsidTr="00876287">
        <w:trPr>
          <w:trHeight w:val="558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C101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10122">
              <w:rPr>
                <w:rFonts w:ascii="Times New Roman" w:hAnsi="Times New Roman"/>
                <w:sz w:val="24"/>
                <w:szCs w:val="24"/>
              </w:rPr>
              <w:t xml:space="preserve"> навыков полноценного чтения.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Анализ техники чтения учащихся</w:t>
            </w:r>
          </w:p>
        </w:tc>
      </w:tr>
      <w:tr w:rsidR="001B15FC" w:rsidRPr="00C10122" w:rsidTr="00876287">
        <w:trPr>
          <w:trHeight w:val="830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Разработка проекта, методических материалов и внеклассных мероприятий.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Декабр</w:t>
            </w:r>
            <w:proofErr w:type="gramStart"/>
            <w:r w:rsidRPr="00C10122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10122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B15FC" w:rsidRPr="00C10122" w:rsidTr="00876287">
        <w:trPr>
          <w:trHeight w:val="830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Родительское собрание «Растим читателя». Презентация проекта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Стимулирование семейного чтения, рекомендации родителям. Предложения родителей.</w:t>
            </w:r>
          </w:p>
        </w:tc>
      </w:tr>
      <w:tr w:rsidR="001B15FC" w:rsidRPr="00C10122" w:rsidTr="00876287">
        <w:trPr>
          <w:trHeight w:val="830"/>
        </w:trPr>
        <w:tc>
          <w:tcPr>
            <w:tcW w:w="9442" w:type="dxa"/>
            <w:gridSpan w:val="4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2 этап – </w:t>
            </w:r>
            <w:r w:rsidRPr="00C10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830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Праздник «Мы </w:t>
            </w:r>
            <w:proofErr w:type="gramStart"/>
            <w:r w:rsidRPr="00C10122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C10122">
              <w:rPr>
                <w:rFonts w:ascii="Times New Roman" w:hAnsi="Times New Roman"/>
                <w:sz w:val="24"/>
                <w:szCs w:val="24"/>
              </w:rPr>
              <w:t>итатели».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Декабрь 2013г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Привлечение учащихся в библиотеку, создание мотивации чтения.</w:t>
            </w:r>
          </w:p>
        </w:tc>
      </w:tr>
      <w:tr w:rsidR="001B15FC" w:rsidRPr="00C10122" w:rsidTr="00876287">
        <w:trPr>
          <w:trHeight w:val="830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Акция родителей «Подарим детям книги». Создание книжного уголка в классе.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Ноябрь 2013г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Пополнение читательского фонда учащихся.</w:t>
            </w:r>
          </w:p>
        </w:tc>
      </w:tr>
      <w:tr w:rsidR="001B15FC" w:rsidRPr="00C10122" w:rsidTr="00876287">
        <w:trPr>
          <w:trHeight w:val="558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Классный час «Мы теперь – читатели».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Ознакомление учащихся с проектом.</w:t>
            </w:r>
          </w:p>
        </w:tc>
      </w:tr>
      <w:tr w:rsidR="001B15FC" w:rsidRPr="00C10122" w:rsidTr="00876287">
        <w:trPr>
          <w:trHeight w:val="272"/>
        </w:trPr>
        <w:tc>
          <w:tcPr>
            <w:tcW w:w="1006" w:type="dxa"/>
            <w:vMerge w:val="restart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Конкурсы рисунков: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Выставки рисунков.</w:t>
            </w:r>
          </w:p>
        </w:tc>
      </w:tr>
      <w:tr w:rsidR="001B15FC" w:rsidRPr="00C10122" w:rsidTr="00876287">
        <w:trPr>
          <w:trHeight w:val="145"/>
        </w:trPr>
        <w:tc>
          <w:tcPr>
            <w:tcW w:w="1006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«Моя любимая сказка»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05.04.2014г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145"/>
        </w:trPr>
        <w:tc>
          <w:tcPr>
            <w:tcW w:w="1006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«Книга, которую мне подарили»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19.04.2014г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145"/>
        </w:trPr>
        <w:tc>
          <w:tcPr>
            <w:tcW w:w="1006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«Книга Н.И. Сладкова»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12.05.20014г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558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Литературная викторина «Произведения А.С.Пушкина»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5-9.03.2014г</w:t>
            </w:r>
          </w:p>
        </w:tc>
        <w:tc>
          <w:tcPr>
            <w:tcW w:w="2837" w:type="dxa"/>
            <w:vMerge w:val="restart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Стимулирование семейного чтения, расширение кругозора, развитие навыков чтения.</w:t>
            </w:r>
          </w:p>
        </w:tc>
      </w:tr>
      <w:tr w:rsidR="001B15FC" w:rsidRPr="00C10122" w:rsidTr="00876287">
        <w:trPr>
          <w:trHeight w:val="272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</w:rPr>
            </w:pPr>
            <w:r w:rsidRPr="00C10122">
              <w:rPr>
                <w:rFonts w:ascii="Times New Roman" w:eastAsia="Times New Roman" w:hAnsi="Times New Roman"/>
                <w:lang w:eastAsia="ru-RU"/>
              </w:rPr>
              <w:t>Заполнение дневника-читателя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01.11..2013г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272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КВН «Золотой ключик»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14.03.2014г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543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Выступления учащихся на уроках о прочитанных книгах.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Апрель-май 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543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Посещение  библиотеки.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Апрель-май 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558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Семейное (домашнее) чтение.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март-май 2014г</w:t>
            </w:r>
          </w:p>
        </w:tc>
        <w:tc>
          <w:tcPr>
            <w:tcW w:w="2837" w:type="dxa"/>
            <w:vMerge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830"/>
        </w:trPr>
        <w:tc>
          <w:tcPr>
            <w:tcW w:w="9442" w:type="dxa"/>
            <w:gridSpan w:val="4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012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3 этап - </w:t>
            </w:r>
            <w:r w:rsidRPr="00C10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Аналитико-обобщающий</w:t>
            </w:r>
          </w:p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rHeight w:val="558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C101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10122">
              <w:rPr>
                <w:rFonts w:ascii="Times New Roman" w:hAnsi="Times New Roman"/>
                <w:sz w:val="24"/>
                <w:szCs w:val="24"/>
              </w:rPr>
              <w:t xml:space="preserve"> навыков полноценного чтения.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Апрель-май 2014г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Анализ техники чтения.</w:t>
            </w:r>
          </w:p>
        </w:tc>
      </w:tr>
      <w:tr w:rsidR="001B15FC" w:rsidRPr="00C10122" w:rsidTr="00876287">
        <w:trPr>
          <w:trHeight w:val="845"/>
        </w:trPr>
        <w:tc>
          <w:tcPr>
            <w:tcW w:w="1006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Итоговый классный час. Награждение победителей проекта.</w:t>
            </w:r>
          </w:p>
        </w:tc>
        <w:tc>
          <w:tcPr>
            <w:tcW w:w="1579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20.05.2014г</w:t>
            </w:r>
          </w:p>
        </w:tc>
        <w:tc>
          <w:tcPr>
            <w:tcW w:w="2837" w:type="dxa"/>
          </w:tcPr>
          <w:p w:rsidR="001B15FC" w:rsidRPr="00C10122" w:rsidRDefault="001B15FC" w:rsidP="008762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122">
              <w:rPr>
                <w:rFonts w:ascii="Times New Roman" w:hAnsi="Times New Roman"/>
                <w:sz w:val="24"/>
                <w:szCs w:val="24"/>
              </w:rPr>
              <w:t>Стимулирование чтения, пополнение книжного фонда.</w:t>
            </w:r>
          </w:p>
        </w:tc>
      </w:tr>
    </w:tbl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0122">
        <w:rPr>
          <w:rFonts w:ascii="Times New Roman" w:eastAsia="Times New Roman" w:hAnsi="Times New Roman" w:cs="Times New Roman"/>
          <w:b/>
          <w:sz w:val="32"/>
          <w:szCs w:val="32"/>
        </w:rPr>
        <w:t>4.Карта действий по реализации проекта:</w:t>
      </w:r>
    </w:p>
    <w:tbl>
      <w:tblPr>
        <w:tblW w:w="0" w:type="auto"/>
        <w:jc w:val="center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0"/>
        <w:gridCol w:w="2513"/>
        <w:gridCol w:w="1743"/>
        <w:gridCol w:w="3610"/>
      </w:tblGrid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проведения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чтения учащихся.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Начало II </w:t>
            </w: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руководитель,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Выяснение отношений учащихся и родителей к чтению в семье.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путей решения проблемы </w:t>
            </w: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уровня читательских навыков.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</w:t>
            </w:r>
            <w:proofErr w:type="spellEnd"/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теме "Зачем ребенку нужно чтение?"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логопед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способам организации семейного чтения.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теме "Как сформировать ребенка читателя?"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</w:t>
            </w:r>
            <w:proofErr w:type="spellEnd"/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2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дело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 и </w:t>
            </w: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прочитанных книг.</w:t>
            </w:r>
          </w:p>
        </w:tc>
        <w:tc>
          <w:tcPr>
            <w:tcW w:w="2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дневника-читателя</w:t>
            </w:r>
          </w:p>
        </w:tc>
        <w:tc>
          <w:tcPr>
            <w:tcW w:w="2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посещение учащимися и родителями внеклассных мероприятий.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"Папа, мама, я - читающая семья"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посещение учащимися и родителями внеклассных мероприятий.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мероприятие "Всей семьей в библиотеку"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проекта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"Мы читаем всей семьей".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прочитанным произведениям.</w:t>
            </w: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лучших читателей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читательских дневников.</w:t>
            </w:r>
          </w:p>
        </w:tc>
        <w:tc>
          <w:tcPr>
            <w:tcW w:w="1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уровня </w:t>
            </w:r>
            <w:proofErr w:type="gram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</w:p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читательских </w:t>
            </w: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умений учащихся, </w:t>
            </w:r>
            <w:proofErr w:type="spellStart"/>
            <w:proofErr w:type="gramStart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анкетирова-ние</w:t>
            </w:r>
            <w:proofErr w:type="spellEnd"/>
            <w:proofErr w:type="gramEnd"/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и детей.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B15FC" w:rsidRPr="00C10122" w:rsidTr="00876287">
        <w:trPr>
          <w:tblCellSpacing w:w="7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 проекта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дальнейшей работы (цели, задачи, направления)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родителями и учащимися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III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FC" w:rsidRPr="00C10122" w:rsidRDefault="001B15FC" w:rsidP="0087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1B15FC" w:rsidRPr="00C10122" w:rsidRDefault="001B15FC" w:rsidP="008762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09F6">
        <w:rPr>
          <w:rFonts w:ascii="Times New Roman" w:hAnsi="Times New Roman"/>
          <w:b/>
          <w:sz w:val="28"/>
          <w:szCs w:val="28"/>
        </w:rPr>
        <w:t>ФОТООТЧЁТ</w:t>
      </w:r>
    </w:p>
    <w:p w:rsidR="001B15FC" w:rsidRPr="000C09F6" w:rsidRDefault="001B15FC" w:rsidP="001B1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3675" cy="2050257"/>
            <wp:effectExtent l="19050" t="19050" r="28575" b="26193"/>
            <wp:docPr id="10" name="Рисунок 10" descr="C:\Users\Дефектолог\AppData\Local\Microsoft\Windows\Temporary Internet Files\Content.Word\DSC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фектолог\AppData\Local\Microsoft\Windows\Temporary Internet Files\Content.Word\DSC01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44" cy="20514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676525" cy="2007394"/>
            <wp:effectExtent l="19050" t="19050" r="28575" b="11906"/>
            <wp:docPr id="13" name="Рисунок 13" descr="C:\Users\Дефектолог\AppData\Local\Microsoft\Windows\Temporary Internet Files\Content.Word\DSC0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фектолог\AppData\Local\Microsoft\Windows\Temporary Internet Files\Content.Word\DSC01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60" cy="2008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Pr="00C10122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2600" cy="2266950"/>
            <wp:effectExtent l="19050" t="19050" r="25400" b="19050"/>
            <wp:docPr id="16" name="Рисунок 16" descr="C:\Users\Дефектолог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фектолог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924175" cy="2193132"/>
            <wp:effectExtent l="19050" t="19050" r="28575" b="16668"/>
            <wp:docPr id="19" name="Рисунок 19" descr="C:\Users\Дефектолог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ефектолог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5FC" w:rsidRDefault="001B15FC" w:rsidP="001B15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2933700" cy="2200275"/>
            <wp:effectExtent l="19050" t="19050" r="19050" b="28575"/>
            <wp:docPr id="22" name="Рисунок 22" descr="C:\Users\Дефектолог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ефектолог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84500" cy="2238375"/>
            <wp:effectExtent l="19050" t="19050" r="25400" b="28575"/>
            <wp:docPr id="25" name="Рисунок 25" descr="C:\Users\Дефектолог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ефектолог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32" w:rsidRDefault="00696B32"/>
    <w:sectPr w:rsidR="00696B32" w:rsidSect="000C0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E48"/>
    <w:multiLevelType w:val="hybridMultilevel"/>
    <w:tmpl w:val="D5FE1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B709F2"/>
    <w:multiLevelType w:val="hybridMultilevel"/>
    <w:tmpl w:val="735E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B2373"/>
    <w:multiLevelType w:val="hybridMultilevel"/>
    <w:tmpl w:val="1496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B15FC"/>
    <w:rsid w:val="001B15FC"/>
    <w:rsid w:val="0069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1231</Words>
  <Characters>7019</Characters>
  <Application>Microsoft Office Word</Application>
  <DocSecurity>0</DocSecurity>
  <Lines>58</Lines>
  <Paragraphs>16</Paragraphs>
  <ScaleCrop>false</ScaleCrop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2018-10-25T03:27:00Z</dcterms:created>
  <dcterms:modified xsi:type="dcterms:W3CDTF">2018-10-25T03:30:00Z</dcterms:modified>
</cp:coreProperties>
</file>