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4F" w:rsidRPr="007269FD" w:rsidRDefault="0070404F" w:rsidP="007269F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404F" w:rsidRPr="007269FD" w:rsidRDefault="0070404F" w:rsidP="007269FD">
      <w:pPr>
        <w:spacing w:before="100" w:beforeAutospacing="1" w:after="100" w:afterAutospacing="1" w:line="240" w:lineRule="auto"/>
        <w:ind w:left="-144" w:firstLine="144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60EA" w:rsidRPr="007269FD" w:rsidRDefault="00BE60EA" w:rsidP="007269FD">
      <w:pPr>
        <w:keepNext/>
        <w:keepLines/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9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Консультации для родителей</w:t>
      </w:r>
    </w:p>
    <w:p w:rsidR="00BE60EA" w:rsidRPr="007269FD" w:rsidRDefault="00BE60EA" w:rsidP="007269FD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7269F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«Играйте вместе с детьми»</w:t>
      </w:r>
    </w:p>
    <w:p w:rsidR="00BE60EA" w:rsidRPr="007269FD" w:rsidRDefault="00181AB4" w:rsidP="007269FD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Родители знают, что дети любят </w:t>
      </w:r>
      <w:r w:rsidR="00BE60EA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играть, поощряют их самостоятельные игры, покупают игрушки. Но не все при этом задумываются, каково воспитательное значение детских игр. О</w:t>
      </w:r>
      <w:r w:rsidR="00133C88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r w:rsidR="00BE60EA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ни считают, что игра служит для забавы, для развлечения ребёнка. Другие видят в ней одно из средств отвлечения малыша от шалостей, капризов, заполнение его свободного времени, чтобы был при деле.</w:t>
      </w:r>
    </w:p>
    <w:p w:rsidR="00BE60EA" w:rsidRPr="007269FD" w:rsidRDefault="00BE60EA" w:rsidP="007269FD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</w:t>
      </w:r>
      <w:r w:rsidR="002E4C2E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BE60EA" w:rsidRPr="007269FD" w:rsidRDefault="00BE60EA" w:rsidP="007269FD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С накоплением жизненного опыта</w:t>
      </w:r>
      <w:r w:rsidR="007E6ED8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</w:t>
      </w:r>
      <w:r w:rsidR="00181AB4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посредственно воспринимаемые им, но</w:t>
      </w: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образы героев прочитанных ему сказок, рассказов, которые ему надо создать по представлению.</w:t>
      </w:r>
    </w:p>
    <w:p w:rsidR="00B85EA8" w:rsidRPr="007269FD" w:rsidRDefault="00B85EA8" w:rsidP="007269FD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70404F" w:rsidRPr="007269FD" w:rsidRDefault="0070404F" w:rsidP="007269FD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70404F" w:rsidRPr="007269FD" w:rsidRDefault="0070404F" w:rsidP="007269FD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70404F" w:rsidRPr="007269FD" w:rsidRDefault="0070404F" w:rsidP="007269FD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269F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Советы родителям:</w:t>
      </w:r>
    </w:p>
    <w:p w:rsidR="007E6ED8" w:rsidRPr="007269FD" w:rsidRDefault="007E6ED8" w:rsidP="007269FD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69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Играйте вместе с детьми</w:t>
      </w: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E60EA" w:rsidRPr="007269FD" w:rsidRDefault="007E6ED8" w:rsidP="007269FD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Б</w:t>
      </w:r>
      <w:r w:rsidR="00BE60EA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ез руководства со стороны взрослых дети не всегда умеют играть. </w:t>
      </w:r>
    </w:p>
    <w:p w:rsidR="00BE60EA" w:rsidRPr="007269FD" w:rsidRDefault="00BE60EA" w:rsidP="007269FD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Им трудно сговариваться с партнёрами, действовать сообща. Кто-то из старших членов семьи, включаясь в игру, может стать связующим звеном между детьми, учить их играть вместе</w:t>
      </w:r>
      <w:r w:rsidR="002E4C2E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BE60EA" w:rsidRPr="007269FD" w:rsidRDefault="002E4C2E" w:rsidP="007269F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Дети </w:t>
      </w:r>
      <w:r w:rsidR="00BE60EA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>2-4 лет не только не умеют играть вместе, они не ум</w:t>
      </w:r>
      <w:r w:rsidR="0000666C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еют играть самостоятельно. </w:t>
      </w:r>
      <w:proofErr w:type="gramStart"/>
      <w:r w:rsidR="0000666C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Ребенок </w:t>
      </w:r>
      <w:r w:rsidR="00BE60EA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обычно</w:t>
      </w:r>
      <w:proofErr w:type="gramEnd"/>
      <w:r w:rsidR="00BE60EA" w:rsidRPr="007269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</w:t>
      </w:r>
      <w:r w:rsidR="00BE60EA" w:rsidRPr="007269FD">
        <w:rPr>
          <w:rFonts w:ascii="Times New Roman" w:hAnsi="Times New Roman" w:cs="Times New Roman"/>
          <w:sz w:val="36"/>
          <w:szCs w:val="36"/>
        </w:rPr>
        <w:t>общения со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</w:t>
      </w:r>
    </w:p>
    <w:p w:rsidR="007C7364" w:rsidRDefault="007C7364" w:rsidP="007269FD">
      <w:pPr>
        <w:pStyle w:val="a3"/>
        <w:jc w:val="both"/>
        <w:rPr>
          <w:b/>
          <w:sz w:val="36"/>
          <w:szCs w:val="36"/>
        </w:rPr>
      </w:pPr>
    </w:p>
    <w:p w:rsidR="007C7364" w:rsidRDefault="007C7364" w:rsidP="007269FD">
      <w:pPr>
        <w:pStyle w:val="a3"/>
        <w:jc w:val="both"/>
        <w:rPr>
          <w:b/>
          <w:sz w:val="36"/>
          <w:szCs w:val="36"/>
        </w:rPr>
      </w:pPr>
    </w:p>
    <w:p w:rsidR="007C7364" w:rsidRDefault="007C7364" w:rsidP="007269FD">
      <w:pPr>
        <w:pStyle w:val="a3"/>
        <w:jc w:val="both"/>
        <w:rPr>
          <w:b/>
          <w:sz w:val="36"/>
          <w:szCs w:val="36"/>
        </w:rPr>
      </w:pPr>
    </w:p>
    <w:p w:rsidR="007C7364" w:rsidRDefault="007C7364" w:rsidP="007269FD">
      <w:pPr>
        <w:pStyle w:val="a3"/>
        <w:jc w:val="both"/>
        <w:rPr>
          <w:b/>
          <w:sz w:val="36"/>
          <w:szCs w:val="36"/>
        </w:rPr>
      </w:pPr>
    </w:p>
    <w:p w:rsidR="00453CBC" w:rsidRPr="007269FD" w:rsidRDefault="00453CBC" w:rsidP="007269FD">
      <w:pPr>
        <w:pStyle w:val="a3"/>
        <w:jc w:val="both"/>
        <w:rPr>
          <w:b/>
          <w:sz w:val="36"/>
          <w:szCs w:val="36"/>
        </w:rPr>
      </w:pPr>
      <w:r w:rsidRPr="007269FD">
        <w:rPr>
          <w:b/>
          <w:sz w:val="36"/>
          <w:szCs w:val="36"/>
        </w:rPr>
        <w:t>- Подбирайте для ребенка игрушку по возрасту</w:t>
      </w:r>
    </w:p>
    <w:p w:rsidR="0070404F" w:rsidRPr="007269FD" w:rsidRDefault="002E4C2E" w:rsidP="007269FD">
      <w:pPr>
        <w:pStyle w:val="a3"/>
        <w:ind w:firstLine="0"/>
        <w:jc w:val="both"/>
        <w:rPr>
          <w:sz w:val="36"/>
          <w:szCs w:val="36"/>
        </w:rPr>
      </w:pPr>
      <w:r w:rsidRPr="007269FD">
        <w:rPr>
          <w:sz w:val="36"/>
          <w:szCs w:val="36"/>
        </w:rPr>
        <w:t xml:space="preserve"> </w:t>
      </w:r>
      <w:r w:rsidR="00453CBC" w:rsidRPr="007269FD">
        <w:rPr>
          <w:sz w:val="36"/>
          <w:szCs w:val="36"/>
        </w:rPr>
        <w:t>Для ребенка</w:t>
      </w:r>
      <w:r w:rsidR="00BE60EA" w:rsidRPr="007269FD">
        <w:rPr>
          <w:sz w:val="36"/>
          <w:szCs w:val="36"/>
        </w:rPr>
        <w:t xml:space="preserve">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</w:t>
      </w:r>
    </w:p>
    <w:p w:rsidR="00BE60EA" w:rsidRPr="007269FD" w:rsidRDefault="00BE60EA" w:rsidP="007269FD">
      <w:pPr>
        <w:pStyle w:val="a3"/>
        <w:ind w:firstLine="0"/>
        <w:jc w:val="both"/>
        <w:rPr>
          <w:sz w:val="36"/>
          <w:szCs w:val="36"/>
        </w:rPr>
      </w:pPr>
      <w:r w:rsidRPr="007269FD">
        <w:rPr>
          <w:sz w:val="36"/>
          <w:szCs w:val="36"/>
        </w:rPr>
        <w:t>кубики, солдат, кирпичики, или устроить в коробке коляску для кукол.</w:t>
      </w:r>
    </w:p>
    <w:p w:rsidR="00BE60EA" w:rsidRPr="007269FD" w:rsidRDefault="00BE60EA" w:rsidP="007269FD">
      <w:pPr>
        <w:pStyle w:val="a3"/>
        <w:ind w:firstLine="0"/>
        <w:jc w:val="both"/>
        <w:rPr>
          <w:sz w:val="36"/>
          <w:szCs w:val="36"/>
        </w:rPr>
      </w:pPr>
      <w:r w:rsidRPr="007269FD">
        <w:rPr>
          <w:sz w:val="36"/>
          <w:szCs w:val="36"/>
        </w:rPr>
        <w:t>В игровом хозяйстве ребёнка должны быть разные игрушки: сюжетно-образные (изображающие людей, животных, предметы труда, быта, транспорт и др.), двигательные (различные каталки, коляски, мячи, скакалки, спортивные игрушки), строительные наборы, дидактические (разнообразные башенки, матрёшки, настольные игры).</w:t>
      </w:r>
    </w:p>
    <w:p w:rsidR="00B85EA8" w:rsidRPr="007269FD" w:rsidRDefault="00453CBC" w:rsidP="007269FD">
      <w:pPr>
        <w:pStyle w:val="a3"/>
        <w:jc w:val="both"/>
        <w:rPr>
          <w:sz w:val="36"/>
          <w:szCs w:val="36"/>
        </w:rPr>
      </w:pPr>
      <w:r w:rsidRPr="007269FD">
        <w:rPr>
          <w:b/>
          <w:sz w:val="36"/>
          <w:szCs w:val="36"/>
        </w:rPr>
        <w:t>- Не делите игрушки на «девчоночьи» и на «мальчишечьи».</w:t>
      </w:r>
      <w:r w:rsidRPr="007269FD">
        <w:rPr>
          <w:sz w:val="36"/>
          <w:szCs w:val="36"/>
        </w:rPr>
        <w:t xml:space="preserve"> </w:t>
      </w:r>
    </w:p>
    <w:p w:rsidR="007C7364" w:rsidRDefault="00453CBC" w:rsidP="007269FD">
      <w:pPr>
        <w:pStyle w:val="a3"/>
        <w:jc w:val="both"/>
        <w:rPr>
          <w:sz w:val="36"/>
          <w:szCs w:val="36"/>
        </w:rPr>
      </w:pPr>
      <w:r w:rsidRPr="007269FD">
        <w:rPr>
          <w:sz w:val="36"/>
          <w:szCs w:val="36"/>
        </w:rPr>
        <w:t xml:space="preserve"> </w:t>
      </w:r>
      <w:r w:rsidR="00BE60EA" w:rsidRPr="007269FD">
        <w:rPr>
          <w:sz w:val="36"/>
          <w:szCs w:val="36"/>
        </w:rPr>
        <w:t xml:space="preserve">Часто девочки играют только с куклами, поэтому часто они лишены радости играть в такие игры, в которых формируется смекалка, находчивость, творческие способности. Девочки с куклами играют или в одиночку, или только с девочками. С мальчиками у них нет общих интересов и нет предпосылок для возникновения дружеских взаимоотношений между детьми. </w:t>
      </w:r>
    </w:p>
    <w:p w:rsidR="007C7364" w:rsidRDefault="007C7364" w:rsidP="007269FD">
      <w:pPr>
        <w:pStyle w:val="a3"/>
        <w:jc w:val="both"/>
        <w:rPr>
          <w:sz w:val="36"/>
          <w:szCs w:val="36"/>
        </w:rPr>
      </w:pPr>
    </w:p>
    <w:p w:rsidR="007C7364" w:rsidRDefault="00BE60EA" w:rsidP="007269FD">
      <w:pPr>
        <w:pStyle w:val="a3"/>
        <w:jc w:val="both"/>
        <w:rPr>
          <w:sz w:val="36"/>
          <w:szCs w:val="36"/>
        </w:rPr>
      </w:pPr>
      <w:r w:rsidRPr="007269FD">
        <w:rPr>
          <w:sz w:val="36"/>
          <w:szCs w:val="36"/>
        </w:rPr>
        <w:t xml:space="preserve">Мальчики обычно играют с машинами, с детским оружием. </w:t>
      </w:r>
      <w:bookmarkStart w:id="0" w:name="_GoBack"/>
      <w:bookmarkEnd w:id="0"/>
    </w:p>
    <w:p w:rsidR="00BE60EA" w:rsidRPr="007269FD" w:rsidRDefault="00BE60EA" w:rsidP="007269FD">
      <w:pPr>
        <w:pStyle w:val="a3"/>
        <w:jc w:val="both"/>
        <w:rPr>
          <w:sz w:val="36"/>
          <w:szCs w:val="36"/>
        </w:rPr>
      </w:pPr>
      <w:r w:rsidRPr="007269FD">
        <w:rPr>
          <w:sz w:val="36"/>
          <w:szCs w:val="36"/>
        </w:rPr>
        <w:t>Такие игрушки тоже ограничивают круг общения с девочками</w:t>
      </w:r>
      <w:r w:rsidR="00453CBC" w:rsidRPr="007269FD">
        <w:rPr>
          <w:sz w:val="36"/>
          <w:szCs w:val="36"/>
        </w:rPr>
        <w:t xml:space="preserve">. </w:t>
      </w:r>
      <w:r w:rsidRPr="007269FD">
        <w:rPr>
          <w:sz w:val="36"/>
          <w:szCs w:val="36"/>
        </w:rPr>
        <w:t>Если мальчик не играет с куклой, ему можно приобрести мишку, куклу в образе мальчика, малыша, матроса, Буратино, Чеб</w:t>
      </w:r>
      <w:r w:rsidR="002E4C2E" w:rsidRPr="007269FD">
        <w:rPr>
          <w:sz w:val="36"/>
          <w:szCs w:val="36"/>
        </w:rPr>
        <w:t>урашки и т.п. Важно, чтобы ребенок</w:t>
      </w:r>
      <w:r w:rsidRPr="007269FD">
        <w:rPr>
          <w:sz w:val="36"/>
          <w:szCs w:val="36"/>
        </w:rPr>
        <w:t xml:space="preserve"> получил возможность заботиться о ком-то. Мягкие игрушки, изображающие людей и животных, радуют детей своим привлекательным видом, вызывают положительные эмоции</w:t>
      </w:r>
      <w:r w:rsidR="002E4C2E" w:rsidRPr="007269FD">
        <w:rPr>
          <w:sz w:val="36"/>
          <w:szCs w:val="36"/>
        </w:rPr>
        <w:t>.</w:t>
      </w:r>
      <w:r w:rsidRPr="007269FD">
        <w:rPr>
          <w:sz w:val="36"/>
          <w:szCs w:val="36"/>
        </w:rPr>
        <w:t xml:space="preserve"> Эти игрушки оказываются первыми помощниками детей в приобретении опыта общения с окружающими детьми и взрослыми</w:t>
      </w:r>
      <w:r w:rsidR="00453CBC" w:rsidRPr="007269FD">
        <w:rPr>
          <w:sz w:val="36"/>
          <w:szCs w:val="36"/>
        </w:rPr>
        <w:t>.</w:t>
      </w:r>
    </w:p>
    <w:p w:rsidR="0070404F" w:rsidRPr="007269FD" w:rsidRDefault="00BE60EA" w:rsidP="007269FD">
      <w:pPr>
        <w:pStyle w:val="a3"/>
        <w:jc w:val="both"/>
        <w:rPr>
          <w:sz w:val="36"/>
          <w:szCs w:val="36"/>
        </w:rPr>
      </w:pPr>
      <w:r w:rsidRPr="007269FD">
        <w:rPr>
          <w:sz w:val="36"/>
          <w:szCs w:val="36"/>
        </w:rPr>
        <w:t>Играя вместе с ребёнком, родител</w:t>
      </w:r>
      <w:r w:rsidR="00181AB4" w:rsidRPr="007269FD">
        <w:rPr>
          <w:sz w:val="36"/>
          <w:szCs w:val="36"/>
        </w:rPr>
        <w:t>ям важно следить за своим тоном</w:t>
      </w:r>
      <w:r w:rsidRPr="007269FD">
        <w:rPr>
          <w:sz w:val="36"/>
          <w:szCs w:val="36"/>
        </w:rPr>
        <w:t xml:space="preserve">. Ровный, спокойный, доброжелательный тон равного </w:t>
      </w:r>
    </w:p>
    <w:p w:rsidR="00BE60EA" w:rsidRPr="007269FD" w:rsidRDefault="00BE60EA" w:rsidP="007269FD">
      <w:pPr>
        <w:pStyle w:val="a3"/>
        <w:jc w:val="both"/>
        <w:rPr>
          <w:sz w:val="36"/>
          <w:szCs w:val="36"/>
        </w:rPr>
      </w:pPr>
      <w:r w:rsidRPr="007269FD">
        <w:rPr>
          <w:sz w:val="36"/>
          <w:szCs w:val="36"/>
        </w:rPr>
        <w:t>по игре партнёра вселяет ребёнку уверенность в том, что его понимают, с ним хотят играть.</w:t>
      </w:r>
    </w:p>
    <w:p w:rsidR="00BE60EA" w:rsidRPr="007269FD" w:rsidRDefault="00BE60EA" w:rsidP="007269FD">
      <w:pPr>
        <w:pStyle w:val="a3"/>
        <w:pBdr>
          <w:bottom w:val="single" w:sz="12" w:space="2" w:color="auto"/>
        </w:pBdr>
        <w:jc w:val="both"/>
        <w:rPr>
          <w:sz w:val="36"/>
          <w:szCs w:val="36"/>
        </w:rPr>
      </w:pPr>
      <w:r w:rsidRPr="007269FD">
        <w:rPr>
          <w:sz w:val="36"/>
          <w:szCs w:val="36"/>
        </w:rPr>
        <w:t>Ребёнок очень рад минутам, подаренным ему родителями в игре. Общение в игр</w:t>
      </w:r>
      <w:r w:rsidR="002E4C2E" w:rsidRPr="007269FD">
        <w:rPr>
          <w:sz w:val="36"/>
          <w:szCs w:val="36"/>
        </w:rPr>
        <w:t>е не бывает бесплодно для ребенка</w:t>
      </w:r>
      <w:r w:rsidRPr="007269FD">
        <w:rPr>
          <w:sz w:val="36"/>
          <w:szCs w:val="36"/>
        </w:rPr>
        <w:t>. Чем больше выпадает дорогих минут в обществе близких ему людей, тем больше</w:t>
      </w:r>
      <w:r w:rsidR="00453CBC" w:rsidRPr="007269FD">
        <w:rPr>
          <w:sz w:val="36"/>
          <w:szCs w:val="36"/>
        </w:rPr>
        <w:t xml:space="preserve"> </w:t>
      </w:r>
      <w:r w:rsidRPr="007269FD">
        <w:rPr>
          <w:sz w:val="36"/>
          <w:szCs w:val="36"/>
        </w:rPr>
        <w:t>общих интересов, любви между ними в дальнейшем.</w:t>
      </w:r>
    </w:p>
    <w:sectPr w:rsidR="00BE60EA" w:rsidRPr="007269FD" w:rsidSect="007C7364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26"/>
    <w:rsid w:val="0000666C"/>
    <w:rsid w:val="000B7D7E"/>
    <w:rsid w:val="00133C88"/>
    <w:rsid w:val="00181AB4"/>
    <w:rsid w:val="00196A24"/>
    <w:rsid w:val="002E4C2E"/>
    <w:rsid w:val="00341E96"/>
    <w:rsid w:val="00395B86"/>
    <w:rsid w:val="003C3226"/>
    <w:rsid w:val="00453CBC"/>
    <w:rsid w:val="004D5947"/>
    <w:rsid w:val="005A7526"/>
    <w:rsid w:val="00690053"/>
    <w:rsid w:val="0070404F"/>
    <w:rsid w:val="007269FD"/>
    <w:rsid w:val="007C7364"/>
    <w:rsid w:val="007D6E91"/>
    <w:rsid w:val="007E6ED8"/>
    <w:rsid w:val="00877E91"/>
    <w:rsid w:val="00984AE8"/>
    <w:rsid w:val="009A560F"/>
    <w:rsid w:val="009E73F4"/>
    <w:rsid w:val="00A20396"/>
    <w:rsid w:val="00A2728B"/>
    <w:rsid w:val="00A82ACB"/>
    <w:rsid w:val="00B85EA8"/>
    <w:rsid w:val="00BE60EA"/>
    <w:rsid w:val="00C30BCF"/>
    <w:rsid w:val="00CE2C48"/>
    <w:rsid w:val="00E149CE"/>
    <w:rsid w:val="00E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86D63-62E5-4558-9079-6A1AA3E6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0EA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EB28-98BB-4E82-AB93-29F1283B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 Лыткин</cp:lastModifiedBy>
  <cp:revision>2</cp:revision>
  <cp:lastPrinted>2013-05-30T03:45:00Z</cp:lastPrinted>
  <dcterms:created xsi:type="dcterms:W3CDTF">2018-10-18T14:13:00Z</dcterms:created>
  <dcterms:modified xsi:type="dcterms:W3CDTF">2018-10-18T14:13:00Z</dcterms:modified>
</cp:coreProperties>
</file>