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0B" w:rsidRPr="0016200B" w:rsidRDefault="0016200B" w:rsidP="0016200B">
      <w:pPr>
        <w:shd w:val="clear" w:color="auto" w:fill="FFFFFF"/>
        <w:spacing w:after="0" w:line="240" w:lineRule="auto"/>
        <w:ind w:right="6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vertAlign w:val="superscript"/>
          <w:lang w:eastAsia="ru-RU"/>
        </w:rPr>
        <w:t xml:space="preserve"> «Роль воспитателя в создании комфортной обстановки в группе»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right="60" w:firstLine="852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right="60" w:firstLine="852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 воспитателей ребята очень любят и всегда вспоминают о них с теплотой и нежностью, даже покинув стены детсада.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Успешное развитие личности ребёнка - дошкольника, повышение эффективности учебных и воспитательных задач, благоприятное, эмоциональное становление во многом определяется тем, насколько велика будет роль воспитателя с детьми и подразумевает выполнение им в своей деятельности функций:</w:t>
      </w:r>
    </w:p>
    <w:p w:rsidR="0016200B" w:rsidRPr="0016200B" w:rsidRDefault="0016200B" w:rsidP="0016200B">
      <w:pPr>
        <w:numPr>
          <w:ilvl w:val="0"/>
          <w:numId w:val="1"/>
        </w:numPr>
        <w:shd w:val="clear" w:color="auto" w:fill="FFFFFF"/>
        <w:spacing w:after="0" w:line="240" w:lineRule="auto"/>
        <w:ind w:left="1212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изучает индивидуальность ребёнка, анализирует характер развивающейся личности</w:t>
      </w:r>
    </w:p>
    <w:p w:rsidR="0016200B" w:rsidRPr="0016200B" w:rsidRDefault="0016200B" w:rsidP="0016200B">
      <w:pPr>
        <w:numPr>
          <w:ilvl w:val="0"/>
          <w:numId w:val="1"/>
        </w:numPr>
        <w:shd w:val="clear" w:color="auto" w:fill="FFFFFF"/>
        <w:spacing w:after="0" w:line="240" w:lineRule="auto"/>
        <w:ind w:left="1212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способствует овладению детьми культурой общения, поведения, содействует успешной социальной адаптации детей</w:t>
      </w:r>
    </w:p>
    <w:p w:rsidR="0016200B" w:rsidRPr="0016200B" w:rsidRDefault="0016200B" w:rsidP="0016200B">
      <w:pPr>
        <w:numPr>
          <w:ilvl w:val="0"/>
          <w:numId w:val="1"/>
        </w:numPr>
        <w:shd w:val="clear" w:color="auto" w:fill="FFFFFF"/>
        <w:spacing w:after="0" w:line="240" w:lineRule="auto"/>
        <w:ind w:left="1212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Влияет на общение в группе сверстников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Климов Е.А. в своей книге отметил «развитие личности ребёнка это «нелепый «цветок», требующий систематического профессионального «ухода». Ребёнок нуждается в поддержке, которая будет направлена на то, чтобы помочь ему окрепнуть и обрести способность к социальной адаптации в соответствии со своими индивидуальными особенностями и возможностями. Важным способом оказания поддержки ребёнка - является искренне самовыражение воспитателя, т. к. даже самый маленький ребёнок чувствует отношение к себе, как бы тщательно оно не скрывалось. Поддержка должна оказываться вопросительным, соучастным или ласковым взглядом «глаза в глаза», доброжелательным жестом, улыбкой «открытой», легким </w:t>
      </w: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тактильным прикосновением, чтобы расположить ребёнка к себе и эффективно воздействовать на него - необходимо открытое, искреннее поведение, выражение откровенной симпатии, солидарности. Каковы же качественные понятия воспитателя - педагога?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Это: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терпимый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внимательный вежливый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помогающий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одобряющий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сотрудничающий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добросердечный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открытый</w:t>
      </w:r>
    </w:p>
    <w:p w:rsidR="0016200B" w:rsidRPr="0016200B" w:rsidRDefault="0016200B" w:rsidP="0016200B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активно слушающий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Благодаря такому поведению воспитателя дети будут чувствовать себя внутренне раскованными и свободными, что оказывает положительное влияние на развития их чувства достоинства, смелости, уверенности в себе.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Задача воспитателя не только в создании положительной эмоциональной атмосферы, но и в преодолении эмоциональных трудностей. В своей работе воспитатель может использовать различные </w:t>
      </w:r>
      <w:proofErr w:type="spellStart"/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психогимнаст</w:t>
      </w:r>
      <w:bookmarkStart w:id="0" w:name="_GoBack"/>
      <w:bookmarkEnd w:id="0"/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ические</w:t>
      </w:r>
      <w:proofErr w:type="spellEnd"/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игры, коррекционно-развивающие упражнения, творческие, сюжетно-ролевые игры, игры-драматизации, различные этюды. Например, в утреннее время хорошо провести такие игры, как «Подари теплоту и доброту», или начинать каждый день с «Круга друзей» во время, которого можно поинтересоваться, как дети провели вечер, что интересного узнали, поделиться с ними радостной новостью.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в работе современных игр, которые учат детей самовыражению, помогает воспитателю понять каждого ребенка. Это такие игры, как «Комплементы», «Фантазии», «Архитекторы», «Дизайнеры». Эти игры влияют на общую атмосферу в коллективе.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формирования комфортного психоэмоционального состояния ребёнка воспитателям рекомендую опираться в своей работе на следующие приемы:</w:t>
      </w:r>
    </w:p>
    <w:p w:rsidR="0016200B" w:rsidRPr="0016200B" w:rsidRDefault="0016200B" w:rsidP="0016200B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обстановки доверительности - воспитатель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left="16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подчёркивает свою уверенность в успехе каждого ребёнка, создаёт благоприятную атмосферу общения        и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left="16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взаимодействия, предугадывает трудности и возможные способы преодоления.</w:t>
      </w:r>
    </w:p>
    <w:p w:rsidR="0016200B" w:rsidRPr="0016200B" w:rsidRDefault="0016200B" w:rsidP="0016200B">
      <w:pPr>
        <w:numPr>
          <w:ilvl w:val="0"/>
          <w:numId w:val="4"/>
        </w:numPr>
        <w:shd w:val="clear" w:color="auto" w:fill="FFFFFF"/>
        <w:spacing w:after="0" w:line="240" w:lineRule="auto"/>
        <w:ind w:left="16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Акцентуирует внимание на личности в общении, на индивидуальных возможностях каждого ребёнка в обучении и воспитании, поэтому, приветствуются любые вопросы обсуждения.</w:t>
      </w:r>
    </w:p>
    <w:p w:rsidR="0016200B" w:rsidRPr="0016200B" w:rsidRDefault="0016200B" w:rsidP="0016200B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Творческое сотрудничество - педагог отождествляет себя с детьми, развивает стремление фантазировать и сочинять, организует совместную деятельность с целью эффективного взаимодействия, сплочения в коллективе.</w:t>
      </w:r>
    </w:p>
    <w:p w:rsidR="0016200B" w:rsidRPr="0016200B" w:rsidRDefault="0016200B" w:rsidP="0016200B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Подчёркивает успехи ребёнка, выделяет их, хвалит его.</w:t>
      </w:r>
    </w:p>
    <w:p w:rsidR="0016200B" w:rsidRPr="0016200B" w:rsidRDefault="0016200B" w:rsidP="0016200B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Обстановка дружелюбия, воспитатель должен быть настроен дружелюбно, эмоционально приветливо должен уметь слушать детей. Отделяя эмоциональные реакции от фактов.</w:t>
      </w:r>
    </w:p>
    <w:p w:rsidR="0016200B" w:rsidRPr="0016200B" w:rsidRDefault="0016200B" w:rsidP="0016200B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Активизирует речь детей путём одобрения</w:t>
      </w:r>
      <w:proofErr w:type="gramStart"/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</w:t>
      </w:r>
      <w:proofErr w:type="gramEnd"/>
    </w:p>
    <w:p w:rsidR="0016200B" w:rsidRPr="0016200B" w:rsidRDefault="0016200B" w:rsidP="0016200B">
      <w:pPr>
        <w:shd w:val="clear" w:color="auto" w:fill="FFFFFF"/>
        <w:spacing w:after="0" w:line="240" w:lineRule="auto"/>
        <w:ind w:left="1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Перефразирования, повторения.</w:t>
      </w:r>
    </w:p>
    <w:p w:rsidR="0016200B" w:rsidRPr="0016200B" w:rsidRDefault="0016200B" w:rsidP="0016200B">
      <w:pPr>
        <w:numPr>
          <w:ilvl w:val="0"/>
          <w:numId w:val="6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 должна иметь поддерживающий характер: понятность, образность, упорядоченность изложения, выделение главного, с эмоциональной окраской.</w:t>
      </w:r>
    </w:p>
    <w:p w:rsidR="0016200B" w:rsidRPr="0016200B" w:rsidRDefault="0016200B" w:rsidP="0016200B">
      <w:pPr>
        <w:numPr>
          <w:ilvl w:val="0"/>
          <w:numId w:val="6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Должна присутствовать стимуляция: интерес, </w:t>
      </w:r>
      <w:proofErr w:type="gramStart"/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прямое</w:t>
      </w:r>
      <w:proofErr w:type="gramEnd"/>
    </w:p>
    <w:p w:rsidR="0016200B" w:rsidRPr="0016200B" w:rsidRDefault="0016200B" w:rsidP="0016200B">
      <w:pPr>
        <w:shd w:val="clear" w:color="auto" w:fill="FFFFFF"/>
        <w:spacing w:after="0" w:line="240" w:lineRule="auto"/>
        <w:ind w:left="1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обращение, сравнение, вопросы удивления.</w:t>
      </w:r>
    </w:p>
    <w:p w:rsidR="0016200B" w:rsidRPr="0016200B" w:rsidRDefault="0016200B" w:rsidP="0016200B">
      <w:pPr>
        <w:numPr>
          <w:ilvl w:val="0"/>
          <w:numId w:val="7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Самопомощь - давать возможность действовать самому, уметь совершать выбор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должен многое увидеть, услышать, проходить свой путь, «сражаясь» со своими страхами, учиться преодолевать проблемы, понимать себя и других.</w:t>
      </w:r>
    </w:p>
    <w:p w:rsidR="0016200B" w:rsidRPr="0016200B" w:rsidRDefault="0016200B" w:rsidP="0016200B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62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воспитателя - педагога в формировании комфортного психоэмоционального состояния ребёнка заключается в сохранении и укреплении психического и психологического здоровья. А создание нравственно-психологической атмосферы комфорта предполагает внимание к внутреннему миру ребёнка, к его чувствам и переживаниям, увлечениям и интересам, способностям и знаниям.</w:t>
      </w:r>
    </w:p>
    <w:p w:rsidR="00630199" w:rsidRDefault="00630199"/>
    <w:sectPr w:rsidR="0063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6609"/>
    <w:multiLevelType w:val="multilevel"/>
    <w:tmpl w:val="53102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6254E"/>
    <w:multiLevelType w:val="multilevel"/>
    <w:tmpl w:val="D90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9608F"/>
    <w:multiLevelType w:val="multilevel"/>
    <w:tmpl w:val="2342E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37EBC"/>
    <w:multiLevelType w:val="multilevel"/>
    <w:tmpl w:val="AC5CE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232A3"/>
    <w:multiLevelType w:val="multilevel"/>
    <w:tmpl w:val="930E2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87AC0"/>
    <w:multiLevelType w:val="multilevel"/>
    <w:tmpl w:val="B028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25D06"/>
    <w:multiLevelType w:val="multilevel"/>
    <w:tmpl w:val="EC6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0B"/>
    <w:rsid w:val="00015D0C"/>
    <w:rsid w:val="000221B9"/>
    <w:rsid w:val="00033ABF"/>
    <w:rsid w:val="00055E5D"/>
    <w:rsid w:val="00055F8B"/>
    <w:rsid w:val="000822A1"/>
    <w:rsid w:val="00085D6E"/>
    <w:rsid w:val="0009183E"/>
    <w:rsid w:val="00094003"/>
    <w:rsid w:val="000A7391"/>
    <w:rsid w:val="000B58F3"/>
    <w:rsid w:val="000D71CA"/>
    <w:rsid w:val="000E53CC"/>
    <w:rsid w:val="000F33A0"/>
    <w:rsid w:val="0011234A"/>
    <w:rsid w:val="001146DF"/>
    <w:rsid w:val="00117AA8"/>
    <w:rsid w:val="00120296"/>
    <w:rsid w:val="00127FED"/>
    <w:rsid w:val="00144EF3"/>
    <w:rsid w:val="001529D4"/>
    <w:rsid w:val="0016200B"/>
    <w:rsid w:val="00174A40"/>
    <w:rsid w:val="00187D13"/>
    <w:rsid w:val="001961AA"/>
    <w:rsid w:val="001A3B31"/>
    <w:rsid w:val="001A7F90"/>
    <w:rsid w:val="001B00EC"/>
    <w:rsid w:val="001C0F7F"/>
    <w:rsid w:val="001C3527"/>
    <w:rsid w:val="001C5778"/>
    <w:rsid w:val="001D051C"/>
    <w:rsid w:val="001E3EE0"/>
    <w:rsid w:val="00214234"/>
    <w:rsid w:val="00224EE0"/>
    <w:rsid w:val="00232934"/>
    <w:rsid w:val="00233DC1"/>
    <w:rsid w:val="002409D0"/>
    <w:rsid w:val="00240F87"/>
    <w:rsid w:val="00253C77"/>
    <w:rsid w:val="002617B6"/>
    <w:rsid w:val="00283333"/>
    <w:rsid w:val="002835B1"/>
    <w:rsid w:val="00284775"/>
    <w:rsid w:val="00294428"/>
    <w:rsid w:val="00295388"/>
    <w:rsid w:val="002A01A2"/>
    <w:rsid w:val="002D23C5"/>
    <w:rsid w:val="00316EA1"/>
    <w:rsid w:val="00317D93"/>
    <w:rsid w:val="00366D80"/>
    <w:rsid w:val="00385703"/>
    <w:rsid w:val="003B433F"/>
    <w:rsid w:val="003C422F"/>
    <w:rsid w:val="003C5C8C"/>
    <w:rsid w:val="003D7954"/>
    <w:rsid w:val="00403849"/>
    <w:rsid w:val="00404280"/>
    <w:rsid w:val="004051A4"/>
    <w:rsid w:val="004300D5"/>
    <w:rsid w:val="00443480"/>
    <w:rsid w:val="004471E8"/>
    <w:rsid w:val="00451704"/>
    <w:rsid w:val="0047598B"/>
    <w:rsid w:val="00492B77"/>
    <w:rsid w:val="004959B3"/>
    <w:rsid w:val="004C2CB9"/>
    <w:rsid w:val="004C738D"/>
    <w:rsid w:val="004F1188"/>
    <w:rsid w:val="005004B8"/>
    <w:rsid w:val="0050239B"/>
    <w:rsid w:val="00502A9A"/>
    <w:rsid w:val="00512F6A"/>
    <w:rsid w:val="00526264"/>
    <w:rsid w:val="00531995"/>
    <w:rsid w:val="0053541D"/>
    <w:rsid w:val="00542F6B"/>
    <w:rsid w:val="005657EB"/>
    <w:rsid w:val="0057210E"/>
    <w:rsid w:val="005A2BC4"/>
    <w:rsid w:val="005B79B8"/>
    <w:rsid w:val="005C300F"/>
    <w:rsid w:val="005C43A2"/>
    <w:rsid w:val="005E7D2E"/>
    <w:rsid w:val="005F068A"/>
    <w:rsid w:val="00622C33"/>
    <w:rsid w:val="00626E55"/>
    <w:rsid w:val="00630199"/>
    <w:rsid w:val="00644987"/>
    <w:rsid w:val="0065091C"/>
    <w:rsid w:val="00660CB4"/>
    <w:rsid w:val="0069612D"/>
    <w:rsid w:val="006A566C"/>
    <w:rsid w:val="006A75FF"/>
    <w:rsid w:val="006F0472"/>
    <w:rsid w:val="006F3AA0"/>
    <w:rsid w:val="00712D87"/>
    <w:rsid w:val="00731D4E"/>
    <w:rsid w:val="007568BA"/>
    <w:rsid w:val="007606B0"/>
    <w:rsid w:val="0076097F"/>
    <w:rsid w:val="00766941"/>
    <w:rsid w:val="007752A9"/>
    <w:rsid w:val="007808A5"/>
    <w:rsid w:val="00781543"/>
    <w:rsid w:val="00796AA1"/>
    <w:rsid w:val="007E55B1"/>
    <w:rsid w:val="00831667"/>
    <w:rsid w:val="00843661"/>
    <w:rsid w:val="00854D3A"/>
    <w:rsid w:val="00855F2C"/>
    <w:rsid w:val="00857746"/>
    <w:rsid w:val="00863CDD"/>
    <w:rsid w:val="00877ABA"/>
    <w:rsid w:val="00886473"/>
    <w:rsid w:val="00892953"/>
    <w:rsid w:val="00892BD1"/>
    <w:rsid w:val="008B4B5A"/>
    <w:rsid w:val="008B51F4"/>
    <w:rsid w:val="008D615C"/>
    <w:rsid w:val="00933CAC"/>
    <w:rsid w:val="00935F89"/>
    <w:rsid w:val="00955EC9"/>
    <w:rsid w:val="00963A57"/>
    <w:rsid w:val="00964A80"/>
    <w:rsid w:val="0099541F"/>
    <w:rsid w:val="009B4A5B"/>
    <w:rsid w:val="009C19A1"/>
    <w:rsid w:val="009C7AB4"/>
    <w:rsid w:val="009D283F"/>
    <w:rsid w:val="009D51B5"/>
    <w:rsid w:val="00A1299C"/>
    <w:rsid w:val="00A1304D"/>
    <w:rsid w:val="00A2118C"/>
    <w:rsid w:val="00A57520"/>
    <w:rsid w:val="00A64568"/>
    <w:rsid w:val="00A86C65"/>
    <w:rsid w:val="00AA0108"/>
    <w:rsid w:val="00AC3BD9"/>
    <w:rsid w:val="00AD001F"/>
    <w:rsid w:val="00AF0E2B"/>
    <w:rsid w:val="00AF4782"/>
    <w:rsid w:val="00AF512A"/>
    <w:rsid w:val="00B053C1"/>
    <w:rsid w:val="00B31026"/>
    <w:rsid w:val="00B6053C"/>
    <w:rsid w:val="00B743FD"/>
    <w:rsid w:val="00B9159F"/>
    <w:rsid w:val="00B96B2B"/>
    <w:rsid w:val="00BA5D68"/>
    <w:rsid w:val="00BB033B"/>
    <w:rsid w:val="00BC265D"/>
    <w:rsid w:val="00BC48E6"/>
    <w:rsid w:val="00BE5A75"/>
    <w:rsid w:val="00BE77A0"/>
    <w:rsid w:val="00BF3CB6"/>
    <w:rsid w:val="00C35D5C"/>
    <w:rsid w:val="00C40465"/>
    <w:rsid w:val="00C54068"/>
    <w:rsid w:val="00CA0C48"/>
    <w:rsid w:val="00CB18EB"/>
    <w:rsid w:val="00CC0EC7"/>
    <w:rsid w:val="00CD6AAB"/>
    <w:rsid w:val="00CD6F9A"/>
    <w:rsid w:val="00CE5769"/>
    <w:rsid w:val="00D151B1"/>
    <w:rsid w:val="00D217CD"/>
    <w:rsid w:val="00D2472F"/>
    <w:rsid w:val="00D72623"/>
    <w:rsid w:val="00D81D87"/>
    <w:rsid w:val="00D857BD"/>
    <w:rsid w:val="00DB22DC"/>
    <w:rsid w:val="00DC4C47"/>
    <w:rsid w:val="00DD3CB9"/>
    <w:rsid w:val="00DD6602"/>
    <w:rsid w:val="00DF1A53"/>
    <w:rsid w:val="00E145D8"/>
    <w:rsid w:val="00E2198D"/>
    <w:rsid w:val="00E5203E"/>
    <w:rsid w:val="00E72CA0"/>
    <w:rsid w:val="00E825F0"/>
    <w:rsid w:val="00E9288D"/>
    <w:rsid w:val="00E97BEB"/>
    <w:rsid w:val="00EA0874"/>
    <w:rsid w:val="00EA76A1"/>
    <w:rsid w:val="00EB554D"/>
    <w:rsid w:val="00EC205F"/>
    <w:rsid w:val="00F1170D"/>
    <w:rsid w:val="00F21D0B"/>
    <w:rsid w:val="00F25C66"/>
    <w:rsid w:val="00F321C1"/>
    <w:rsid w:val="00F67418"/>
    <w:rsid w:val="00F73530"/>
    <w:rsid w:val="00F73982"/>
    <w:rsid w:val="00F91451"/>
    <w:rsid w:val="00F93235"/>
    <w:rsid w:val="00F974E2"/>
    <w:rsid w:val="00FC01DC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2018-10-21T08:00:00Z</dcterms:created>
  <dcterms:modified xsi:type="dcterms:W3CDTF">2018-10-21T08:02:00Z</dcterms:modified>
</cp:coreProperties>
</file>