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84" w:rsidRPr="00177C41" w:rsidRDefault="00081284" w:rsidP="00081284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</w:pPr>
      <w:proofErr w:type="spellStart"/>
      <w:r w:rsidRPr="00177C41"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  <w:t>Здоровьесберегающие</w:t>
      </w:r>
      <w:proofErr w:type="spellEnd"/>
      <w:r w:rsidRPr="00177C41"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  <w:t xml:space="preserve"> технологии в ДОУ по ФГОС. Формы и методы работы </w:t>
      </w:r>
      <w:proofErr w:type="spellStart"/>
      <w:r w:rsidRPr="00177C41"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  <w:t>здоровьесбережению</w:t>
      </w:r>
      <w:proofErr w:type="spellEnd"/>
    </w:p>
    <w:p w:rsidR="00081284" w:rsidRPr="00081284" w:rsidRDefault="00A54B3B" w:rsidP="00081284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fldChar w:fldCharType="begin"/>
      </w:r>
      <w:r>
        <w:instrText>HYPERLINK "https://share.yandex.net/go.xml?service=odnoklassniki&amp;url=http%3A%2F%2Fpedsovet.su%2Ffgos%2F6530_zdoroviesberegayuscjie_technologii_d_dou&amp;title=%D0%97%D0%B4%D0%BE%D1%80%D0%BE%D0%B2%D1%8C%D0%B5%D1%81%D0%B1%D0%B5%D1%80%D0%B5%D0%B3%D0%B0%D1%8E%D1%89%D0%B8%D0%B5%20%D1%82%D0%B5%D1%85%D0%BD%D0%BE%D0%BB%D0%BE%D0%B3%D0%B8%D0%B8%20%D0%B2%20%D0%94%D0%9E%D0%A3%20%D0%BF%D0%BE%20%D0%A4%D0%93%D0%9E%D0%A1.%20%D0%A4%D0%BE%D1%80%D0%BC%D1%8B%20%D0%B8%20%D0%BC%D0%B5%D1%82%D0%BE%D0%B4%D1%8B%20%D1%80%D0%B0%D0%B1%D0%BE%D1%82%D1%8B%20%D0%B7%D0%B4%D0%BE%D1%80%D0%BE%D0%B2%D1%8C%D0%B5%D1%81%D0%B1%D0%B5%D1%80%D0%B5%D0%B6%D0%B5%D0%BD%D0%B8%D1%8E%20-%20%D0%92%D0%BD%D0%B5%D0%B4%D1%80%D0%B5%D0%BD%D0%B8%D0%B5%20%D0%A4%D0%93%D0%9E%D0%A1%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\t "_blank" \o "Одноклассники"</w:instrText>
      </w:r>
      <w:r>
        <w:fldChar w:fldCharType="separate"/>
      </w:r>
      <w:r w:rsidR="00081284" w:rsidRPr="00081284">
        <w:rPr>
          <w:rFonts w:ascii="Arial" w:eastAsia="Times New Roman" w:hAnsi="Arial" w:cs="Arial"/>
          <w:color w:val="FFFFFF"/>
          <w:sz w:val="21"/>
          <w:lang w:eastAsia="ru-RU"/>
        </w:rPr>
        <w:t>1</w:t>
      </w:r>
      <w:r>
        <w:fldChar w:fldCharType="end"/>
      </w:r>
    </w:p>
    <w:p w:rsidR="00081284" w:rsidRPr="00081284" w:rsidRDefault="00081284" w:rsidP="000812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://pedsovet.su/_pu/65/97339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sovet.su/_pu/65/97339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284" w:rsidRPr="00177C41" w:rsidRDefault="00081284" w:rsidP="00081284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sz w:val="32"/>
          <w:szCs w:val="32"/>
          <w:lang w:eastAsia="ru-RU"/>
        </w:rPr>
      </w:pPr>
      <w:r w:rsidRPr="00177C41">
        <w:rPr>
          <w:rFonts w:ascii="Arial" w:eastAsia="Arial Unicode MS" w:hAnsi="Arial" w:cs="Arial"/>
          <w:i/>
          <w:iCs/>
          <w:color w:val="000000"/>
          <w:sz w:val="32"/>
          <w:szCs w:val="32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177C41">
        <w:rPr>
          <w:rFonts w:ascii="Arial" w:eastAsia="Arial Unicode MS" w:hAnsi="Arial" w:cs="Arial"/>
          <w:i/>
          <w:iCs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177C41">
        <w:rPr>
          <w:rFonts w:ascii="Arial" w:eastAsia="Arial Unicode MS" w:hAnsi="Arial" w:cs="Arial"/>
          <w:i/>
          <w:iCs/>
          <w:color w:val="000000"/>
          <w:sz w:val="32"/>
          <w:szCs w:val="32"/>
          <w:lang w:eastAsia="ru-RU"/>
        </w:rPr>
        <w:t xml:space="preserve"> технологий в ДОУ.</w:t>
      </w:r>
    </w:p>
    <w:p w:rsidR="00177C41" w:rsidRPr="00177C41" w:rsidRDefault="00177C41" w:rsidP="00081284">
      <w:pPr>
        <w:shd w:val="clear" w:color="auto" w:fill="FFFFFF"/>
        <w:spacing w:after="0" w:line="450" w:lineRule="atLeast"/>
        <w:outlineLvl w:val="1"/>
        <w:rPr>
          <w:rFonts w:ascii="Arial" w:eastAsia="Arial Unicode MS" w:hAnsi="Arial" w:cs="Arial"/>
          <w:b/>
          <w:bCs/>
          <w:color w:val="000000"/>
          <w:sz w:val="32"/>
          <w:szCs w:val="32"/>
          <w:lang w:eastAsia="ru-RU"/>
        </w:rPr>
      </w:pPr>
    </w:p>
    <w:p w:rsidR="00081284" w:rsidRPr="003E7B99" w:rsidRDefault="00081284" w:rsidP="00081284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Суть </w:t>
      </w:r>
      <w:proofErr w:type="spellStart"/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здоровьесберегающих</w:t>
      </w:r>
      <w:proofErr w:type="spellEnd"/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 технологий</w:t>
      </w:r>
    </w:p>
    <w:p w:rsidR="00177C41" w:rsidRPr="00081284" w:rsidRDefault="00177C41" w:rsidP="00081284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081284" w:rsidRPr="00177C41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081284" w:rsidRPr="00177C41" w:rsidRDefault="00081284" w:rsidP="00081284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формирование у дошкольников основ </w:t>
      </w: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валеологической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культуры, т.е. научить их самостоятельно заботиться о своем здоровье;</w:t>
      </w:r>
    </w:p>
    <w:p w:rsidR="00081284" w:rsidRPr="00177C41" w:rsidRDefault="00081284" w:rsidP="00081284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:rsidR="002749ED" w:rsidRDefault="002749ED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177C41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технологии в ДОУ по </w:t>
      </w:r>
      <w:hyperlink r:id="rId6" w:tgtFrame="_blank" w:history="1">
        <w:r w:rsidRPr="002749ED">
          <w:rPr>
            <w:rFonts w:ascii="Arial" w:eastAsia="Times New Roman" w:hAnsi="Arial" w:cs="Arial"/>
            <w:sz w:val="32"/>
            <w:szCs w:val="32"/>
            <w:lang w:eastAsia="ru-RU"/>
          </w:rPr>
          <w:t>ФГОС</w:t>
        </w:r>
      </w:hyperlink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081284" w:rsidRPr="00177C41" w:rsidRDefault="00081284" w:rsidP="00081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закладывание фундамента хорошего физического здоровья;</w:t>
      </w:r>
    </w:p>
    <w:p w:rsidR="00081284" w:rsidRPr="00177C41" w:rsidRDefault="00081284" w:rsidP="00081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повышение уровня психического и социального здоровья воспитанников;</w:t>
      </w:r>
    </w:p>
    <w:p w:rsidR="00081284" w:rsidRPr="00177C41" w:rsidRDefault="00081284" w:rsidP="00081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проведение профилактической оздоровительной работы;</w:t>
      </w:r>
    </w:p>
    <w:p w:rsidR="00081284" w:rsidRPr="00177C41" w:rsidRDefault="00081284" w:rsidP="00081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ознакомление дошкольников с принципами ведения здорового образа жизни;</w:t>
      </w:r>
    </w:p>
    <w:p w:rsidR="00081284" w:rsidRPr="00177C41" w:rsidRDefault="00081284" w:rsidP="00081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мотивация детей на здоровый образ жизни;</w:t>
      </w:r>
    </w:p>
    <w:p w:rsidR="00081284" w:rsidRPr="00177C41" w:rsidRDefault="00081284" w:rsidP="00081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формирование полезных привычек;</w:t>
      </w:r>
    </w:p>
    <w:p w:rsidR="00081284" w:rsidRPr="00177C41" w:rsidRDefault="00081284" w:rsidP="00081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формирование осознанной потребности в регулярных занятиях физкультурой;</w:t>
      </w:r>
    </w:p>
    <w:p w:rsidR="00081284" w:rsidRPr="00177C41" w:rsidRDefault="00081284" w:rsidP="00081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воспитание ценностного отношения к своему здоровью.</w:t>
      </w:r>
    </w:p>
    <w:p w:rsidR="002749ED" w:rsidRDefault="002749ED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технологий:</w:t>
      </w:r>
    </w:p>
    <w:p w:rsidR="002749ED" w:rsidRPr="00177C41" w:rsidRDefault="002749ED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Default="00081284" w:rsidP="0008128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медико-профилактические (проведение медосмотров, контроль состояния здоровья детей,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2749ED" w:rsidRPr="00177C41" w:rsidRDefault="002749ED" w:rsidP="002749ED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Default="00081284" w:rsidP="0008128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физкультурно-оздоровительные (</w:t>
      </w:r>
      <w:hyperlink r:id="rId7" w:tgtFrame="_blank" w:history="1">
        <w:r w:rsidRPr="002749ED">
          <w:rPr>
            <w:rFonts w:ascii="Arial" w:eastAsia="Times New Roman" w:hAnsi="Arial" w:cs="Arial"/>
            <w:sz w:val="32"/>
            <w:szCs w:val="32"/>
            <w:lang w:eastAsia="ru-RU"/>
          </w:rPr>
          <w:t>проведение подвижных игр</w:t>
        </w:r>
      </w:hyperlink>
      <w:r w:rsidRPr="002749ED">
        <w:rPr>
          <w:rFonts w:ascii="Arial" w:eastAsia="Times New Roman" w:hAnsi="Arial" w:cs="Arial"/>
          <w:sz w:val="32"/>
          <w:szCs w:val="32"/>
          <w:lang w:eastAsia="ru-RU"/>
        </w:rPr>
        <w:t>,</w:t>
      </w: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спортивные мероприятия, </w:t>
      </w: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валеологические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занятия, процедуры закаливания, </w:t>
      </w:r>
      <w:hyperlink r:id="rId8" w:tgtFrame="_blank" w:history="1">
        <w:r w:rsidRPr="002749ED">
          <w:rPr>
            <w:rFonts w:ascii="Arial" w:eastAsia="Times New Roman" w:hAnsi="Arial" w:cs="Arial"/>
            <w:sz w:val="32"/>
            <w:szCs w:val="32"/>
            <w:lang w:eastAsia="ru-RU"/>
          </w:rPr>
          <w:t>организация прогулок</w:t>
        </w:r>
      </w:hyperlink>
      <w:r w:rsidRPr="002749ED">
        <w:rPr>
          <w:rFonts w:ascii="Arial" w:eastAsia="Times New Roman" w:hAnsi="Arial" w:cs="Arial"/>
          <w:sz w:val="32"/>
          <w:szCs w:val="32"/>
          <w:lang w:eastAsia="ru-RU"/>
        </w:rPr>
        <w:t> </w:t>
      </w: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т.д.)</w:t>
      </w:r>
    </w:p>
    <w:p w:rsidR="002749ED" w:rsidRPr="00177C41" w:rsidRDefault="002749ED" w:rsidP="002749ED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Default="00081284" w:rsidP="0008128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валеологическое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валеологической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культуры);</w:t>
      </w:r>
    </w:p>
    <w:p w:rsidR="002749ED" w:rsidRDefault="002749ED" w:rsidP="002749ED">
      <w:pPr>
        <w:pStyle w:val="a7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Default="00081284" w:rsidP="0008128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валеологическое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здоровьесберегающими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2749ED" w:rsidRDefault="002749ED" w:rsidP="002749ED">
      <w:pPr>
        <w:pStyle w:val="a7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Default="00081284" w:rsidP="0008128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здоровьесберегающее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образование детей (формирование </w:t>
      </w: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валеологических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знаний и навыков).</w:t>
      </w:r>
    </w:p>
    <w:p w:rsidR="002749ED" w:rsidRPr="00177C41" w:rsidRDefault="002749ED" w:rsidP="002749ED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177C41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Только реализуя все указанные виды </w:t>
      </w:r>
      <w:proofErr w:type="spellStart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177C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081284" w:rsidRPr="003E7B99" w:rsidRDefault="00081284" w:rsidP="00081284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Картотека </w:t>
      </w:r>
      <w:proofErr w:type="spellStart"/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здоровьесберегающих</w:t>
      </w:r>
      <w:proofErr w:type="spellEnd"/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 технологий</w:t>
      </w:r>
    </w:p>
    <w:p w:rsidR="002749ED" w:rsidRPr="00081284" w:rsidRDefault="002749ED" w:rsidP="00081284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технологий, которые должны находиться в картотеке </w:t>
      </w:r>
      <w:r w:rsid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педагога </w:t>
      </w: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детского сада.</w:t>
      </w:r>
    </w:p>
    <w:p w:rsidR="002749ED" w:rsidRPr="002749ED" w:rsidRDefault="002749ED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3E7B99" w:rsidRDefault="00081284" w:rsidP="0008128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Физкультминутки</w:t>
      </w: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sz w:val="32"/>
          <w:szCs w:val="32"/>
          <w:lang w:eastAsia="ru-RU"/>
        </w:rPr>
        <w:t>Одним из наиболее</w:t>
      </w: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простых и распространенных видов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2749ED" w:rsidRPr="002749ED" w:rsidRDefault="002749ED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2749ED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Цель таких физкультминуток заключается </w:t>
      </w:r>
      <w:proofErr w:type="gramStart"/>
      <w:r w:rsidRPr="002749E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</w:t>
      </w:r>
      <w:proofErr w:type="gramEnd"/>
      <w:r w:rsidRPr="002749E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:</w:t>
      </w:r>
    </w:p>
    <w:p w:rsidR="00081284" w:rsidRPr="002749ED" w:rsidRDefault="00081284" w:rsidP="00081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смене вида деятельности;</w:t>
      </w:r>
    </w:p>
    <w:p w:rsidR="00081284" w:rsidRPr="002749ED" w:rsidRDefault="00081284" w:rsidP="00081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предупреждении</w:t>
      </w:r>
      <w:proofErr w:type="gram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утомляемости;</w:t>
      </w:r>
    </w:p>
    <w:p w:rsidR="00081284" w:rsidRPr="002749ED" w:rsidRDefault="00081284" w:rsidP="00081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снятии</w:t>
      </w:r>
      <w:proofErr w:type="gram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мышечного, нервного и мозгового напряжения;</w:t>
      </w:r>
    </w:p>
    <w:p w:rsidR="00081284" w:rsidRPr="002749ED" w:rsidRDefault="00081284" w:rsidP="00081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активизации кровообращения;</w:t>
      </w:r>
    </w:p>
    <w:p w:rsidR="00081284" w:rsidRPr="002749ED" w:rsidRDefault="00081284" w:rsidP="00081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активизации мышления;</w:t>
      </w:r>
    </w:p>
    <w:p w:rsidR="00081284" w:rsidRPr="002749ED" w:rsidRDefault="00081284" w:rsidP="00081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повышении</w:t>
      </w:r>
      <w:proofErr w:type="gram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интереса детей к ходу занятия;</w:t>
      </w:r>
    </w:p>
    <w:p w:rsidR="00081284" w:rsidRDefault="00081284" w:rsidP="00081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создании</w:t>
      </w:r>
      <w:proofErr w:type="gram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положительного эмоционального фона.  </w:t>
      </w:r>
    </w:p>
    <w:p w:rsidR="002749ED" w:rsidRPr="002749ED" w:rsidRDefault="002749ED" w:rsidP="002749ED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2749ED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технологий.</w:t>
      </w:r>
    </w:p>
    <w:p w:rsidR="00081284" w:rsidRPr="003E7B99" w:rsidRDefault="00081284" w:rsidP="0008128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Дыхательная гимнастика</w:t>
      </w: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Изучение опыта работы многих </w:t>
      </w:r>
      <w:r w:rsidR="009C3B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педагогов </w:t>
      </w: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дошкольных учреждений показывает, что к самым популярным видам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9C3B7F" w:rsidRPr="002749ED" w:rsidRDefault="009C3B7F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9C3B7F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C3B7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Использование дыхательной гимнастики помогает:</w:t>
      </w:r>
    </w:p>
    <w:p w:rsidR="00081284" w:rsidRPr="002749ED" w:rsidRDefault="00081284" w:rsidP="00081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улучшить работу внутренних органов;</w:t>
      </w:r>
    </w:p>
    <w:p w:rsidR="00081284" w:rsidRPr="002749ED" w:rsidRDefault="00081284" w:rsidP="00081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активизировать мозговое кровообращение, повысить насыщение организма кислородом;</w:t>
      </w:r>
    </w:p>
    <w:p w:rsidR="00081284" w:rsidRPr="002749ED" w:rsidRDefault="00081284" w:rsidP="00081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тренировать </w:t>
      </w:r>
      <w:proofErr w:type="gram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дыхательный</w:t>
      </w:r>
      <w:proofErr w:type="gram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аппарата;</w:t>
      </w:r>
    </w:p>
    <w:p w:rsidR="00081284" w:rsidRPr="002749ED" w:rsidRDefault="00081284" w:rsidP="00081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осуществлять профилактику заболеваний органов дыхания;</w:t>
      </w:r>
    </w:p>
    <w:p w:rsidR="00081284" w:rsidRPr="002749ED" w:rsidRDefault="00081284" w:rsidP="00081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повысить защитные механизмы организма;</w:t>
      </w:r>
    </w:p>
    <w:p w:rsidR="00081284" w:rsidRPr="002749ED" w:rsidRDefault="00081284" w:rsidP="00081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восстановить душевное равновесие, успокоиться;</w:t>
      </w:r>
    </w:p>
    <w:p w:rsidR="00081284" w:rsidRDefault="00081284" w:rsidP="00081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развивать речевое дыхание.</w:t>
      </w:r>
    </w:p>
    <w:p w:rsidR="009C3B7F" w:rsidRPr="002749ED" w:rsidRDefault="009C3B7F" w:rsidP="009C3B7F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2749ED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</w:t>
      </w: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10419D" w:rsidRPr="002749ED" w:rsidRDefault="0010419D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3E7B99" w:rsidRDefault="00081284" w:rsidP="0008128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Пальчиковая гимнастика</w:t>
      </w:r>
    </w:p>
    <w:p w:rsidR="00081284" w:rsidRPr="002749ED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Пальчиковая гимнастика — это вид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081284" w:rsidRPr="002749ED" w:rsidRDefault="00081284" w:rsidP="00081284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осязательных ощущений;</w:t>
      </w:r>
    </w:p>
    <w:p w:rsidR="00081284" w:rsidRPr="002749ED" w:rsidRDefault="00081284" w:rsidP="00081284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координации движений пальцев и рук;</w:t>
      </w:r>
    </w:p>
    <w:p w:rsidR="00081284" w:rsidRDefault="00081284" w:rsidP="00081284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творческих способностей дошкольников.</w:t>
      </w:r>
    </w:p>
    <w:p w:rsidR="0010419D" w:rsidRPr="002749ED" w:rsidRDefault="0010419D" w:rsidP="0010419D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0419D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</w:t>
      </w:r>
    </w:p>
    <w:p w:rsidR="0010419D" w:rsidRDefault="0010419D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10419D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0419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Используются такие виды упражнений:</w:t>
      </w:r>
    </w:p>
    <w:p w:rsidR="00081284" w:rsidRPr="002749ED" w:rsidRDefault="00081284" w:rsidP="00081284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массаж;</w:t>
      </w:r>
    </w:p>
    <w:p w:rsidR="00081284" w:rsidRPr="002749ED" w:rsidRDefault="00081284" w:rsidP="00081284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действия с предметами или материалами;</w:t>
      </w:r>
    </w:p>
    <w:p w:rsidR="00081284" w:rsidRDefault="00081284" w:rsidP="00081284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пальчиковые игры.</w:t>
      </w:r>
    </w:p>
    <w:p w:rsidR="0010419D" w:rsidRPr="002749ED" w:rsidRDefault="0010419D" w:rsidP="0010419D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</w:t>
      </w: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расслабляющими упражнениями. Такие занятия можно проводить коллективно, в группах или индивидуально с каждым ребенком.</w:t>
      </w:r>
    </w:p>
    <w:p w:rsidR="0010419D" w:rsidRPr="002749ED" w:rsidRDefault="0010419D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3E7B99" w:rsidRDefault="00081284" w:rsidP="0008128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Гимнастика для глаз</w:t>
      </w:r>
    </w:p>
    <w:p w:rsidR="003E7B99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Она подразумевает проведение системы упражнений, направленных на коррекцию и профилактику нарушений зрения.</w:t>
      </w:r>
    </w:p>
    <w:p w:rsidR="00081284" w:rsidRPr="003E7B99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E7B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Гимнастика для глаз необходима </w:t>
      </w:r>
      <w:proofErr w:type="gramStart"/>
      <w:r w:rsidRPr="003E7B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для</w:t>
      </w:r>
      <w:proofErr w:type="gramEnd"/>
      <w:r w:rsidRPr="003E7B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:</w:t>
      </w:r>
    </w:p>
    <w:p w:rsidR="00081284" w:rsidRPr="002749ED" w:rsidRDefault="00081284" w:rsidP="00081284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снятия напряжения;</w:t>
      </w:r>
    </w:p>
    <w:p w:rsidR="00081284" w:rsidRPr="002749ED" w:rsidRDefault="00081284" w:rsidP="00081284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предупреждения утомления;</w:t>
      </w:r>
    </w:p>
    <w:p w:rsidR="00081284" w:rsidRPr="002749ED" w:rsidRDefault="00081284" w:rsidP="00081284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тренировки глазных мышц;</w:t>
      </w:r>
    </w:p>
    <w:p w:rsidR="00081284" w:rsidRDefault="00081284" w:rsidP="00081284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укрепления глазного аппарата.</w:t>
      </w:r>
    </w:p>
    <w:p w:rsidR="003E7B99" w:rsidRPr="002749ED" w:rsidRDefault="003E7B99" w:rsidP="003E7B99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2749ED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Обычно образец выполнения каждого действия показывает</w:t>
      </w:r>
      <w:r w:rsidR="003E7B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педагог</w:t>
      </w: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3E7B99" w:rsidRPr="002749ED" w:rsidRDefault="003E7B99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3E7B99" w:rsidRDefault="00081284" w:rsidP="0008128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proofErr w:type="spellStart"/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Психогимнастика</w:t>
      </w:r>
      <w:proofErr w:type="spellEnd"/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  </w:t>
      </w:r>
    </w:p>
    <w:p w:rsidR="003E7B99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Психогимнастика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относится к инновационным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здоровьесберегающим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</w:t>
      </w:r>
    </w:p>
    <w:p w:rsidR="003E7B99" w:rsidRDefault="003E7B99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3E7B99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E7B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Цель </w:t>
      </w:r>
      <w:proofErr w:type="spellStart"/>
      <w:r w:rsidRPr="003E7B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психогимнастики</w:t>
      </w:r>
      <w:proofErr w:type="spellEnd"/>
      <w:r w:rsidRPr="003E7B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заключается в следующем:</w:t>
      </w:r>
    </w:p>
    <w:p w:rsidR="00081284" w:rsidRPr="002749ED" w:rsidRDefault="00081284" w:rsidP="00081284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проведение психофизической разрядки;</w:t>
      </w:r>
    </w:p>
    <w:p w:rsidR="00081284" w:rsidRPr="002749ED" w:rsidRDefault="00081284" w:rsidP="00081284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развитие познавательных психических процессов;</w:t>
      </w:r>
    </w:p>
    <w:p w:rsidR="00081284" w:rsidRPr="002749ED" w:rsidRDefault="00081284" w:rsidP="00081284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нормализация состояния у детей с неврозами или нервно-психическими расстройствами;</w:t>
      </w:r>
    </w:p>
    <w:p w:rsidR="00081284" w:rsidRDefault="00081284" w:rsidP="00081284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коррекция отклонений в поведении или характере.</w:t>
      </w:r>
    </w:p>
    <w:p w:rsidR="003E7B99" w:rsidRPr="002749ED" w:rsidRDefault="003E7B99" w:rsidP="003E7B99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2749ED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Психогиснастика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081284" w:rsidRPr="002749ED" w:rsidRDefault="00081284" w:rsidP="00081284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этюдов с использованием мимики и пантомимы;</w:t>
      </w:r>
    </w:p>
    <w:p w:rsidR="00081284" w:rsidRPr="002749ED" w:rsidRDefault="00081284" w:rsidP="00081284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этюдов на изображение эмоций или качеств характера;</w:t>
      </w:r>
    </w:p>
    <w:p w:rsidR="00081284" w:rsidRPr="002749ED" w:rsidRDefault="00081284" w:rsidP="00081284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этюдов с психотерапевтической направленностью.</w:t>
      </w: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Оканчивается занятие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психомышечной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тренировкой. В ходе занятия проводится «</w:t>
      </w:r>
      <w:r w:rsidRPr="003E7B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минутка шалости</w:t>
      </w: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 когда дети могут выполнять любые действия, которые им захочется.</w:t>
      </w:r>
    </w:p>
    <w:p w:rsidR="003E7B99" w:rsidRPr="002749ED" w:rsidRDefault="003E7B99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3E7B99" w:rsidRDefault="00081284" w:rsidP="0008128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Ритмопластика</w:t>
      </w:r>
    </w:p>
    <w:p w:rsidR="003E7B99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</w:t>
      </w:r>
    </w:p>
    <w:p w:rsidR="003E7B99" w:rsidRDefault="003E7B99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3E7B99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E7B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Цель ритмопластики:</w:t>
      </w:r>
    </w:p>
    <w:p w:rsidR="00081284" w:rsidRPr="002749ED" w:rsidRDefault="00081284" w:rsidP="00081284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восполнение «двигательного дефицита»;</w:t>
      </w:r>
    </w:p>
    <w:p w:rsidR="00081284" w:rsidRPr="002749ED" w:rsidRDefault="00081284" w:rsidP="00081284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развитие двигательной сферы детей;</w:t>
      </w:r>
    </w:p>
    <w:p w:rsidR="00081284" w:rsidRPr="002749ED" w:rsidRDefault="00081284" w:rsidP="00081284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укрепление мышечного корсета;</w:t>
      </w:r>
    </w:p>
    <w:p w:rsidR="00081284" w:rsidRPr="002749ED" w:rsidRDefault="00081284" w:rsidP="00081284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совершенствование познавательных процессов;</w:t>
      </w:r>
    </w:p>
    <w:p w:rsidR="00081284" w:rsidRDefault="00081284" w:rsidP="00081284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формирование эстетических понятий.</w:t>
      </w:r>
    </w:p>
    <w:p w:rsidR="003E7B99" w:rsidRPr="002749ED" w:rsidRDefault="003E7B99" w:rsidP="003E7B99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3E7B99" w:rsidRPr="002749ED" w:rsidRDefault="003E7B99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3E7B99" w:rsidRDefault="00081284" w:rsidP="0008128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proofErr w:type="spellStart"/>
      <w:r w:rsidRPr="003E7B9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Игротерапия</w:t>
      </w:r>
      <w:proofErr w:type="spellEnd"/>
    </w:p>
    <w:p w:rsidR="00081284" w:rsidRPr="002749ED" w:rsidRDefault="00C70CB8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="00081284"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дошкольников ведущим видом деятельности является игра.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Игротерапия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081284"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подразумевает привлечение детей к участию в разнообразных играх, в ходе которых у них будет возможность:</w:t>
      </w:r>
    </w:p>
    <w:p w:rsidR="00081284" w:rsidRPr="002749ED" w:rsidRDefault="00081284" w:rsidP="00081284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проявить эмоции, переживания, фантазию;</w:t>
      </w:r>
    </w:p>
    <w:p w:rsidR="00081284" w:rsidRPr="002749ED" w:rsidRDefault="00081284" w:rsidP="00081284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самовыразиться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081284" w:rsidRPr="002749ED" w:rsidRDefault="00081284" w:rsidP="00081284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снять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психоэмоциональное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напряжение;</w:t>
      </w:r>
    </w:p>
    <w:p w:rsidR="00081284" w:rsidRPr="002749ED" w:rsidRDefault="00081284" w:rsidP="00081284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избавиться от страхов;</w:t>
      </w:r>
    </w:p>
    <w:p w:rsidR="00081284" w:rsidRPr="002749ED" w:rsidRDefault="00081284" w:rsidP="00081284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стать увереннее в себе.</w:t>
      </w: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Игротерапия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считается отличным средством для борьбы с детскими неврозами.</w:t>
      </w:r>
    </w:p>
    <w:p w:rsidR="00C70CB8" w:rsidRPr="002749ED" w:rsidRDefault="00C70CB8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C70CB8" w:rsidRDefault="00081284" w:rsidP="0008128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proofErr w:type="spellStart"/>
      <w:r w:rsidRPr="00C70CB8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Ароматерапия</w:t>
      </w:r>
      <w:proofErr w:type="spellEnd"/>
    </w:p>
    <w:p w:rsidR="00BE11AB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Ароматерапия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</w:t>
      </w:r>
    </w:p>
    <w:p w:rsidR="00BE11AB" w:rsidRDefault="00BE11AB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BE11AB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Таким </w:t>
      </w:r>
      <w:proofErr w:type="gramStart"/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образом</w:t>
      </w:r>
      <w:proofErr w:type="gramEnd"/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происходит:</w:t>
      </w:r>
    </w:p>
    <w:p w:rsidR="00081284" w:rsidRPr="002749ED" w:rsidRDefault="00081284" w:rsidP="00081284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улучшение самочувствия и настроения детей;</w:t>
      </w:r>
    </w:p>
    <w:p w:rsidR="00081284" w:rsidRPr="002749ED" w:rsidRDefault="00081284" w:rsidP="00081284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профилактика простудных заболеваний;</w:t>
      </w:r>
    </w:p>
    <w:p w:rsidR="00081284" w:rsidRDefault="00081284" w:rsidP="00081284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решение проблем со сном.</w:t>
      </w:r>
    </w:p>
    <w:p w:rsidR="00BE11AB" w:rsidRPr="002749ED" w:rsidRDefault="00BE11AB" w:rsidP="00BE11AB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аромамедальоны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E11AB" w:rsidRPr="002749ED" w:rsidRDefault="00BE11AB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1284" w:rsidRPr="002749ED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Помимо описанных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технологий в ДОУ можно использовать и другие их виды:</w:t>
      </w:r>
    </w:p>
    <w:p w:rsidR="00081284" w:rsidRPr="00BE11AB" w:rsidRDefault="00081284" w:rsidP="00081284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spellStart"/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фитотерапию</w:t>
      </w:r>
      <w:proofErr w:type="spellEnd"/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;</w:t>
      </w:r>
    </w:p>
    <w:p w:rsidR="00081284" w:rsidRPr="00BE11AB" w:rsidRDefault="00081284" w:rsidP="00081284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spellStart"/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цветотерапию</w:t>
      </w:r>
      <w:proofErr w:type="spellEnd"/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;</w:t>
      </w:r>
    </w:p>
    <w:p w:rsidR="00081284" w:rsidRPr="00BE11AB" w:rsidRDefault="00081284" w:rsidP="00081284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музыкотерапию;</w:t>
      </w:r>
    </w:p>
    <w:p w:rsidR="00081284" w:rsidRPr="00BE11AB" w:rsidRDefault="00081284" w:rsidP="00081284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витаминотерапию;</w:t>
      </w:r>
    </w:p>
    <w:p w:rsidR="00081284" w:rsidRPr="00BE11AB" w:rsidRDefault="00081284" w:rsidP="00081284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физиотерапию;</w:t>
      </w:r>
    </w:p>
    <w:p w:rsidR="00081284" w:rsidRDefault="00081284" w:rsidP="00081284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11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песочную терапию.</w:t>
      </w:r>
    </w:p>
    <w:p w:rsidR="00BE11AB" w:rsidRPr="00BE11AB" w:rsidRDefault="00BE11AB" w:rsidP="00BE11AB">
      <w:p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081284" w:rsidRDefault="00081284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технологий в детском саду по ФГОС — сохранение и </w:t>
      </w:r>
      <w:r w:rsidRPr="002749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</w:t>
      </w:r>
    </w:p>
    <w:p w:rsidR="00622DD0" w:rsidRPr="002749ED" w:rsidRDefault="00622DD0" w:rsidP="0008128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22DD0" w:rsidRPr="00BE11AB" w:rsidRDefault="00622DD0" w:rsidP="00622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0"/>
          <w:szCs w:val="40"/>
          <w:lang w:eastAsia="ru-RU"/>
        </w:rPr>
      </w:pPr>
      <w:r w:rsidRPr="00BE11A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Десять золотых правил </w:t>
      </w:r>
      <w:proofErr w:type="spellStart"/>
      <w:r w:rsidRPr="00BE11A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здоровьесбережения</w:t>
      </w:r>
      <w:proofErr w:type="spellEnd"/>
      <w:r w:rsidRPr="00BE11A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:</w:t>
      </w:r>
    </w:p>
    <w:p w:rsidR="00622DD0" w:rsidRPr="00622DD0" w:rsidRDefault="00BE11AB" w:rsidP="00622D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Соблюдение</w:t>
      </w:r>
      <w:r w:rsidR="00622DD0" w:rsidRPr="00622D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режим дня!</w:t>
      </w:r>
    </w:p>
    <w:p w:rsidR="00622DD0" w:rsidRPr="00622DD0" w:rsidRDefault="00BE11AB" w:rsidP="00622D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Обращать </w:t>
      </w:r>
      <w:r w:rsidR="00622DD0" w:rsidRPr="00622D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больше внимания на питание!</w:t>
      </w:r>
    </w:p>
    <w:p w:rsidR="00622DD0" w:rsidRPr="00622DD0" w:rsidRDefault="00BE11AB" w:rsidP="00622D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Больше двигаться</w:t>
      </w:r>
      <w:r w:rsidR="00622DD0" w:rsidRPr="00622D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</w:p>
    <w:p w:rsidR="00622DD0" w:rsidRPr="00622DD0" w:rsidRDefault="00BE11AB" w:rsidP="00622D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Спать</w:t>
      </w:r>
      <w:r w:rsidR="00622DD0" w:rsidRPr="00622D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прохладной комнате!</w:t>
      </w:r>
    </w:p>
    <w:p w:rsidR="00622DD0" w:rsidRPr="00622DD0" w:rsidRDefault="00BE11AB" w:rsidP="00622D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гасить</w:t>
      </w:r>
      <w:r w:rsidR="00622DD0" w:rsidRPr="00622D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себе гнев, дайте вырваться ему наружу!</w:t>
      </w:r>
    </w:p>
    <w:p w:rsidR="00622DD0" w:rsidRPr="00622DD0" w:rsidRDefault="00BE11AB" w:rsidP="00622D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Постоянно заниматься</w:t>
      </w:r>
      <w:r w:rsidR="00622DD0" w:rsidRPr="00622D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интеллектуальной деятельностью!</w:t>
      </w:r>
    </w:p>
    <w:p w:rsidR="00622DD0" w:rsidRPr="00622DD0" w:rsidRDefault="00622DD0" w:rsidP="00622D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622D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Гоните прочь уныние и хандру!</w:t>
      </w:r>
    </w:p>
    <w:p w:rsidR="00622DD0" w:rsidRPr="00622DD0" w:rsidRDefault="00622DD0" w:rsidP="00622D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622D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Адекватно реагируйте на все проявления своего организма!</w:t>
      </w:r>
    </w:p>
    <w:p w:rsidR="00622DD0" w:rsidRPr="00622DD0" w:rsidRDefault="00622DD0" w:rsidP="00622D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622D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Старайтесь получать как можно больше положительных эмоций!</w:t>
      </w:r>
    </w:p>
    <w:p w:rsidR="00622DD0" w:rsidRPr="00622DD0" w:rsidRDefault="00622DD0" w:rsidP="00622D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622D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Желайте себе и окружающим только добра!</w:t>
      </w:r>
    </w:p>
    <w:p w:rsidR="00622DD0" w:rsidRDefault="00622DD0" w:rsidP="00622DD0"/>
    <w:p w:rsidR="00A61751" w:rsidRPr="002749ED" w:rsidRDefault="00A61751">
      <w:pPr>
        <w:rPr>
          <w:sz w:val="32"/>
          <w:szCs w:val="32"/>
        </w:rPr>
      </w:pPr>
    </w:p>
    <w:sectPr w:rsidR="00A61751" w:rsidRPr="002749ED" w:rsidSect="00A6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0EC9"/>
    <w:multiLevelType w:val="multilevel"/>
    <w:tmpl w:val="C79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6244B"/>
    <w:multiLevelType w:val="multilevel"/>
    <w:tmpl w:val="652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6668B"/>
    <w:multiLevelType w:val="multilevel"/>
    <w:tmpl w:val="723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B1115"/>
    <w:multiLevelType w:val="multilevel"/>
    <w:tmpl w:val="215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41BF0"/>
    <w:multiLevelType w:val="multilevel"/>
    <w:tmpl w:val="FE28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E2B20"/>
    <w:multiLevelType w:val="multilevel"/>
    <w:tmpl w:val="6672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75968"/>
    <w:multiLevelType w:val="multilevel"/>
    <w:tmpl w:val="7526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82982"/>
    <w:multiLevelType w:val="multilevel"/>
    <w:tmpl w:val="2200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D6E84"/>
    <w:multiLevelType w:val="multilevel"/>
    <w:tmpl w:val="10C8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602C6"/>
    <w:multiLevelType w:val="multilevel"/>
    <w:tmpl w:val="3B5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63DEE"/>
    <w:multiLevelType w:val="multilevel"/>
    <w:tmpl w:val="445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04EF3"/>
    <w:multiLevelType w:val="multilevel"/>
    <w:tmpl w:val="E612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822E7"/>
    <w:multiLevelType w:val="multilevel"/>
    <w:tmpl w:val="67B0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644BB"/>
    <w:multiLevelType w:val="multilevel"/>
    <w:tmpl w:val="DD6C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1007E2"/>
    <w:multiLevelType w:val="multilevel"/>
    <w:tmpl w:val="37D6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13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284"/>
    <w:rsid w:val="00081284"/>
    <w:rsid w:val="000F3CAF"/>
    <w:rsid w:val="0010419D"/>
    <w:rsid w:val="00177C41"/>
    <w:rsid w:val="002749ED"/>
    <w:rsid w:val="003E7B99"/>
    <w:rsid w:val="00622DD0"/>
    <w:rsid w:val="009C3B7F"/>
    <w:rsid w:val="00A54B3B"/>
    <w:rsid w:val="00A61751"/>
    <w:rsid w:val="00BE11AB"/>
    <w:rsid w:val="00C4537B"/>
    <w:rsid w:val="00C7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51"/>
  </w:style>
  <w:style w:type="paragraph" w:styleId="1">
    <w:name w:val="heading 1"/>
    <w:basedOn w:val="a"/>
    <w:link w:val="10"/>
    <w:uiPriority w:val="9"/>
    <w:qFormat/>
    <w:rsid w:val="00081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1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1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2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share-btnwrap">
    <w:name w:val="b-share-btn__wrap"/>
    <w:basedOn w:val="a0"/>
    <w:rsid w:val="00081284"/>
  </w:style>
  <w:style w:type="character" w:styleId="a3">
    <w:name w:val="Hyperlink"/>
    <w:basedOn w:val="a0"/>
    <w:uiPriority w:val="99"/>
    <w:semiHidden/>
    <w:unhideWhenUsed/>
    <w:rsid w:val="00081284"/>
    <w:rPr>
      <w:color w:val="0000FF"/>
      <w:u w:val="single"/>
    </w:rPr>
  </w:style>
  <w:style w:type="character" w:customStyle="1" w:styleId="b-share-counter">
    <w:name w:val="b-share-counter"/>
    <w:basedOn w:val="a0"/>
    <w:rsid w:val="00081284"/>
  </w:style>
  <w:style w:type="paragraph" w:styleId="a4">
    <w:name w:val="Normal (Web)"/>
    <w:basedOn w:val="a"/>
    <w:uiPriority w:val="99"/>
    <w:semiHidden/>
    <w:unhideWhenUsed/>
    <w:rsid w:val="0008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4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3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103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3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dou/progulki_v_detskom_sa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dosug/podvizhnye_igry_dlya_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fgo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2018-01-16T15:53:00Z</dcterms:created>
  <dcterms:modified xsi:type="dcterms:W3CDTF">2018-01-16T17:20:00Z</dcterms:modified>
</cp:coreProperties>
</file>