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91" w:rsidRDefault="00E07491" w:rsidP="00E07491">
      <w:p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Государственная бюджетная образовательная организация</w:t>
      </w:r>
    </w:p>
    <w:p w:rsidR="00E07491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«Адыгейский республиканский колледж искусств имени</w:t>
      </w: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У.Х. </w:t>
      </w:r>
      <w:proofErr w:type="spellStart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Тхабисимова</w:t>
      </w:r>
      <w:proofErr w:type="spellEnd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1C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Методическая работа</w:t>
      </w: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Здоровье и здоровый образ жизни студента</w:t>
      </w: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Автор:</w:t>
      </w:r>
    </w:p>
    <w:p w:rsidR="00E07491" w:rsidRPr="00721CEC" w:rsidRDefault="00E07491" w:rsidP="00E074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spellStart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Аубакирова</w:t>
      </w:r>
      <w:proofErr w:type="spellEnd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Анна Ивановна</w:t>
      </w:r>
    </w:p>
    <w:p w:rsidR="00E07491" w:rsidRPr="00721CEC" w:rsidRDefault="00E07491" w:rsidP="00E074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преподаватель «</w:t>
      </w:r>
      <w:proofErr w:type="gramStart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Адыгейского</w:t>
      </w:r>
      <w:proofErr w:type="gramEnd"/>
    </w:p>
    <w:p w:rsidR="00E07491" w:rsidRPr="00721CEC" w:rsidRDefault="00E07491" w:rsidP="00E074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республиканского колледжа искусств</w:t>
      </w:r>
    </w:p>
    <w:p w:rsidR="00E07491" w:rsidRPr="00721CEC" w:rsidRDefault="00E07491" w:rsidP="00E074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имени У.Х. </w:t>
      </w:r>
      <w:proofErr w:type="spellStart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>Тхабисимова</w:t>
      </w:r>
      <w:proofErr w:type="spellEnd"/>
      <w:r w:rsidRPr="00721C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E07491" w:rsidRDefault="00E07491" w:rsidP="00E0749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07491" w:rsidRDefault="00E07491" w:rsidP="00E0749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07491" w:rsidRDefault="00E07491" w:rsidP="00E0749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07491" w:rsidRDefault="00E07491" w:rsidP="00E0749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07491" w:rsidRPr="00A6618B" w:rsidRDefault="00E07491" w:rsidP="00E0749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07491" w:rsidRPr="00A6618B" w:rsidRDefault="00E07491" w:rsidP="00E0749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E07491" w:rsidRPr="00A6618B" w:rsidRDefault="00E07491" w:rsidP="00E07491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E07491" w:rsidRPr="00A6618B" w:rsidRDefault="00E07491" w:rsidP="00E0749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E07491" w:rsidRPr="00721CEC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</w:t>
      </w:r>
    </w:p>
    <w:p w:rsidR="00E07491" w:rsidRPr="00E07491" w:rsidRDefault="00E07491" w:rsidP="00E0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21C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491" w:rsidRDefault="00E07491" w:rsidP="00E07491">
      <w:p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941397" w:rsidRPr="00791CE3" w:rsidRDefault="005B6CB0" w:rsidP="00941397">
      <w:p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</w:p>
    <w:p w:rsidR="00941397" w:rsidRPr="00791CE3" w:rsidRDefault="005B6CB0" w:rsidP="00941397">
      <w:p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"здоровье"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Содержание и критерии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Факторы, </w:t>
      </w:r>
      <w:r w:rsidR="005B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</w:t>
      </w:r>
      <w:r w:rsidR="00E0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влияние на здоровье студента</w:t>
      </w:r>
    </w:p>
    <w:p w:rsidR="00941397" w:rsidRPr="00791CE3" w:rsidRDefault="005B6CB0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Окру</w:t>
      </w:r>
      <w:r w:rsidR="00E0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жающая среда и здоровье </w:t>
      </w:r>
    </w:p>
    <w:p w:rsidR="00941397" w:rsidRPr="00791CE3" w:rsidRDefault="005B6CB0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Обра</w:t>
      </w:r>
      <w:r w:rsidR="00E0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жизни студента и его здоровье</w:t>
      </w:r>
    </w:p>
    <w:p w:rsidR="00941397" w:rsidRPr="00791CE3" w:rsidRDefault="005B6CB0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Структура здорового образа жизни. </w:t>
      </w:r>
      <w:r w:rsidR="00BA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ценностных ориентаций студ</w:t>
      </w:r>
      <w:r w:rsidR="005B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ентов на здоровый образ жизни </w:t>
      </w:r>
    </w:p>
    <w:p w:rsidR="00941397" w:rsidRPr="00791CE3" w:rsidRDefault="005B6CB0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литературы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351787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</w:t>
      </w:r>
      <w:r w:rsidR="00A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бесценное достояние не только отдельного человека, но и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</w:t>
      </w:r>
      <w:r w:rsidR="00A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 Недаром при встречах и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Здор</w:t>
      </w:r>
      <w:r w:rsidR="00A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овье помогает нам выполнять текущие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планы, успешно решать основные жизненные задачи, преод</w:t>
      </w:r>
      <w:r w:rsidR="00AD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олевать трудности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1397" w:rsidRPr="00791CE3" w:rsidRDefault="00351787" w:rsidP="0035178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известно, с</w:t>
      </w:r>
      <w:r w:rsidRPr="00791CE3">
        <w:rPr>
          <w:rFonts w:ascii="Times New Roman" w:hAnsi="Times New Roman" w:cs="Times New Roman"/>
          <w:sz w:val="28"/>
          <w:szCs w:val="28"/>
        </w:rPr>
        <w:t>остояние здоровья населения характеризуется системой демографически</w:t>
      </w:r>
      <w:r>
        <w:rPr>
          <w:rFonts w:ascii="Times New Roman" w:hAnsi="Times New Roman" w:cs="Times New Roman"/>
          <w:sz w:val="28"/>
          <w:szCs w:val="28"/>
        </w:rPr>
        <w:t>х, статистических, расчетных</w:t>
      </w:r>
      <w:r w:rsidRPr="00791CE3">
        <w:rPr>
          <w:rFonts w:ascii="Times New Roman" w:hAnsi="Times New Roman" w:cs="Times New Roman"/>
          <w:sz w:val="28"/>
          <w:szCs w:val="28"/>
        </w:rPr>
        <w:t xml:space="preserve"> показателей, определяющих особенности воспроизводства населения, его дееспособность, особенности адаптации к условиям окружающей среды.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активизировалось внимание к здоровому образу жизни студентов, что отражает озабоченность общества здоровьем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выпускаемых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стов,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ростом заболеваемости в процессе профессиональной подготовки, снижением дееспособности в трудов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сфере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1C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изучении здоровья студентов учитываются </w:t>
      </w:r>
      <w:r w:rsidRPr="00791CE3">
        <w:rPr>
          <w:rFonts w:ascii="Times New Roman" w:hAnsi="Times New Roman" w:cs="Times New Roman"/>
          <w:sz w:val="28"/>
          <w:szCs w:val="28"/>
        </w:rPr>
        <w:t>такие субъективные пока</w:t>
      </w:r>
      <w:r>
        <w:rPr>
          <w:rFonts w:ascii="Times New Roman" w:hAnsi="Times New Roman" w:cs="Times New Roman"/>
          <w:sz w:val="28"/>
          <w:szCs w:val="28"/>
        </w:rPr>
        <w:t xml:space="preserve">затели, как самооценка здоровья и </w:t>
      </w:r>
      <w:r w:rsidRPr="00791CE3">
        <w:rPr>
          <w:rFonts w:ascii="Times New Roman" w:hAnsi="Times New Roman" w:cs="Times New Roman"/>
          <w:sz w:val="28"/>
          <w:szCs w:val="28"/>
        </w:rPr>
        <w:t xml:space="preserve"> место здоровь</w:t>
      </w:r>
      <w:r>
        <w:rPr>
          <w:rFonts w:ascii="Times New Roman" w:hAnsi="Times New Roman" w:cs="Times New Roman"/>
          <w:sz w:val="28"/>
          <w:szCs w:val="28"/>
        </w:rPr>
        <w:t>я в системе ценностей</w:t>
      </w:r>
      <w:r w:rsidRPr="00791C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 совершенной ни была медицина, она не может избавить нас от всех болезней. Человек - сам творец своего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раннего возраста необходи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вести активный образ жизни, закаливаться, заниматься физ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культурой и спортом, соблюдать 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личной гигиены, т.е.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добиваться разумными путями подлинной гармонии здоровья.</w:t>
      </w:r>
    </w:p>
    <w:p w:rsidR="00941397" w:rsidRPr="00791CE3" w:rsidRDefault="0035178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работы  является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основные положения здорового образа жизни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показать значение 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двигательной активности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обеспечении здоровья студентов.</w:t>
      </w:r>
    </w:p>
    <w:p w:rsidR="00941397" w:rsidRPr="00791CE3" w:rsidRDefault="00351787" w:rsidP="00941397">
      <w:pPr>
        <w:shd w:val="clear" w:color="auto" w:fill="FFFFFF"/>
        <w:spacing w:before="100" w:beforeAutospacing="1" w:after="19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Понятие "здоровье"</w:t>
      </w:r>
      <w:r w:rsidR="00941397"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и критерии</w:t>
      </w:r>
      <w:r w:rsidR="004A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человека зависит от состояния здоровья 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организма. Все стороны человеческой жизни в широком </w:t>
      </w:r>
      <w:r w:rsidR="0035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узком смысле слова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уровнем здоровья.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подходы к определению понятия "здоровье", которые можно классифицировать следующим образом:</w:t>
      </w:r>
    </w:p>
    <w:p w:rsidR="00941397" w:rsidRPr="00791CE3" w:rsidRDefault="00941397" w:rsidP="00941397">
      <w:pPr>
        <w:numPr>
          <w:ilvl w:val="0"/>
          <w:numId w:val="1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это отсутствие болезней;</w:t>
      </w:r>
    </w:p>
    <w:p w:rsidR="00941397" w:rsidRPr="00791CE3" w:rsidRDefault="00941397" w:rsidP="00941397">
      <w:pPr>
        <w:numPr>
          <w:ilvl w:val="0"/>
          <w:numId w:val="1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«здоровье» и «норма» - понятия тождественные;</w:t>
      </w:r>
    </w:p>
    <w:p w:rsidR="00941397" w:rsidRPr="00791CE3" w:rsidRDefault="00941397" w:rsidP="00941397">
      <w:pPr>
        <w:numPr>
          <w:ilvl w:val="0"/>
          <w:numId w:val="1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как единство морфологических, психоэмоциональных и социально-экономических констант.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вышеперечисленного, можно сделать вывод, что здоровье - это нормальная деятельность организма, его полное физическое и психическое благополучие.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широкое распространение в настоящее время получил функциональный подход. Его особенность заключается в способности индивида осуществлять присущие ему биологические и социальные функции, в частности, выполнять общественно полезную трудовую, производственную деятельность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этим в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озникло понятие "практически здоровый человек", поскольку возможны патологические изменения, которые существенно не сказываются на самочувствии и работоспособности человека. Однако при этом чаще всего не учитывается, какую цену организм платит за сохранение работоспособности. Поэтому, качественные и количественные характеристики, как здоровья, так и болезни имеют довольно широкий диапазон толкова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Степень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выраженности здоровья о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пределяются по многим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признакам: уровню </w:t>
      </w:r>
      <w:proofErr w:type="spellStart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жизнеустойчивости</w:t>
      </w:r>
      <w:proofErr w:type="spellEnd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широте его адаптационных возможностей, биологической активности органов и систем, их способности к регенерации и др.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Состояние здоровья </w:t>
      </w:r>
      <w:proofErr w:type="gramStart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на всех сферах жизни людей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Качественные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мере определяют</w:t>
      </w:r>
      <w:proofErr w:type="gramEnd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и стиль жизни человека. В то же время здесь проявляется и обратная зависимость: стиль жизни человека, степень и характер его активности в быту, особенно в трудовой деятельности, во многом определяют состояние его здоровья. Такая взаимозависимость открывает большие возможности для профилактики и укрепления здоровья.</w:t>
      </w:r>
    </w:p>
    <w:p w:rsidR="00941397" w:rsidRPr="00791CE3" w:rsidRDefault="00941397" w:rsidP="004A53B4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влияет на качес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трудовых ресурсов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 самым на динамику экономического развития общества. Уровень здоровья и физического развития - одно из важнейш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условий качества будущих работников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их показателей, оценивается возможность участия человека в определенных сферах трудовой деятельности. Поэтому уже на этапе выбора специальности и вида профессионального обучения объективно возникае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ставится и решается проблема </w:t>
      </w:r>
      <w:proofErr w:type="spellStart"/>
      <w:proofErr w:type="gramStart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</w:t>
      </w:r>
      <w:proofErr w:type="spellEnd"/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личности конкретной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к собственному здоровью, способность обеспечить </w:t>
      </w:r>
      <w:proofErr w:type="spellStart"/>
      <w:proofErr w:type="gramStart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spellEnd"/>
      <w:proofErr w:type="gramEnd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профилактику его нарушений, сознательная ориентация на здоровье различных форм жизнедеятельности – все это показатели общей культуры человека.</w:t>
      </w:r>
    </w:p>
    <w:p w:rsidR="00941397" w:rsidRDefault="00941397" w:rsidP="004A53B4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организма человека нет более противоположных состояний, чем здоровье и болезнь.  Здоровье не исключает наличия в организме ещё не проявившегося болезнетворного начала или субъективных колебаний самочувствия. Вместе с тем отсутствие объективных проявлений нарушения здоровья ещё не указывает на отсутствие болезненного состояния.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болезни имеет два источника: состояние человеческого организма, т.е. «внутреннее основание» и внешние причины, н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него воздействующие. Д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4A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 болезней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два способа: удаление внешних причин или оздоровление, укрепление организма для того, чтобы он был в состоянии нейтрализовать эти внешние причины. Первый способ малоудачен, поскольку человеку, который живёт в обществе, практически невозможно устранить все внешние факторы болезни. Второй способ более результативен. Он заключается в том, чтобы по мере возможности избегать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поводов, провоцирующих болезни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Следовательно, способность к адаптации – один из важнейших критериев здоровья.</w:t>
      </w:r>
    </w:p>
    <w:p w:rsidR="00D8393B" w:rsidRDefault="00D8393B" w:rsidP="004A53B4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93B" w:rsidRPr="00791CE3" w:rsidRDefault="00D8393B" w:rsidP="004A53B4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97" w:rsidRPr="00791CE3" w:rsidRDefault="00D8393B" w:rsidP="00941397">
      <w:pPr>
        <w:shd w:val="clear" w:color="auto" w:fill="FFFFFF"/>
        <w:spacing w:before="100" w:beforeAutospacing="1" w:after="19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Факторы, оказывающие влияние</w:t>
      </w:r>
      <w:r w:rsidR="00E0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здоровье студента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- результат сложного взаимодействия социальных, средовых и биологических факторов. Считается, что вклад различных влияний в состояние здоровья следующий:</w:t>
      </w:r>
    </w:p>
    <w:p w:rsidR="00941397" w:rsidRPr="00791CE3" w:rsidRDefault="00941397" w:rsidP="00941397">
      <w:pPr>
        <w:numPr>
          <w:ilvl w:val="0"/>
          <w:numId w:val="2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 - 20%;</w:t>
      </w:r>
    </w:p>
    <w:p w:rsidR="00941397" w:rsidRPr="00791CE3" w:rsidRDefault="00941397" w:rsidP="00941397">
      <w:pPr>
        <w:numPr>
          <w:ilvl w:val="0"/>
          <w:numId w:val="2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 - 20%;</w:t>
      </w:r>
    </w:p>
    <w:p w:rsidR="00941397" w:rsidRPr="00791CE3" w:rsidRDefault="00941397" w:rsidP="00941397">
      <w:pPr>
        <w:numPr>
          <w:ilvl w:val="0"/>
          <w:numId w:val="2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медицинской помощи - 10%;</w:t>
      </w:r>
    </w:p>
    <w:p w:rsidR="00941397" w:rsidRPr="00791CE3" w:rsidRDefault="00941397" w:rsidP="00941397">
      <w:pPr>
        <w:numPr>
          <w:ilvl w:val="0"/>
          <w:numId w:val="2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- 50%.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развернутом варианте эти цифры, по мнению российских ученых, выглядят так:</w:t>
      </w:r>
    </w:p>
    <w:p w:rsidR="00941397" w:rsidRPr="00791CE3" w:rsidRDefault="00941397" w:rsidP="00941397">
      <w:pPr>
        <w:numPr>
          <w:ilvl w:val="0"/>
          <w:numId w:val="3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фактор - 25% (физическое здоровье - 10%, психическое здоровье - 15%);</w:t>
      </w:r>
    </w:p>
    <w:p w:rsidR="00941397" w:rsidRPr="00791CE3" w:rsidRDefault="00941397" w:rsidP="00941397">
      <w:pPr>
        <w:numPr>
          <w:ilvl w:val="0"/>
          <w:numId w:val="3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 фактор - 25%</w:t>
      </w:r>
      <w:proofErr w:type="gramStart"/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41397" w:rsidRPr="00791CE3" w:rsidRDefault="00941397" w:rsidP="00941397">
      <w:pPr>
        <w:numPr>
          <w:ilvl w:val="0"/>
          <w:numId w:val="3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социально-педагогический фактор - 40% (образ жизни: материальные условия труда и быта - 15%, поведение, режим жизни, привычки - 25%);</w:t>
      </w:r>
    </w:p>
    <w:p w:rsidR="00941397" w:rsidRPr="00791CE3" w:rsidRDefault="00941397" w:rsidP="00941397">
      <w:pPr>
        <w:numPr>
          <w:ilvl w:val="0"/>
          <w:numId w:val="3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фактор - 10%.</w:t>
      </w:r>
    </w:p>
    <w:p w:rsidR="00941397" w:rsidRPr="00791CE3" w:rsidRDefault="00D8393B" w:rsidP="00941397">
      <w:pPr>
        <w:shd w:val="clear" w:color="auto" w:fill="FFFFFF"/>
        <w:spacing w:before="100" w:beforeAutospacing="1" w:after="198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2.1.Окружающая среда и </w:t>
      </w:r>
      <w:r w:rsidR="00E0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здоровье </w:t>
      </w:r>
    </w:p>
    <w:p w:rsidR="00941397" w:rsidRPr="00791CE3" w:rsidRDefault="00D8393B" w:rsidP="00D8393B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окружающей среды</w:t>
      </w:r>
      <w:r w:rsidRP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огромное значение на здоровье людей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Загрязнение поверхности суши, гидросферы, атмосферы и Мирового океана, 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состоянии здоровья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 "озоновой дыры" влияет на образование злокачественных опухолей, загрязнение атмосферы на состояние дыхательных путей, а загрязнение вод - на пищеварение, резко ухудшает общее состояние здоровья человечества, снижает продолжительность жизни. Однако, здоровье, полученное от природы, только на 5% зависит от родителей, а на 50% - от условий, нас окружающих.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природных биологических факторов проявляется в изменениях макрофауны, флоры и микроорганизмов, наличии эндемических очагов болезней животного и растительного миров, а также в появлении новых аллергенов естественно-природного происхождения.</w:t>
      </w:r>
    </w:p>
    <w:p w:rsidR="00941397" w:rsidRPr="00791CE3" w:rsidRDefault="00941397" w:rsidP="00941397">
      <w:pPr>
        <w:shd w:val="clear" w:color="auto" w:fill="FFFFFF"/>
        <w:spacing w:before="278" w:after="27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этого, необходимо учитывать еще объективный фактор воздействия на здоровье - наследственность. Это присущее всем организмам свойство повторять в ряду поколений одинаковые 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и особенности развития  и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передавать от одного поколения к другому материальные структуры клетки, содержащие программы развития из них новых особей.</w:t>
      </w:r>
    </w:p>
    <w:p w:rsidR="00941397" w:rsidRPr="00791CE3" w:rsidRDefault="00D8393B" w:rsidP="00941397">
      <w:pPr>
        <w:shd w:val="clear" w:color="auto" w:fill="FFFFFF"/>
        <w:spacing w:before="100" w:beforeAutospacing="1" w:after="198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Образ жизни</w:t>
      </w:r>
      <w:r w:rsidR="00E0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студента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941397"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его </w:t>
      </w:r>
      <w:bookmarkStart w:id="0" w:name="_GoBack"/>
      <w:bookmarkEnd w:id="0"/>
      <w:r w:rsidR="00941397"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="00E0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1397" w:rsidRPr="00791CE3" w:rsidRDefault="00941397" w:rsidP="00D8393B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человека в наибольшей степени обусловлены его образом жизни и повседневным поведением. В настоящее время здоровый образ жизни (ЗОЖ) рассматривается как основа профилактики заболеваний и преждевременных смертей, увеличения продолжительности жизни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является предпосылкой для гармоничного развития и жизнедеятельности человека, достижения им активного долголетия и полноценного выполнения социальных функций.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образ жизни, помимо генетических факторов, также влияют: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и устои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благополучие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условия</w:t>
      </w:r>
    </w:p>
    <w:p w:rsidR="00941397" w:rsidRPr="00791CE3" w:rsidRDefault="00941397" w:rsidP="00941397">
      <w:pPr>
        <w:numPr>
          <w:ilvl w:val="0"/>
          <w:numId w:val="4"/>
        </w:num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мотивации</w:t>
      </w:r>
    </w:p>
    <w:p w:rsidR="00941397" w:rsidRPr="00791CE3" w:rsidRDefault="00941397" w:rsidP="00D8393B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физических нагрузок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недостаточное развитие массовых форм физической культуры среди населения, с другой стороны, приводят к ухудшению различных функций и появлению негативных состояний организма человека.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Гипокинезия - это пониженная двигательная активность. Она может быть связана с физиологической незрелостью организма, с особыми условиями работы в ограниченном пространстве, с некоторыми заболеваниями и др. причинами. </w:t>
      </w:r>
    </w:p>
    <w:p w:rsidR="00941397" w:rsidRPr="00791CE3" w:rsidRDefault="00941397" w:rsidP="00D8393B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Снижение двигательной активности приводит к нарушению слаженности в работе мышечного аппарата и внутренних органов. При гипокинезии изменяется структ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 скелетных мышц и миокарда, п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адает иммунологическая активность, а также устойчивость организма к перегреванию, охлаждению, недостатку кислорода. У людей наблюдаются функциональные расстройства; появляются апатия, забывчивость, невозможность сосредоточиться на серьезных занятиях, расстраивается сон; резко падает мышечная сила, нарушается координация не только в сложных, но и в простых движениях; ухудшается сократимость скелетных мышц, изменяются физико-химические свойства мышечных белков; в костной ткани уменьшается содержание кальция.</w:t>
      </w:r>
    </w:p>
    <w:p w:rsidR="00941397" w:rsidRPr="00791CE3" w:rsidRDefault="00D8393B" w:rsidP="00941397">
      <w:pPr>
        <w:shd w:val="clear" w:color="auto" w:fill="FFFFFF"/>
        <w:spacing w:before="100" w:beforeAutospacing="1" w:after="198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</w:t>
      </w:r>
      <w:r w:rsidR="00941397"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</w:t>
      </w:r>
      <w:r w:rsidR="00941397"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здорового образа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Режим дня студента</w:t>
      </w:r>
    </w:p>
    <w:p w:rsidR="00941397" w:rsidRPr="00791CE3" w:rsidRDefault="00941397" w:rsidP="00D8393B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здорового образа жизни должна представлять собой принципиальное единство всех сторон материально-бытового, природного, социокультурного и духовного бытия 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 жизни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учитывать сложность организации организма человека и многообразие его взаимоотношений с окружающей средой. Структура здорового образа жизни должна включать следующие факторы:</w:t>
      </w:r>
    </w:p>
    <w:p w:rsidR="00941397" w:rsidRPr="00791CE3" w:rsidRDefault="00941397" w:rsidP="00941397">
      <w:pPr>
        <w:numPr>
          <w:ilvl w:val="0"/>
          <w:numId w:val="5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 труда и отдыха - необходимый элемент здорового образа жизни любого человека.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здоровья.</w:t>
      </w:r>
    </w:p>
    <w:p w:rsidR="00941397" w:rsidRPr="00791CE3" w:rsidRDefault="00941397" w:rsidP="00941397">
      <w:pPr>
        <w:numPr>
          <w:ilvl w:val="0"/>
          <w:numId w:val="5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- обязательная и наиболее полноценная форма ежедневного отдыха. Для студента норма ночного монофазного сна 7,5-8 ч. Недосыпание отражается на продуктивности умственного труда и психоэмоциональном состоянии.</w:t>
      </w:r>
    </w:p>
    <w:p w:rsidR="00941397" w:rsidRPr="00791CE3" w:rsidRDefault="00941397" w:rsidP="00941397">
      <w:pPr>
        <w:numPr>
          <w:ilvl w:val="0"/>
          <w:numId w:val="5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Искоренение вредных привычек (курение, алкоголь, наркотики).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их будущих детей.</w:t>
      </w:r>
    </w:p>
    <w:p w:rsidR="00941397" w:rsidRPr="00791CE3" w:rsidRDefault="00941397" w:rsidP="00941397">
      <w:pPr>
        <w:numPr>
          <w:ilvl w:val="0"/>
          <w:numId w:val="5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питание. Следует помнить о двух основных законах, нарушение которых опасно для здоровья.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закон - равновесие получаемой и расходуемой энергии. Избыточное питание приводит к атеросклерозу, ишемической болезни сердца, гипертонии, сахарному диабету и целому ряду других недугов.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закон -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волокнах.</w:t>
      </w:r>
    </w:p>
    <w:p w:rsidR="00941397" w:rsidRPr="00791CE3" w:rsidRDefault="00941397" w:rsidP="00941397">
      <w:pPr>
        <w:numPr>
          <w:ilvl w:val="0"/>
          <w:numId w:val="6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способностей, сохранения здоровья и двигательных нав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397" w:rsidRPr="00791CE3" w:rsidRDefault="00941397" w:rsidP="00941397">
      <w:pPr>
        <w:numPr>
          <w:ilvl w:val="0"/>
          <w:numId w:val="6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Закаливание. Для эффективного оздоровления и профилактики болезней необходимо тренировать и совершенствовать выносливость в сочетании с закаливанием</w:t>
      </w:r>
      <w:r w:rsidR="00D8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обеспечит растущему организму надежный щит против многих болезней.</w:t>
      </w:r>
    </w:p>
    <w:p w:rsidR="00941397" w:rsidRDefault="00941397" w:rsidP="00941397">
      <w:pPr>
        <w:numPr>
          <w:ilvl w:val="0"/>
          <w:numId w:val="6"/>
        </w:numPr>
        <w:shd w:val="clear" w:color="auto" w:fill="FFFFFF"/>
        <w:spacing w:before="100" w:beforeAutospacing="1" w:after="198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настроение. Следует четко осознать, что хорошее настроение можно произвольно создавать, поддерживать и тренировать. Огромное значение при этом имеет общее функциональное состояние и работоспособность.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режима дня студента относят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режим труда и отдыха;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организацию сна;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режим питания;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организацию двигательной активности;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выполнение требований санитарии, гигиены, закаливания;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профилактику вредных привычек;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культуру межличностного общения;</w:t>
      </w:r>
    </w:p>
    <w:p w:rsidR="00AB1C5A" w:rsidRPr="00791CE3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8.психофизическую регуляцию организма;</w:t>
      </w:r>
    </w:p>
    <w:p w:rsidR="00AB1C5A" w:rsidRPr="005B6CB0" w:rsidRDefault="00AB1C5A" w:rsidP="00AB1C5A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культуру сексуального поведения.</w:t>
      </w:r>
    </w:p>
    <w:p w:rsidR="00AB1C5A" w:rsidRDefault="00AB1C5A" w:rsidP="00AB1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и охрана здоровья, повышение работоспособности студенческой молодежи — одна из главных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адач современного общества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состояние здоровья студентов, наряду с профессиональным уровнем, следует рассматривать как один из показателей качества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подготовки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связи</w:t>
      </w:r>
      <w:proofErr w:type="gramEnd"/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чем необходима государственная поддержка здоровья и формирования здорового образа жизни, включая разработку и реализацию систе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охраны здоровья студентов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C5A" w:rsidRPr="00791CE3" w:rsidRDefault="00AB1C5A" w:rsidP="00AB1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Для студентов особое значение имеет процесс адаптации к студенческой жизни, доказана значимость для успешности этого процесса таких условий, как: регулярные занятия физической культурой; соответствие организации труда и режима дня гигиеническим требованиям; психологический комфорт во взаимоотношениях в коллективе и семье; следование принцип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рационального питания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Социальная политика государства относительно сферы жизнедеятельности студентов включает в первую очередь подготовку и издание различных правовых документов − законов, постановлений и пр., направленных на  охрану здоровья студенческой молодежи.</w:t>
      </w:r>
    </w:p>
    <w:p w:rsidR="00AB1C5A" w:rsidRPr="00791CE3" w:rsidRDefault="00AB1C5A" w:rsidP="00AB1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Мониторинг состояния физического развития детей, подростков и молодежи представляет собой систему мероприятий по наблюдению, анализу, оценке и прогнозу состояния физического развития детей, подростков и молодежи и является частью социально-гигиенического мониторинга, проводимого Министерством здравоохранения Российской Федерации. Мониторинг проводится с целью получения информации, необходимой для принятия обоснованных управленческих решений по укреплению здоровья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етей, подростков и молодежи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C5A" w:rsidRPr="00AB1C5A" w:rsidRDefault="00AB1C5A" w:rsidP="00AB1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здоровья детей, подростков и молодежи признана государством важнейшим и необходимым условием физического и психического развития подрастающего поколения (ст. 7 «Закона об охране здоровья граждан» ФЗ № 323 от 21.11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.2011 г.)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Основными принципами охраны здоровья являются: соблюдение прав человека и гражданина, приоритет профилактических мероприятий, доступность </w:t>
      </w:r>
      <w:proofErr w:type="gramStart"/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медико-социальной</w:t>
      </w:r>
      <w:proofErr w:type="gramEnd"/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помощи, социальная защищенность граждан в случае утраты здоровья, ответственность органов государственной власти и управления, юридических лиц независимо от форм собственности, должностных лиц за обеспечение прав граждан в области охраны здоровья.</w:t>
      </w:r>
    </w:p>
    <w:p w:rsidR="00941397" w:rsidRPr="00791CE3" w:rsidRDefault="00941397" w:rsidP="00941397">
      <w:pPr>
        <w:numPr>
          <w:ilvl w:val="0"/>
          <w:numId w:val="7"/>
        </w:numPr>
        <w:shd w:val="clear" w:color="auto" w:fill="FFFFFF"/>
        <w:spacing w:before="100" w:beforeAutospacing="1" w:after="19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ценностных ориентаций студентов на ЗОЖ</w:t>
      </w:r>
    </w:p>
    <w:p w:rsidR="00941397" w:rsidRPr="00791CE3" w:rsidRDefault="00941397" w:rsidP="00AB1C5A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— сложный системный процесс, охватывающий множество компонентов образа жизни со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временного общества и включающий основные сферы и направления жизнедеятельности людей.</w:t>
      </w:r>
      <w:r w:rsidR="00A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активизировалось внимание к здоровому образу жизни студентов, что связано с озабоченностью общества по поводу здоровья специал</w:t>
      </w:r>
      <w:r w:rsidR="00A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истов, выпускаемых в СПО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роста заболеваемости в процессе профессиональной подготовки, последующим снижением работоспособности.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здорового образа жизни ответственность за здоровье формируется у студента как часть общекультурного развития, проявляющаяся в единстве стилевых особенностей поведения, способности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построить себя как личность в соответствии с собственными представления</w:t>
      </w:r>
      <w:r w:rsidR="00A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 полноценной в духовном, нравственном и физическом отношении жизни.</w:t>
      </w:r>
      <w:proofErr w:type="gramEnd"/>
    </w:p>
    <w:p w:rsidR="00941397" w:rsidRPr="00791CE3" w:rsidRDefault="00AB1C5A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обеспечить сознательный выбор личностью общественных ценностей здорового образа жизни и формировать на их основе устойчивую,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систему ценностных ориентаций</w:t>
      </w:r>
      <w:r w:rsidR="00941397"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397" w:rsidRPr="00791CE3" w:rsidRDefault="00941397" w:rsidP="00941397">
      <w:pPr>
        <w:shd w:val="clear" w:color="auto" w:fill="FFFFFF"/>
        <w:spacing w:before="278" w:after="27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41397" w:rsidRPr="00791CE3" w:rsidRDefault="00941397" w:rsidP="00AB1C5A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функций.</w:t>
      </w:r>
      <w:r w:rsidR="00A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во многом зависит от образа жизни. Главное - это активное творение здоровья, включая все его компоненты. Таким образом, понятие ЗОЖ гораздо шире, чем отсутствие вредных привычек, режим труда и отдыха, система питания, различные закаливающие и развивающие упражнения; в него также входит система отношений к себе, к другому человеку, к жизни в целом, а также осмысленность бытия, жизненные цели и ценности и т.д. </w:t>
      </w:r>
    </w:p>
    <w:p w:rsidR="00941397" w:rsidRPr="00791CE3" w:rsidRDefault="00941397" w:rsidP="00941397">
      <w:pPr>
        <w:shd w:val="clear" w:color="auto" w:fill="FFFFFF"/>
        <w:spacing w:before="100" w:beforeAutospacing="1" w:after="198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ЗОЖ студентов отражает результат распространения индивидуального или группового стиля поведения, общения, организации жизнеде</w:t>
      </w:r>
      <w:r w:rsidR="00A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Pr="007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элементами ЗОЖ выступают: соблюдение режима труда и отдыха, питания и сна, гигиенических требований, организация индивидуального целесообразного режима двигательной активности, отказ от вредных привычек, культура межличностного общения и поведения в коллективе, содержательный досуг, оказывающий развивающее воздействие на личность.</w:t>
      </w:r>
    </w:p>
    <w:p w:rsidR="00E12F47" w:rsidRDefault="00E12F47" w:rsidP="00E12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социальное явление отношение к здоровью включает в себя, с одной стороны, отношение к здоровью индивида, что близко каждому из нас, и потому важно знать, от чего зависит это </w:t>
      </w:r>
      <w:proofErr w:type="gramStart"/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proofErr w:type="gramEnd"/>
      <w:r w:rsidRPr="0079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какое состояние здоровья нам обеспечивает.  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Федерации, общепризнанными принципами и нормами международного права и международными договорами Российской Федерации.</w:t>
      </w:r>
    </w:p>
    <w:p w:rsidR="005B6CB0" w:rsidRDefault="005B6CB0" w:rsidP="00E12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3E9" w:rsidRDefault="007873E9" w:rsidP="00E12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CB0" w:rsidRDefault="005B6CB0" w:rsidP="005B6CB0">
      <w:pPr>
        <w:shd w:val="clear" w:color="auto" w:fill="FFFFFF"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</w:t>
      </w:r>
      <w:r w:rsidR="0078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 литературы</w:t>
      </w:r>
      <w:r w:rsidRPr="00787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873E9" w:rsidRPr="007873E9" w:rsidRDefault="007873E9" w:rsidP="007873E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Барчуков И.С. Физическая культура. - М., 2003. - 255 с.</w:t>
      </w:r>
    </w:p>
    <w:p w:rsidR="005B6CB0" w:rsidRPr="007873E9" w:rsidRDefault="005B6CB0" w:rsidP="005B6CB0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диагностика, средства и практика обеспечения здоровья. - СПб</w:t>
      </w:r>
      <w:proofErr w:type="gramStart"/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1993. - 269 с.</w:t>
      </w:r>
    </w:p>
    <w:p w:rsidR="005B6CB0" w:rsidRPr="007873E9" w:rsidRDefault="005B6CB0" w:rsidP="005B6CB0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Ильинич</w:t>
      </w:r>
      <w:proofErr w:type="spellEnd"/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Физическая культура студентов. - М., 2002. - 340 с.</w:t>
      </w:r>
    </w:p>
    <w:p w:rsidR="007873E9" w:rsidRDefault="007873E9" w:rsidP="005B6CB0">
      <w:pPr>
        <w:shd w:val="clear" w:color="auto" w:fill="FFFFFF"/>
        <w:spacing w:before="100" w:beforeAutospacing="1" w:after="198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873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Осетрина Д.А., Семенова В.В.- Причины ухудшения состояния здоровья студентов// Молодой ученый.- 2017.-№13 с. 649-651</w:t>
      </w:r>
    </w:p>
    <w:p w:rsidR="007873E9" w:rsidRPr="007873E9" w:rsidRDefault="007873E9" w:rsidP="007873E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вестник РГУ. - Ростов-на-Дону, 1997. - 439 с.</w:t>
      </w:r>
    </w:p>
    <w:p w:rsidR="007873E9" w:rsidRPr="007873E9" w:rsidRDefault="007873E9" w:rsidP="005B6CB0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F47" w:rsidRPr="00791CE3" w:rsidRDefault="00E12F47">
      <w:pPr>
        <w:rPr>
          <w:rFonts w:ascii="Times New Roman" w:hAnsi="Times New Roman" w:cs="Times New Roman"/>
          <w:sz w:val="28"/>
          <w:szCs w:val="28"/>
        </w:rPr>
      </w:pPr>
    </w:p>
    <w:sectPr w:rsidR="00E12F47" w:rsidRPr="007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5EA"/>
    <w:multiLevelType w:val="multilevel"/>
    <w:tmpl w:val="2F5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92E57"/>
    <w:multiLevelType w:val="multilevel"/>
    <w:tmpl w:val="07EE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812EF"/>
    <w:multiLevelType w:val="multilevel"/>
    <w:tmpl w:val="34BA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A4AB8"/>
    <w:multiLevelType w:val="multilevel"/>
    <w:tmpl w:val="70D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A5534"/>
    <w:multiLevelType w:val="multilevel"/>
    <w:tmpl w:val="C8028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23910"/>
    <w:multiLevelType w:val="multilevel"/>
    <w:tmpl w:val="BFCC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07391"/>
    <w:multiLevelType w:val="multilevel"/>
    <w:tmpl w:val="821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97"/>
    <w:rsid w:val="00351787"/>
    <w:rsid w:val="004A53B4"/>
    <w:rsid w:val="005B6CB0"/>
    <w:rsid w:val="006E7AE2"/>
    <w:rsid w:val="007873E9"/>
    <w:rsid w:val="00791CE3"/>
    <w:rsid w:val="00941397"/>
    <w:rsid w:val="00AB1C5A"/>
    <w:rsid w:val="00AD69C5"/>
    <w:rsid w:val="00BA0BD9"/>
    <w:rsid w:val="00D8393B"/>
    <w:rsid w:val="00E07491"/>
    <w:rsid w:val="00E12F47"/>
    <w:rsid w:val="00E4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cookie</cp:lastModifiedBy>
  <cp:revision>6</cp:revision>
  <dcterms:created xsi:type="dcterms:W3CDTF">2018-10-12T11:08:00Z</dcterms:created>
  <dcterms:modified xsi:type="dcterms:W3CDTF">2018-10-16T06:43:00Z</dcterms:modified>
</cp:coreProperties>
</file>