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24" w:rsidRDefault="001E7D24" w:rsidP="001E7D2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0E05"/>
          <w:sz w:val="32"/>
          <w:szCs w:val="28"/>
          <w:lang w:eastAsia="ru-RU"/>
        </w:rPr>
      </w:pPr>
      <w:r w:rsidRPr="001E7D24">
        <w:rPr>
          <w:rFonts w:ascii="Times New Roman" w:eastAsia="Times New Roman" w:hAnsi="Times New Roman" w:cs="Times New Roman"/>
          <w:b/>
          <w:color w:val="1F0E05"/>
          <w:sz w:val="32"/>
          <w:szCs w:val="28"/>
          <w:lang w:eastAsia="ru-RU"/>
        </w:rPr>
        <w:t>Самореализация личности учащихся через использ</w:t>
      </w:r>
      <w:r w:rsidR="005253A3">
        <w:rPr>
          <w:rFonts w:ascii="Times New Roman" w:eastAsia="Times New Roman" w:hAnsi="Times New Roman" w:cs="Times New Roman"/>
          <w:b/>
          <w:color w:val="1F0E05"/>
          <w:sz w:val="32"/>
          <w:szCs w:val="28"/>
          <w:lang w:eastAsia="ru-RU"/>
        </w:rPr>
        <w:t>ование информационно – коммуникационных</w:t>
      </w:r>
      <w:r w:rsidRPr="001E7D24">
        <w:rPr>
          <w:rFonts w:ascii="Times New Roman" w:eastAsia="Times New Roman" w:hAnsi="Times New Roman" w:cs="Times New Roman"/>
          <w:b/>
          <w:color w:val="1F0E05"/>
          <w:sz w:val="32"/>
          <w:szCs w:val="28"/>
          <w:lang w:eastAsia="ru-RU"/>
        </w:rPr>
        <w:t xml:space="preserve"> технологий</w:t>
      </w:r>
    </w:p>
    <w:p w:rsidR="001E7D24" w:rsidRPr="001E7D24" w:rsidRDefault="001E7D24" w:rsidP="001E7D24">
      <w:pPr>
        <w:pStyle w:val="a3"/>
        <w:jc w:val="right"/>
        <w:rPr>
          <w:rFonts w:ascii="Times New Roman" w:hAnsi="Times New Roman" w:cs="Times New Roman"/>
          <w:b/>
          <w:i/>
          <w:sz w:val="30"/>
          <w:szCs w:val="30"/>
          <w:lang w:eastAsia="ru-RU"/>
        </w:rPr>
      </w:pPr>
      <w:r w:rsidRPr="001E7D24">
        <w:rPr>
          <w:rFonts w:ascii="Times New Roman" w:hAnsi="Times New Roman" w:cs="Times New Roman"/>
          <w:b/>
          <w:i/>
          <w:sz w:val="30"/>
          <w:szCs w:val="30"/>
          <w:lang w:eastAsia="ru-RU"/>
        </w:rPr>
        <w:t xml:space="preserve">Н.В. </w:t>
      </w:r>
      <w:proofErr w:type="spellStart"/>
      <w:r w:rsidRPr="001E7D24">
        <w:rPr>
          <w:rFonts w:ascii="Times New Roman" w:hAnsi="Times New Roman" w:cs="Times New Roman"/>
          <w:b/>
          <w:i/>
          <w:sz w:val="30"/>
          <w:szCs w:val="30"/>
          <w:lang w:eastAsia="ru-RU"/>
        </w:rPr>
        <w:t>Камалеева</w:t>
      </w:r>
      <w:proofErr w:type="spellEnd"/>
      <w:r w:rsidRPr="001E7D24">
        <w:rPr>
          <w:rFonts w:ascii="Times New Roman" w:hAnsi="Times New Roman" w:cs="Times New Roman"/>
          <w:b/>
          <w:i/>
          <w:sz w:val="30"/>
          <w:szCs w:val="30"/>
          <w:lang w:eastAsia="ru-RU"/>
        </w:rPr>
        <w:t>,</w:t>
      </w:r>
    </w:p>
    <w:p w:rsidR="001E7D24" w:rsidRDefault="001E7D24" w:rsidP="001E7D24">
      <w:pPr>
        <w:pStyle w:val="a3"/>
        <w:jc w:val="right"/>
        <w:rPr>
          <w:rFonts w:ascii="Times New Roman" w:hAnsi="Times New Roman" w:cs="Times New Roman"/>
          <w:b/>
          <w:i/>
          <w:sz w:val="30"/>
          <w:szCs w:val="30"/>
          <w:lang w:eastAsia="ru-RU"/>
        </w:rPr>
      </w:pPr>
      <w:proofErr w:type="spellStart"/>
      <w:r w:rsidRPr="001E7D24">
        <w:rPr>
          <w:rFonts w:ascii="Times New Roman" w:hAnsi="Times New Roman" w:cs="Times New Roman"/>
          <w:b/>
          <w:i/>
          <w:sz w:val="30"/>
          <w:szCs w:val="30"/>
          <w:lang w:eastAsia="ru-RU"/>
        </w:rPr>
        <w:t>Ю.Е.Тупикина</w:t>
      </w:r>
      <w:proofErr w:type="spellEnd"/>
    </w:p>
    <w:p w:rsidR="001E7D24" w:rsidRPr="001E7D24" w:rsidRDefault="001E7D24" w:rsidP="001E7D24">
      <w:pPr>
        <w:pStyle w:val="a3"/>
        <w:jc w:val="right"/>
        <w:rPr>
          <w:rFonts w:ascii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1E7D24">
        <w:rPr>
          <w:rFonts w:ascii="Times New Roman" w:hAnsi="Times New Roman" w:cs="Times New Roman"/>
          <w:i/>
          <w:sz w:val="30"/>
          <w:szCs w:val="30"/>
          <w:lang w:eastAsia="ru-RU"/>
        </w:rPr>
        <w:t>г</w:t>
      </w:r>
      <w:proofErr w:type="gramStart"/>
      <w:r w:rsidRPr="001E7D24">
        <w:rPr>
          <w:rFonts w:ascii="Times New Roman" w:hAnsi="Times New Roman" w:cs="Times New Roman"/>
          <w:i/>
          <w:sz w:val="30"/>
          <w:szCs w:val="30"/>
          <w:lang w:eastAsia="ru-RU"/>
        </w:rPr>
        <w:t>.К</w:t>
      </w:r>
      <w:proofErr w:type="gramEnd"/>
      <w:r w:rsidRPr="001E7D24">
        <w:rPr>
          <w:rFonts w:ascii="Times New Roman" w:hAnsi="Times New Roman" w:cs="Times New Roman"/>
          <w:i/>
          <w:sz w:val="30"/>
          <w:szCs w:val="30"/>
          <w:lang w:eastAsia="ru-RU"/>
        </w:rPr>
        <w:t>иселёвск</w:t>
      </w:r>
      <w:proofErr w:type="spellEnd"/>
      <w:r w:rsidRPr="001E7D24">
        <w:rPr>
          <w:rFonts w:ascii="Times New Roman" w:hAnsi="Times New Roman" w:cs="Times New Roman"/>
          <w:i/>
          <w:sz w:val="30"/>
          <w:szCs w:val="30"/>
          <w:lang w:eastAsia="ru-RU"/>
        </w:rPr>
        <w:t>, Кемеровская обл.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0E05"/>
          <w:sz w:val="30"/>
          <w:szCs w:val="30"/>
          <w:lang w:eastAsia="ru-RU"/>
        </w:rPr>
      </w:pPr>
      <w:r w:rsidRPr="001E7D24">
        <w:rPr>
          <w:rFonts w:ascii="Times New Roman" w:hAnsi="Times New Roman" w:cs="Times New Roman"/>
          <w:sz w:val="30"/>
          <w:szCs w:val="30"/>
          <w:lang w:eastAsia="ru-RU"/>
        </w:rPr>
        <w:t>Федеральный образовательный стандарт дополнительного образования, утверждённый приказом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1E7D24">
        <w:rPr>
          <w:rFonts w:ascii="Times New Roman" w:hAnsi="Times New Roman" w:cs="Times New Roman"/>
          <w:iCs/>
          <w:color w:val="000000"/>
          <w:sz w:val="30"/>
          <w:szCs w:val="30"/>
        </w:rPr>
        <w:t>Минобрнауки</w:t>
      </w:r>
      <w:proofErr w:type="spellEnd"/>
      <w:r w:rsidRPr="001E7D24">
        <w:rPr>
          <w:rFonts w:ascii="Times New Roman" w:hAnsi="Times New Roman" w:cs="Times New Roman"/>
          <w:iCs/>
          <w:color w:val="000000"/>
          <w:sz w:val="30"/>
          <w:szCs w:val="30"/>
        </w:rPr>
        <w:t xml:space="preserve"> России от 6 октября 2009 г. № 373; </w:t>
      </w:r>
      <w:proofErr w:type="gramStart"/>
      <w:r w:rsidRPr="001E7D24">
        <w:rPr>
          <w:rFonts w:ascii="Times New Roman" w:hAnsi="Times New Roman" w:cs="Times New Roman"/>
          <w:iCs/>
          <w:color w:val="000000"/>
          <w:sz w:val="30"/>
          <w:szCs w:val="30"/>
        </w:rPr>
        <w:t>в ред. приказов от 26 ноября 2010 г. № 1241, от 22 сентября 2011 г. № 2357</w:t>
      </w:r>
      <w:r w:rsidRPr="001E7D24">
        <w:rPr>
          <w:rFonts w:ascii="Times New Roman" w:hAnsi="Times New Roman" w:cs="Times New Roman"/>
          <w:sz w:val="30"/>
          <w:szCs w:val="30"/>
          <w:lang w:eastAsia="ru-RU"/>
        </w:rPr>
        <w:t>, выдвигает определённые требования к содержанию  дополнительных образовательных программ и</w:t>
      </w:r>
      <w:r w:rsidRPr="001E7D24">
        <w:rPr>
          <w:rFonts w:ascii="Times New Roman" w:eastAsia="Times New Roman" w:hAnsi="Times New Roman" w:cs="Times New Roman"/>
          <w:color w:val="1F0E05"/>
          <w:sz w:val="30"/>
          <w:szCs w:val="30"/>
          <w:lang w:eastAsia="ru-RU"/>
        </w:rPr>
        <w:t xml:space="preserve">  к результатам их освоения: преимущество отдаётся не столько получению предметных знаний, сколько формированию универсальных учебных действий, которые в последствии будут способствовать более успешной социализации и самореализации учащихся.</w:t>
      </w:r>
      <w:proofErr w:type="gramEnd"/>
    </w:p>
    <w:p w:rsid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color w:val="1F0E05"/>
          <w:sz w:val="30"/>
          <w:szCs w:val="30"/>
          <w:lang w:eastAsia="ru-RU"/>
        </w:rPr>
        <w:t xml:space="preserve">Это даёт простор для использования  разнообразных </w:t>
      </w:r>
      <w:r w:rsidRPr="001E7D24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педагогических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 </w:t>
      </w:r>
      <w:r w:rsidRPr="001E7D24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форм и методов 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 применением </w:t>
      </w:r>
      <w:r w:rsidRPr="001E7D24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новых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 и новейших информационно – коммуника</w:t>
      </w:r>
      <w:r w:rsidR="005253A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ционных</w:t>
      </w:r>
      <w:bookmarkStart w:id="0" w:name="_GoBack"/>
      <w:bookmarkEnd w:id="0"/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технологий.</w:t>
      </w:r>
      <w:r w:rsidRPr="001E7D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Одной из таких  нововведений  – внеурочный сетевой проект, который мы успешно использовали в своих творческих объединениях «Юннаты» и «Муравей» при изучении основ экологии.</w:t>
      </w:r>
    </w:p>
    <w:p w:rsidR="00856E4F" w:rsidRPr="001E7D24" w:rsidRDefault="00856E4F" w:rsidP="00856E4F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4F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данного проекта учащиеся  совершенствовали свои универсальные учебные действия: учились наблюдать за объектами живой природы, следить за сезонными изменениями в жизни птиц,  устанавливать причинно-следственные связи и зависимости между живой и неживой природой,  добывать новые знания, перерабатывать полученную информацию, делать выводы и т.д.  Реализация проекта способствовала воспитанию в детях любви к природе, заботливого отношения к птицам, трудолюбия и милосердия.</w:t>
      </w:r>
    </w:p>
    <w:p w:rsidR="001E7D24" w:rsidRPr="001E7D24" w:rsidRDefault="001E7D24" w:rsidP="001E7D24">
      <w:pPr>
        <w:pStyle w:val="a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ab/>
      </w: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 "Голуби в нашем городе" направлен на изучение голубей, встречающихся в городе Киселевске и на определение их численности  в осенне-зимний период. Размещение материалов проекта в сети интернет позволило привлечь к участию в нём не только детей из разных творческих объединений разных школ города, но и их родителей.</w:t>
      </w:r>
      <w:r w:rsidR="00856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Использование сети интернет дало преимущество и в количестве участников проекта: </w:t>
      </w:r>
      <w:r w:rsidR="00856E4F" w:rsidRPr="00856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58 учащихся из трех общеобразовательных школ  и 12 родителей, в то время </w:t>
      </w:r>
      <w:proofErr w:type="gramStart"/>
      <w:r w:rsidR="00856E4F" w:rsidRPr="00856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</w:t>
      </w:r>
      <w:proofErr w:type="gramEnd"/>
      <w:r w:rsidR="00856E4F" w:rsidRPr="00856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работая над другими экологическими проектами нам удавалось привлечь к проекту 12-15 учащихся и 2-3 родителя.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направлен на развитие активной познавательной самостоятельной деятельности каждого учащегося.  Это стало возможным  в связи с интеграцией различных учебных предметов: окружающий мир, </w:t>
      </w: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история, экология,  технология и изобразительное искусство и вовлечением каждого учащегося в активный познавательный процесс, где каждый смог проявить себя в той области, которая ему ближе и применить на практике полученные знания.</w:t>
      </w:r>
    </w:p>
    <w:p w:rsidR="001E7D24" w:rsidRPr="001E7D24" w:rsidRDefault="001E7D24" w:rsidP="001E7D24">
      <w:pPr>
        <w:pStyle w:val="a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Данный проект  позволил  расширить знания </w:t>
      </w:r>
      <w:r w:rsidR="00207D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</w:t>
      </w: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щихся по программному материалу, изучить вопросы, связанные с ролью голубей в истории человечества.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Целью нашего проекта была </w:t>
      </w:r>
      <w:r w:rsidRPr="001E7D2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подготовка и проведение внеклассного познавательного мероприятия для учащихся ДДЮТЭ "Голуби в нашем городе", которое  включало выставку рисунков, поделок о голубях, выступления с докладами, презентацию книжки - раскладушки "Голубь с веточкой оливы", сборника стихов о голубях и буклета, выставку кормушек, представление созданных презентаций.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Для привлечения внимания к нашему проекту, в качестве рекламы мы использовали стартовую презентацию, где учащимся предложили обсудить ответы на </w:t>
      </w:r>
      <w:proofErr w:type="gramStart"/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основополагающий</w:t>
      </w:r>
      <w:proofErr w:type="gramEnd"/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, проблемные и учебные вопросы. Вопросы сформулированы таким образом, чтобы развивать у учащихся мышление, умение анализировать, обозначить для себя проблему и определить пути ее решения. Для детей и их родителей также был  разработан информационный буклет, который помог организовать их совместную деятельность через интернет-сайт.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Проведенная вводная диагностика позволила разделить детей на 2 группы: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исследовательскую и творческую. </w:t>
      </w:r>
    </w:p>
    <w:p w:rsidR="001E7D24" w:rsidRPr="001E7D24" w:rsidRDefault="001E7D24" w:rsidP="00207D3D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Совместно разработанные с участниками проекта маршрутные листы существенно упростили работу групп, стали их путеводителем по проекту.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Корректировать свой план работы и планировать дальнейшие действия  детям помогала таблица мониторинга, где определенный цвет показывал выполнение пунктов плана проекта. Постоянное изменение цвета в таблице было для групп своеобразным стимулом к дальнейшим действиям, рождало дух здоровой конкуренции. </w:t>
      </w:r>
    </w:p>
    <w:p w:rsidR="001E7D24" w:rsidRPr="001E7D24" w:rsidRDefault="001E7D24" w:rsidP="00052E6A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Результатом работы творческой группы </w:t>
      </w:r>
      <w:proofErr w:type="gramStart"/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стали</w:t>
      </w:r>
      <w:proofErr w:type="gramEnd"/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созданные материалы: презентации, рисунки, открытки, видеоролик, книжка-раскладушка, кормушки, фотографии, сборник стихотворений о голубях - все это было  представлено на выставке на итоговом мероприятии.</w:t>
      </w:r>
    </w:p>
    <w:p w:rsidR="001E7D24" w:rsidRP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Результатом работы исследовательской группы стали презентации. Наибольший интерес у детей вызвала презентация о посещении одной из участниц проекта голубятни, где она рассказала о своих наблюдениях за жизнью домашних голубей, о том, как из маленького яйца появляется птенец и вырастает во взрослого голубя.  Об удивительных фактах их жизни голубей дети рассказывали в своих сообщениях. Корме этого, они провели исследование по определению численности голубей в центре </w:t>
      </w: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города Киселёвска. Наблюдения проходили в зимний и весенний периоды. Группа юных исследователей один раз в неделю в течение месяца проходили по кольцевому маршруту и подсчитывали всех встреченных голубей. Подсчёт вёлся  по методике Боголюбова А.С. «Методы учётов численности птиц: маршрутные учёты». Эта методика довольно сложная для учащихся начальных классов, поэтому мы им помогали. В ходе обсуждения результатов исследования, дети пришли к выводу, что весной численность голубей намного больше, чем в зимний период. </w:t>
      </w:r>
    </w:p>
    <w:p w:rsidR="001E7D24" w:rsidRDefault="001E7D24" w:rsidP="00207D3D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рамках данного проекта учащиеся знакомились с правилами оформления презентаций и критериями их оценки. Опираясь на оценочные листы, дети самостоятельно отобрали лучшие презентации для представления на итоговом мероприятии. Оно было построено так, что каждый учащийся смог продемонстрировать приобретённые в ходе проекта навыки ораторского искусства, умение аргументировано выступать перед аудиторией,  представлять результаты визуальными способами, участвовать в обсуждении, задавать вопросы.</w:t>
      </w:r>
    </w:p>
    <w:p w:rsidR="00207D3D" w:rsidRPr="001E7D24" w:rsidRDefault="00207D3D" w:rsidP="00207D3D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proofErr w:type="gramStart"/>
      <w:r w:rsidRPr="00207D3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ходе работы над проектом мы с ребятами не просто изучили роль голубей и их значение для нашего города, а организовали деятельность учащихся так, чтобы они научились наблюдать за объектами живой природы, следить за сезонными изменениями в жизни птиц,  устанавливать причинно-следственные связи и зависимости между живой и неживой природой,  добывать новые знания, перерабатывать полученную информацию, делать выводы,  слушать и понимать</w:t>
      </w:r>
      <w:proofErr w:type="gramEnd"/>
      <w:r w:rsidRPr="00207D3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других, работать в парах, группах и коллективно. Реализация проекта также способствовала воспитанию в детях любви к природе, заботливого отношения к птицам, трудолюбия и милосердия.</w:t>
      </w:r>
    </w:p>
    <w:p w:rsidR="001E7D24" w:rsidRDefault="001E7D24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1E7D24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Наш проект завершен, но каждый раз встречаясь с детьми, мы видим, что он оставил неизгладимый след в их сердцах. Они продолжают увлеченно рассказывать нам о встречах с голубями, новые интересные факты из их жизни. </w:t>
      </w:r>
    </w:p>
    <w:p w:rsidR="00207D3D" w:rsidRDefault="00207D3D" w:rsidP="001E7D24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Познакомиться с нашим проектом ближе вы можете в сети интернет: </w:t>
      </w:r>
      <w:r w:rsidRPr="00207D3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http://goo.gl/zByaG9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1E7D24" w:rsidRPr="001E7D24" w:rsidRDefault="001E7D24" w:rsidP="001E7D24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1E7D24" w:rsidRPr="001E7D24" w:rsidRDefault="001E7D24" w:rsidP="001E7D24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1E7D24" w:rsidRPr="001E7D24" w:rsidRDefault="001E7D24" w:rsidP="001E7D24">
      <w:pPr>
        <w:pStyle w:val="a3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Литература</w:t>
      </w:r>
    </w:p>
    <w:p w:rsidR="001E7D24" w:rsidRPr="001E7D24" w:rsidRDefault="001E7D24" w:rsidP="001E7D24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1E7D24" w:rsidRPr="00052E6A" w:rsidRDefault="005253A3" w:rsidP="00207D3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hyperlink r:id="rId6" w:history="1">
        <w:r w:rsidR="00052E6A" w:rsidRPr="00207D3D">
          <w:rPr>
            <w:rStyle w:val="a4"/>
            <w:rFonts w:ascii="Times New Roman" w:hAnsi="Times New Roman" w:cs="Times New Roman"/>
            <w:sz w:val="30"/>
            <w:szCs w:val="30"/>
          </w:rPr>
          <w:t>http://ug.ru/new_standards/3</w:t>
        </w:r>
      </w:hyperlink>
    </w:p>
    <w:sectPr w:rsidR="001E7D24" w:rsidRPr="00052E6A" w:rsidSect="001E7D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2058"/>
    <w:multiLevelType w:val="hybridMultilevel"/>
    <w:tmpl w:val="050C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4"/>
    <w:rsid w:val="00052E6A"/>
    <w:rsid w:val="001E7D24"/>
    <w:rsid w:val="00207D3D"/>
    <w:rsid w:val="004631DB"/>
    <w:rsid w:val="005253A3"/>
    <w:rsid w:val="008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52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52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g.ru/new_standards/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2014-12-11T09:39:00Z</dcterms:created>
  <dcterms:modified xsi:type="dcterms:W3CDTF">2018-10-04T03:04:00Z</dcterms:modified>
</cp:coreProperties>
</file>