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180" w:rsidRPr="008C0F90" w:rsidRDefault="00E70180" w:rsidP="00E7018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0F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КАЗЕННОЕ ДОШКОЛЬНОЕ УЧРЕЖДЕНИЕ «ДЕТСКИЙ САД № 10»</w:t>
      </w:r>
    </w:p>
    <w:p w:rsidR="00E70180" w:rsidRDefault="00E70180">
      <w:pPr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</w:pPr>
    </w:p>
    <w:p w:rsidR="00E70180" w:rsidRDefault="00E70180">
      <w:pPr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</w:pPr>
    </w:p>
    <w:p w:rsidR="00E70180" w:rsidRDefault="00E70180">
      <w:pPr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</w:pPr>
    </w:p>
    <w:p w:rsidR="003F5B3F" w:rsidRPr="008C0F90" w:rsidRDefault="00E70180" w:rsidP="008C0F90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2"/>
          <w:szCs w:val="42"/>
          <w:lang w:eastAsia="ru-RU"/>
        </w:rPr>
        <w:br w:type="page"/>
      </w:r>
      <w:bookmarkStart w:id="0" w:name="_GoBack"/>
      <w:r w:rsidR="003F5B3F" w:rsidRPr="008C0F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Система коррекционно-развивающей работы с неговорящими детьми</w:t>
      </w:r>
    </w:p>
    <w:p w:rsidR="003F5B3F" w:rsidRPr="008C0F90" w:rsidRDefault="003F5B3F" w:rsidP="008C0F90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Коррекционно-педагогическая работа с детьми раннего возраста с нарушениями развития речи </w:t>
      </w:r>
      <w:r w:rsidR="002E4F14" w:rsidRPr="008C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</w:t>
      </w:r>
      <w:r w:rsidRPr="008C0F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 коррекционной работы:</w:t>
      </w:r>
    </w:p>
    <w:p w:rsidR="003F5B3F" w:rsidRPr="008C0F90" w:rsidRDefault="003F5B3F" w:rsidP="008C0F90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90">
        <w:rPr>
          <w:rFonts w:ascii="Times New Roman" w:eastAsia="Times New Roman" w:hAnsi="Times New Roman" w:cs="Times New Roman"/>
          <w:sz w:val="28"/>
          <w:szCs w:val="28"/>
          <w:lang w:eastAsia="ru-RU"/>
        </w:rPr>
        <w:t> младенческий возраст - эмоционал</w:t>
      </w:r>
      <w:r w:rsidR="002E4F14" w:rsidRPr="008C0F90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ьное общение ребёнка с взрослым. Родители очень часто задают вопрос: «Почему ребёнок поздно начинает говорить?» Одна из причин заключается именно в том, что ребёнок лишён этого эмоционального общения с матерью.</w:t>
      </w:r>
      <w:r w:rsidR="00E80170" w:rsidRPr="008C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5E32" w:rsidRPr="008C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матери заменяют различные  </w:t>
      </w:r>
      <w:r w:rsidR="00E80170" w:rsidRPr="008C0F9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гаджеты, телевизор.</w:t>
      </w:r>
    </w:p>
    <w:p w:rsidR="003F5B3F" w:rsidRPr="008C0F90" w:rsidRDefault="00E80170" w:rsidP="008C0F90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B3F" w:rsidRPr="008C0F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ранний возраст - предметная деятельность.</w:t>
      </w:r>
    </w:p>
    <w:p w:rsidR="00E80170" w:rsidRPr="008C0F90" w:rsidRDefault="00E80170" w:rsidP="008C0F90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B3F" w:rsidRPr="008C0F90" w:rsidRDefault="003F5B3F" w:rsidP="008C0F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Основные направления коррекционно-педагогической работы с неговорящими детьми второго и третьего года жизни:</w:t>
      </w:r>
    </w:p>
    <w:p w:rsidR="003F5B3F" w:rsidRPr="008C0F90" w:rsidRDefault="003F5B3F" w:rsidP="008C0F90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9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познавательной деятельности: развитие различных форм общения ребёнка с взрослым; формирование познавательной активности; развитие знаний об окружающем и понимание обращённой речи; стимуляция сенсорной активности (зрительного, слухового, кинестетического восприятия); формирование предметной деятельности.</w:t>
      </w:r>
    </w:p>
    <w:p w:rsidR="003F5B3F" w:rsidRPr="008C0F90" w:rsidRDefault="003F5B3F" w:rsidP="008C0F90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Стимуляция развития голосовых реакций, звукоподражания и собственной речевой активности.</w:t>
      </w:r>
    </w:p>
    <w:p w:rsidR="003F5B3F" w:rsidRPr="008C0F90" w:rsidRDefault="003F5B3F" w:rsidP="008C0F90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9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Стимуляция двигательного развития и коррекция его нарушений (</w:t>
      </w:r>
      <w:proofErr w:type="spellStart"/>
      <w:r w:rsidRPr="008C0F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речедвигательных</w:t>
      </w:r>
      <w:proofErr w:type="spellEnd"/>
      <w:r w:rsidRPr="008C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расстройств, нарушений функциональных возможностей кистей и пальцев рук и общей моторики).</w:t>
      </w:r>
    </w:p>
    <w:p w:rsidR="003F5B3F" w:rsidRPr="008C0F90" w:rsidRDefault="003F5B3F" w:rsidP="008C0F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9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коррекционно-развивающей работы с неговорящими детьми включает следующие направления.</w:t>
      </w:r>
    </w:p>
    <w:p w:rsidR="003F5B3F" w:rsidRPr="008C0F90" w:rsidRDefault="003F5B3F" w:rsidP="008C0F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 Развитие психических функций</w:t>
      </w:r>
    </w:p>
    <w:p w:rsidR="003F5B3F" w:rsidRPr="008C0F90" w:rsidRDefault="003F5B3F" w:rsidP="008C0F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с неговорящим ребёнком нужно начинать с </w:t>
      </w:r>
      <w:r w:rsidRPr="008C0F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развития его высших психических функций:</w:t>
      </w:r>
      <w:r w:rsidR="00E80170" w:rsidRPr="008C0F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8C0F9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внимания, памяти и мышления. Для детей раннего возраста характерно неравномерное развитие отдельных психических функций, восприятия, зрительно-моторной координации, ориентировочно-познавательных реакций, эмоционального и звукового общения с окружаю</w:t>
      </w:r>
      <w:r w:rsidRPr="008C0F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щими. В силу недостаточности слухового восприятия и недоразвития моторики имеет место слабость деятельности слухового анализатора. Эти дети с трудом локализуют направление звуков или - хорошо реагируя на обычные звуки, не обращают внимания на речь. У группы неговорящих детей не сформировано первичное понимание речи - они не смотрят на обращающегося к ним взрослого, не прислушиваются к его голосу, не реагируют на своё имя, на смену интонации, голоса.</w:t>
      </w:r>
    </w:p>
    <w:p w:rsidR="003F5B3F" w:rsidRPr="008C0F90" w:rsidRDefault="003F5B3F" w:rsidP="008C0F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Развитие мышления идёт двумя путями</w:t>
      </w:r>
      <w:r w:rsidRPr="008C0F90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от наглядно-действенного мышления к наглядно-образному и к логическому. При проведении упражнений, направленных на развитие мышления ребёнка, необходимо соблюдать принцип постепенного перехода от сравнения по внешним признакам (цвет, размер) к сравнению по существенным признакам.</w:t>
      </w:r>
    </w:p>
    <w:p w:rsidR="003F5B3F" w:rsidRPr="008C0F90" w:rsidRDefault="003F5B3F" w:rsidP="008C0F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 Развитие двигательных функций</w:t>
      </w:r>
    </w:p>
    <w:p w:rsidR="003F5B3F" w:rsidRPr="008C0F90" w:rsidRDefault="003F5B3F" w:rsidP="008C0F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обеспечить и полноценное моторное развитие малыша.</w:t>
      </w:r>
    </w:p>
    <w:p w:rsidR="003F5B3F" w:rsidRPr="008C0F90" w:rsidRDefault="003F5B3F" w:rsidP="008C0F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Моторное развитие</w:t>
      </w:r>
      <w:r w:rsidRPr="008C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способствует формированию у детей раннего возраста разнообразных двигательных навыков. Чем лучше сформированы движения у ребёнка, тем лучше развивается речь. При выполнении движений широко используются звуковые и речевые стимулы. Многие упражнения на развитие общей моторики полезно проводить под музыку. Чёткая речевая инструкция и сопровождение движений стихами развивает целенаправленность действий, создаёт положительный эмоциональный фон, улучшает понимание речи, обогащает словарь - движения становятся точными, координированными. </w:t>
      </w:r>
    </w:p>
    <w:p w:rsidR="003F5B3F" w:rsidRPr="008C0F90" w:rsidRDefault="003F5B3F" w:rsidP="008C0F9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Одним из основных направлений коррекционно-педагогической работы с детьми раннего возраста является</w:t>
      </w:r>
      <w:r w:rsidRPr="008C0F90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стимуляция двигательного развития и коррекция его нарушений (</w:t>
      </w:r>
      <w:proofErr w:type="spellStart"/>
      <w:r w:rsidRPr="008C0F9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речедвигательных</w:t>
      </w:r>
      <w:proofErr w:type="spellEnd"/>
      <w:r w:rsidRPr="008C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расстройств, нарушений функциональных возможностей кистей и пальцев рук и общей моторики). Для реализации этого направления используют серию упражнений, обеспечивающих формирование зрительно-моторной координации, развитие функциональных возможностей кистей и пальцев рук, а также стимуляцию общей </w:t>
      </w:r>
      <w:r w:rsidRPr="008C0F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двигательной активности, коррекцию нарушений общей моторики. Одновременно у ребенка формируется умение точно и ловко выполнять те или иные движения.</w:t>
      </w:r>
    </w:p>
    <w:p w:rsidR="003F5B3F" w:rsidRPr="008C0F90" w:rsidRDefault="003F5B3F" w:rsidP="008C0F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развитии ручной моторики используют: действия с </w:t>
      </w:r>
      <w:r w:rsidR="006F46C3" w:rsidRPr="008C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предметами. </w:t>
      </w:r>
      <w:r w:rsidRPr="008C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Пальчиковые игры оказывают благоприятное воздействие на развитие речи детей (речевые области формируются под влиянием импульсов от пальцев рук), подготавливают ребёнка к рисованию, письму.</w:t>
      </w:r>
    </w:p>
    <w:p w:rsidR="003F5B3F" w:rsidRPr="008C0F90" w:rsidRDefault="003F5B3F" w:rsidP="008C0F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 Сенсорное развитие</w:t>
      </w:r>
    </w:p>
    <w:p w:rsidR="003F5B3F" w:rsidRPr="008C0F90" w:rsidRDefault="003F5B3F" w:rsidP="008C0F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тесной взаимосвязи с развитием движений осуществляется </w:t>
      </w:r>
      <w:r w:rsidRPr="008C0F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сенсорное воспитание</w:t>
      </w:r>
      <w:r w:rsidRPr="008C0F90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направленное на совершенствование оптико-пространственных и слуховых функций, совершенствование сенсорно-перцептивной деятельности. Решение двух вышеназванных задач осуществляется на базе </w:t>
      </w:r>
      <w:r w:rsidRPr="008C0F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предметной деятельности как ведущей деятельности раннего возраста (от 1 года до 3-х лет).</w:t>
      </w:r>
    </w:p>
    <w:p w:rsidR="006F46C3" w:rsidRPr="008C0F90" w:rsidRDefault="003F5B3F" w:rsidP="008C0F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не только совершенствовать зрительно-моторную координацию, необходимо побуждать детей к решению наглядных задач в дидактических играх и в быту, развивая наглядные формы мышления. Сенсорное воспитание предусматривает развитие способности воспринимать окружающий мир с помощью пяти органов чувств и предусматривает занятия с развивающими игрушками. На этапе раннего детства ознакомление со свойствами предметов играет определяющую роль. Развитие понимания речи у ребёнка с сенсорными нарушениями в значительной степени зависят от взрослого, от того объёма информации о предметах и их свойствах, которые получает ребёнок. У детей с задержкой психофизического развития имеет место отставание в развитии: речи, мышления, памяти, представления, восприятия. Процессы восприятия у них замедлены, недостаточно избирательны, часто фрагментарны и не обобщены. Рассогласованность в работе зрительной и моторной систем нарушает формирование активного устойчивого внимания. Внимание малышей привлекает всё яркое, необычное, поэтому в процессе обучения используются игрушки и игровые приёмы, пробуждающие активность детского </w:t>
      </w:r>
      <w:r w:rsidRPr="008C0F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мышления. При организации процесса обучения придерживаются системности. Особое внимание уделяют вопросу повторности занятия (не бывает полностью идентичным основному занятию). Это обеспечивает познавательную активность детей на занятиях. </w:t>
      </w:r>
    </w:p>
    <w:p w:rsidR="003F5B3F" w:rsidRPr="008C0F90" w:rsidRDefault="006F46C3" w:rsidP="008C0F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F5B3F" w:rsidRPr="008C0F90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систематической работы по сенсорному воспитанию дети учатся выделять и учитывать цвет, форму, величину; при выполнении практических действий, учатся группировать в соответствии с образцом предметы по цвету, форме, величине; при выборе из четырёх разновидностей, соотносить разнородные предметы по цвету, форме, величине; активно используют «</w:t>
      </w:r>
      <w:proofErr w:type="spellStart"/>
      <w:r w:rsidR="003F5B3F" w:rsidRPr="008C0F9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опредмеченные</w:t>
      </w:r>
      <w:proofErr w:type="spellEnd"/>
      <w:r w:rsidR="003F5B3F" w:rsidRPr="008C0F90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слова-названия для обозначения формы (кирпич, мяч, шар, крыша, яйцо, огурец).</w:t>
      </w:r>
    </w:p>
    <w:p w:rsidR="003F5B3F" w:rsidRPr="008C0F90" w:rsidRDefault="003F5B3F" w:rsidP="008C0F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4. Логопедический массаж</w:t>
      </w:r>
    </w:p>
    <w:p w:rsidR="003F5B3F" w:rsidRPr="008C0F90" w:rsidRDefault="003F5B3F" w:rsidP="008C0F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Логопедический массаж</w:t>
      </w:r>
      <w:r w:rsidRPr="008C0F90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необходим ребёнку с задержкой речевого развития. Используя методику О.А.Новиковской, проводят упражнения:</w:t>
      </w:r>
    </w:p>
    <w:p w:rsidR="003F5B3F" w:rsidRPr="008C0F90" w:rsidRDefault="003F5B3F" w:rsidP="008C0F90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90">
        <w:rPr>
          <w:rFonts w:ascii="Times New Roman" w:eastAsia="Times New Roman" w:hAnsi="Times New Roman" w:cs="Times New Roman"/>
          <w:sz w:val="28"/>
          <w:szCs w:val="28"/>
          <w:lang w:eastAsia="ru-RU"/>
        </w:rPr>
        <w:t> «Смешная песенка». Перебирая пальцами по губам, произносить звук похожий на</w:t>
      </w:r>
      <w:r w:rsidR="00CA2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8C0F90">
        <w:rPr>
          <w:rFonts w:ascii="Times New Roman" w:eastAsia="Times New Roman" w:hAnsi="Times New Roman" w:cs="Times New Roman"/>
          <w:sz w:val="28"/>
          <w:szCs w:val="28"/>
          <w:lang w:eastAsia="ru-RU"/>
        </w:rPr>
        <w:t>Б-Б-Б</w:t>
      </w:r>
      <w:r w:rsidR="00CA2E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C0F9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Движения пальцев вправо, влево.</w:t>
      </w:r>
    </w:p>
    <w:p w:rsidR="003F5B3F" w:rsidRPr="008C0F90" w:rsidRDefault="00CA2EE4" w:rsidP="008C0F90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F5B3F" w:rsidRPr="008C0F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Расчёска» Слегка прикусить нижнюю губу и несколько раз поскоблить её верхними зубами, как бы причёсывая. Затем прикусить верхнюю губу и несколько раз поскоблить её нижними зубами.</w:t>
      </w:r>
    </w:p>
    <w:p w:rsidR="003F5B3F" w:rsidRPr="008C0F90" w:rsidRDefault="003F5B3F" w:rsidP="008C0F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Упражнения для языка</w:t>
      </w:r>
    </w:p>
    <w:p w:rsidR="003F5B3F" w:rsidRPr="008C0F90" w:rsidRDefault="003F5B3F" w:rsidP="008C0F90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90">
        <w:rPr>
          <w:rFonts w:ascii="Times New Roman" w:eastAsia="Times New Roman" w:hAnsi="Times New Roman" w:cs="Times New Roman"/>
          <w:sz w:val="28"/>
          <w:szCs w:val="28"/>
          <w:lang w:eastAsia="ru-RU"/>
        </w:rPr>
        <w:t>«Любопытный язычок». Улыбнуться, сомкнув зубы, но не плотно. Протискивать язык наружу между зубами так, чтобы верхние резцы скоблили по верхней поверхности языка.</w:t>
      </w:r>
    </w:p>
    <w:p w:rsidR="003F5B3F" w:rsidRPr="008C0F90" w:rsidRDefault="003F5B3F" w:rsidP="008C0F90">
      <w:pPr>
        <w:numPr>
          <w:ilvl w:val="0"/>
          <w:numId w:val="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90">
        <w:rPr>
          <w:rFonts w:ascii="Times New Roman" w:eastAsia="Times New Roman" w:hAnsi="Times New Roman" w:cs="Times New Roman"/>
          <w:sz w:val="28"/>
          <w:szCs w:val="28"/>
          <w:lang w:eastAsia="ru-RU"/>
        </w:rPr>
        <w:t> «Накажем язычок». Высунуть изо рта язык и слегка покусывать его. При выполнении этих движений произносить звуки ... та-та-та ...</w:t>
      </w:r>
    </w:p>
    <w:p w:rsidR="003F5B3F" w:rsidRPr="008C0F90" w:rsidRDefault="003F5B3F" w:rsidP="008C0F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90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Логопедический массаж нормализует тонус мышц и моторику артикуляционного аппарата. В раннем возрасте, а именно, шести, семи месяцев нужно начинать делать массаж руки ребёнка.</w:t>
      </w:r>
    </w:p>
    <w:p w:rsidR="003F5B3F" w:rsidRPr="008C0F90" w:rsidRDefault="003F5B3F" w:rsidP="008C0F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5. Артикуляционная гимнастика</w:t>
      </w:r>
    </w:p>
    <w:p w:rsidR="003F5B3F" w:rsidRPr="008C0F90" w:rsidRDefault="003F5B3F" w:rsidP="008C0F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Правильное произношение звуков обеспечивается хорошей подвижностью и дифференцированной работой органов артикуляционного аппарата. Выработать чёткие и согласованные движения органов артикуляционного аппарата помогает артикуляционная гимнастика. У многих детей при обследовании выявляются нарушения в строении артикуляционного аппарата: короткая подъязычная связка, неправильный прикус, слишком высокое или узкое нёбо и многие другие недостатки. Имеются у детей несовершенства движения артикуляционного аппарата - малоподвижный, толстый язык. Это тоже служит причиной неправильного произношения звуков. Речь у таких детей вялая, нечёткая, смазанная.</w:t>
      </w:r>
    </w:p>
    <w:p w:rsidR="003F5B3F" w:rsidRPr="008C0F90" w:rsidRDefault="003F5B3F" w:rsidP="008C0F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6. Занятия</w:t>
      </w:r>
      <w:r w:rsidRPr="008C0F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C0F9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 развитию речи с детьми раннего возраста с задержкой речевого развития</w:t>
      </w:r>
    </w:p>
    <w:p w:rsidR="003F5B3F" w:rsidRPr="008C0F90" w:rsidRDefault="003F5B3F" w:rsidP="008C0F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90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детьми, страдающими задержкой речевого развития, проводятся специальные занятия по развитию речи.</w:t>
      </w:r>
    </w:p>
    <w:p w:rsidR="003F5B3F" w:rsidRPr="008C0F90" w:rsidRDefault="003F5B3F" w:rsidP="008C0F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Коррекционно-педагогическая работа планируются по следующим основным разделам: </w:t>
      </w:r>
      <w:r w:rsidRPr="008C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понимания речи; развитие фразовой речи; расширение словарного запаса (активный и пассивный словарь); совершенствование грамматического строя речи (понимание ребёнком грамматических конструкций); развитие общих речевых навыков (развитие речевого дыхания, интонационной выразительности речи). </w:t>
      </w:r>
    </w:p>
    <w:p w:rsidR="003F5B3F" w:rsidRPr="008C0F90" w:rsidRDefault="003F5B3F" w:rsidP="008C0F9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Вызывание речевой активности у неговорящего ребёнка должно проходить постепенно и ненавязчиво. Развитие речи во многом зависит от того, насколько хорошо ребёнок понимает взрослого. Первоочередная цель, которая стоит перед педагогом, занимающимся с неговорящим ребёнком, понимающим обращённую к нему речь - сформировать потребность в общении, вызывать звукоподражания, </w:t>
      </w:r>
      <w:proofErr w:type="spellStart"/>
      <w:r w:rsidRPr="008C0F9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лепетные</w:t>
      </w:r>
      <w:proofErr w:type="spellEnd"/>
      <w:r w:rsidRPr="008C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упрощённые слова по речевому образцу, данному взрослым. Первоначально общение взрослого с ребёнком носит односторонний и эмоциональный характер, вызывает желание ребёнка вступить в контакт и выразить свои потребности. Затем общение взрослого переходит на приобщение ребёнка к знаковой системе языка с помощью зву</w:t>
      </w:r>
      <w:r w:rsidRPr="008C0F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ковой символики. Ребёнок подключается к речевой деятельности сознательно, приобщается к общению с помощью языка. Такое «подключение» происходит, прежде всего, через простейшие формы речи, с использованием понятных слов, связанных с определённой, конкретной ситуацией.</w:t>
      </w:r>
    </w:p>
    <w:p w:rsidR="003F5B3F" w:rsidRPr="008C0F90" w:rsidRDefault="003F5B3F" w:rsidP="008C0F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Подражание</w:t>
      </w:r>
      <w:r w:rsidRPr="008C0F90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непременное условие овладения речью. Но чтобы ребёнок сам, по собственной инициативе, начал говорить, у него должна сформироваться потребность в этом. Нельзя запрещать ребёнку использовать жесты, мимику в общении. Появление жестов свидетельствует о том, что ребёнок хочет общаться, но не знает как. Дайте ему понять, что любое общение с ним вам очень нравится.</w:t>
      </w:r>
    </w:p>
    <w:p w:rsidR="00F40CAA" w:rsidRPr="008C0F90" w:rsidRDefault="003F5B3F" w:rsidP="008C0F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9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собственной активной речи ребёнка предполагает овладение им лексико-грамматической стороной речи и развитие форм и функций речи. Расширение словаря детей осуществляется за счёт слов, обозначающих предметы, действия, признаки. Необходимо учитывать, что в пассивной речи ребёнка существительных больше, чем глаголов, в активной речи они реже употребляют существительные, чем глаголы. Глаголы имеют особое значение при переходе ребёнка к фразовой речи, поэтому при ознакомлении с окружающим миром необходимо одновременно работать над обогащением словаря различными категориями слов</w:t>
      </w:r>
      <w:r w:rsidR="00F40CAA" w:rsidRPr="008C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F5B3F" w:rsidRPr="008C0F90" w:rsidRDefault="00F40CAA" w:rsidP="008C0F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F5B3F" w:rsidRPr="008C0F9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Коррекционно-педагогическая работа по развитию речи направлена не только на активизацию словаря ребёнка, но и на овладение им фразовой речью. При появлении первых слов во время лепета необходимо постоянно побуждать детей к произнесению отдельных, доступных им слов, звукоподражаний, т.е. вызывать у них активную речевую реакцию. По мере овладения действиями растёт речевая активность ребёнка, развивается способность подражать речи взрослого.</w:t>
      </w:r>
    </w:p>
    <w:p w:rsidR="003F5B3F" w:rsidRPr="008C0F90" w:rsidRDefault="003F5B3F" w:rsidP="008C0F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9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Для развития речевого общения необходимо:</w:t>
      </w:r>
    </w:p>
    <w:p w:rsidR="003F5B3F" w:rsidRPr="008C0F90" w:rsidRDefault="003F5B3F" w:rsidP="008C0F90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первом этапе обучения - научить ребёнка пользоваться побудительной формой общения (дай, помоги, надень, пойдём). Научить ребёнка выражать свою </w:t>
      </w:r>
      <w:proofErr w:type="gramStart"/>
      <w:r w:rsidRPr="008C0F9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просьбу</w:t>
      </w:r>
      <w:proofErr w:type="gramEnd"/>
      <w:r w:rsidRPr="008C0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словом.</w:t>
      </w:r>
    </w:p>
    <w:p w:rsidR="003F5B3F" w:rsidRPr="008C0F90" w:rsidRDefault="003F5B3F" w:rsidP="008C0F90">
      <w:pPr>
        <w:numPr>
          <w:ilvl w:val="0"/>
          <w:numId w:val="6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9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втором этапе обучения - научить ребёнка выражать свою просьбу предложением, словосочетанием (давай играть, дай мне мяч) и предложением (скажи, тётя Ира, где ты была?)</w:t>
      </w:r>
    </w:p>
    <w:p w:rsidR="003F5B3F" w:rsidRPr="008C0F90" w:rsidRDefault="003F5B3F" w:rsidP="008C0F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Вывод: </w:t>
      </w:r>
      <w:r w:rsidRPr="008C0F90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специального обучения детей раннего возраста строится на основе психолого-педагогического подхода</w:t>
      </w:r>
      <w:r w:rsidR="00F40CAA" w:rsidRPr="008C0F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5B3F" w:rsidRPr="008C0F90" w:rsidRDefault="003F5B3F" w:rsidP="008C0F9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F9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комплексное воздействие даёт оптимальные результаты при устранении любого недуга. От своевременно оказанной коррекционно-педагогической помощи во многом зависит развитие ребёнка в целом, раскрытие его потенциальных возможностей, а значит, и выбор образовательного учреждения.</w:t>
      </w:r>
    </w:p>
    <w:bookmarkEnd w:id="0"/>
    <w:p w:rsidR="00E33420" w:rsidRDefault="00E33420"/>
    <w:sectPr w:rsidR="00E33420" w:rsidSect="00D43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C5870"/>
    <w:multiLevelType w:val="multilevel"/>
    <w:tmpl w:val="FE6C3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217A52"/>
    <w:multiLevelType w:val="multilevel"/>
    <w:tmpl w:val="FD8EB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46304B"/>
    <w:multiLevelType w:val="multilevel"/>
    <w:tmpl w:val="B51C9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FFD59F1"/>
    <w:multiLevelType w:val="multilevel"/>
    <w:tmpl w:val="77185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A934B8D"/>
    <w:multiLevelType w:val="multilevel"/>
    <w:tmpl w:val="2E92D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04021B1"/>
    <w:multiLevelType w:val="multilevel"/>
    <w:tmpl w:val="88A6D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47EAF"/>
    <w:rsid w:val="00222915"/>
    <w:rsid w:val="002E4F14"/>
    <w:rsid w:val="003841D5"/>
    <w:rsid w:val="003F5B3F"/>
    <w:rsid w:val="00485E32"/>
    <w:rsid w:val="006F46C3"/>
    <w:rsid w:val="00794B6C"/>
    <w:rsid w:val="00847EAF"/>
    <w:rsid w:val="008C0F90"/>
    <w:rsid w:val="00A85A96"/>
    <w:rsid w:val="00C14656"/>
    <w:rsid w:val="00CA2EE4"/>
    <w:rsid w:val="00D4300F"/>
    <w:rsid w:val="00DB5E91"/>
    <w:rsid w:val="00E33420"/>
    <w:rsid w:val="00E70180"/>
    <w:rsid w:val="00E80170"/>
    <w:rsid w:val="00F40CAA"/>
    <w:rsid w:val="00F4404D"/>
    <w:rsid w:val="00F8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466644-62CF-4929-8845-63C2E487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5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691E39-BF16-4407-AF10-31E564E5E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1727</Words>
  <Characters>9847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Пользователь Windows</cp:lastModifiedBy>
  <cp:revision>9</cp:revision>
  <dcterms:created xsi:type="dcterms:W3CDTF">2018-04-27T06:37:00Z</dcterms:created>
  <dcterms:modified xsi:type="dcterms:W3CDTF">2018-09-30T16:49:00Z</dcterms:modified>
</cp:coreProperties>
</file>